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5573,"stationId":848,"param":{"paramName":"pył zawieszony PM10","paramFormula":"PM10","paramCode":"PM10","idParam":3}},{"id":5579,"stationId":848,"param":{"paramName":"dwutlenek siarki","paramFormula":"SO2","paramCode":"SO2","idParam":1}},{"id":5564,"stationId":848,"param":{"paramName":"tlenek węgla","paramFormula":"CO","paramCode":"CO","idParam":8}},{"id":5568,"stationId":848,"param":{"paramName":"dwutlenek azotu","paramFormula":"NO2","paramCode":"NO2","idParam":6}},{"id":5570,"stationId":848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