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573,"stationId":848,"param":{"paramName":"pył zawieszony PM10","paramFormula":"PM10","paramCode":"PM10","idParam":3}},{"id":5579,"stationId":848,"param":{"paramName":"dwutlenek siarki","paramFormula":"SO2","paramCode":"SO2","idParam":1}},{"id":5564,"stationId":848,"param":{"paramName":"tlenek węgla","paramFormula":"CO","paramCode":"CO","idParam":8}},{"id":5568,"stationId":848,"param":{"paramName":"dwutlenek azotu","paramFormula":"NO2","paramCode":"NO2","idParam":6}},{"id":5570,"stationId":848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