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320,"stationId":983,"param":{"paramName":"dwutlenek azotu","paramFormula":"NO2","paramCode":"NO2","idParam":6}},{"id":6322,"stationId":983,"param":{"paramName":"pył zawieszony PM10","paramFormula":"PM10","paramCode":"PM10","idParam":3}},{"id":6324,"stationId":983,"param":{"paramName":"dwutlenek siarki","paramFormula":"SO2","paramCode":"SO2","idParam":1}},{"id":21352,"stationId":983,"param":{"paramName":"tlenek węgla","paramFormula":"CO","paramCode":"CO","idParam":8}},{"id":20612,"stationId":983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