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220,"stationId":9994,"param":{"paramName":"pył zawieszony PM2.5","paramFormula":"PM2.5","paramCode":"PM2.5","idParam":69}},{"id":16130,"stationId":999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