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301" w:rsidRDefault="0031401D">
      <w:pPr>
        <w:pStyle w:val="Date"/>
      </w:pPr>
      <w:r>
        <w:t xml:space="preserve">04 March </w:t>
      </w:r>
      <w:r w:rsidR="00AA7833">
        <w:t>2018</w:t>
      </w:r>
    </w:p>
    <w:p w:rsidR="00D65301" w:rsidRDefault="00643D61">
      <w:pPr>
        <w:pStyle w:val="Title"/>
      </w:pPr>
      <w:r>
        <w:t>Applications of femtosecond Laser-Induced Breakdown Spectroscopy</w:t>
      </w:r>
    </w:p>
    <w:p w:rsidR="00D65301" w:rsidRDefault="00643D61" w:rsidP="0031401D">
      <w:pPr>
        <w:pStyle w:val="Heading1"/>
      </w:pPr>
      <w:r>
        <w:t>What Femtosecond LIBS is</w:t>
      </w:r>
    </w:p>
    <w:p w:rsidR="00D65301" w:rsidRDefault="00643D61">
      <w:pPr>
        <w:pStyle w:val="Heading2"/>
      </w:pPr>
      <w:r>
        <w:t>LIBS</w:t>
      </w:r>
    </w:p>
    <w:p w:rsidR="00643D61" w:rsidRDefault="00643D61" w:rsidP="00643D61">
      <w:pPr>
        <w:pStyle w:val="Heading3"/>
      </w:pPr>
      <w:r>
        <w:t xml:space="preserve">LIBS ablates a material with a high-energy laser pulse, causing a small amount to form into a plasma. As the plasma condenses, it emits photons characteristic of the re-formation of compounds, which can be used to reconstruct the constituent elements. </w:t>
      </w:r>
    </w:p>
    <w:p w:rsidR="003E54EE" w:rsidRDefault="005C6C65" w:rsidP="005C6C65">
      <w:pPr>
        <w:pStyle w:val="Heading3"/>
      </w:pPr>
      <w:r w:rsidRPr="005C6C65">
        <w:drawing>
          <wp:inline distT="0" distB="0" distL="0" distR="0" wp14:anchorId="1B69C1E2" wp14:editId="17C44214">
            <wp:extent cx="2988733" cy="3777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0037" cy="390547"/>
                    </a:xfrm>
                    <a:prstGeom prst="rect">
                      <a:avLst/>
                    </a:prstGeom>
                  </pic:spPr>
                </pic:pic>
              </a:graphicData>
            </a:graphic>
          </wp:inline>
        </w:drawing>
      </w:r>
      <w:r>
        <w:fldChar w:fldCharType="begin" w:fldLock="1"/>
      </w:r>
      <w:r>
        <w:instrText>ADDIN CSL_CITATION { "citationItems" : [ { "id" : "ITEM-1", "itemData" : { "DOI" : "10.1007/s00216-009-3136-7", "ISSN" : "1618-2642", "author" : [ { "dropping-particle" : "", "family" : "Zorba", "given" : "Vassilia", "non-dropping-particle" : "", "parse-names" : false, "suffix" : "" }, { "dropping-particle" : "", "family" : "Mao", "given" : "Xianglei", "non-dropping-particle" : "", "parse-names" : false, "suffix" : "" }, { "dropping-particle" : "", "family" : "Russo", "given" : "Richard E.", "non-dropping-particle" : "", "parse-names" : false, "suffix" : "" } ], "container-title" : "Analytical and Bioanalytical Chemistry", "id" : "ITEM-1", "issue" : "1", "issued" : { "date-parts" : [ [ "2010", "1", "29" ] ] }, "page" : "173-180", "publisher" : "Springer-Verlag", "title" : "Optical far- and near-field femtosecond laser ablation of Si for nanoscale chemical analysis", "type" : "article-journal", "volume" : "396" }, "uris" : [ "http://www.mendeley.com/documents/?uuid=9fc2d7e5-6d7e-33b1-aacc-af8c15d48fbf" ] } ], "mendeley" : { "formattedCitation" : "(Zorba, Mao, &amp; Russo, 2010)", "plainTextFormattedCitation" : "(Zorba, Mao, &amp; Russo, 2010)", "previouslyFormattedCitation" : "(Zorba, Mao, &amp; Russo, 2010)" }, "properties" : {  }, "schema" : "https://github.com/citation-style-language/schema/raw/master/csl-citation.json" }</w:instrText>
      </w:r>
      <w:r>
        <w:fldChar w:fldCharType="separate"/>
      </w:r>
      <w:r w:rsidRPr="005C6C65">
        <w:rPr>
          <w:noProof/>
        </w:rPr>
        <w:t>(Zorba, Mao, &amp; Russo, 2010)</w:t>
      </w:r>
      <w:r>
        <w:fldChar w:fldCharType="end"/>
      </w:r>
    </w:p>
    <w:p w:rsidR="00D65301" w:rsidRDefault="00643D61" w:rsidP="00643D61">
      <w:pPr>
        <w:pStyle w:val="Heading3"/>
      </w:pPr>
      <w:r>
        <w:t>It is considered non-destructive (due to the small volume ablated) and can be employed on a variety of samples with little or no preparation.</w:t>
      </w:r>
    </w:p>
    <w:p w:rsidR="0066731C" w:rsidRDefault="0066731C" w:rsidP="0066731C">
      <w:pPr>
        <w:pStyle w:val="Heading2"/>
      </w:pPr>
      <w:r>
        <w:t>LIBS Configuration Considerations</w:t>
      </w:r>
    </w:p>
    <w:p w:rsidR="0066731C" w:rsidRDefault="00B55214" w:rsidP="0066731C">
      <w:pPr>
        <w:pStyle w:val="Heading3"/>
      </w:pPr>
      <w:r>
        <w:t>Laser pulse duration</w:t>
      </w:r>
      <w:r>
        <w:t>—</w:t>
      </w:r>
      <w:r w:rsidR="0066731C">
        <w:t>affects how local the deposition of energy is to the beam site (more below).</w:t>
      </w:r>
    </w:p>
    <w:p w:rsidR="0066731C" w:rsidRDefault="0066731C" w:rsidP="0066731C">
      <w:pPr>
        <w:pStyle w:val="Heading3"/>
      </w:pPr>
      <w:r>
        <w:t>Laser pulse energy—higher energies ensure that there is complete ionization, but also result in deeper craters and more extreme deposition outside of the crater</w:t>
      </w:r>
      <w:r w:rsidR="00B55214">
        <w:t xml:space="preserve"> </w:t>
      </w:r>
      <w:r w:rsidR="00B55214">
        <w:fldChar w:fldCharType="begin" w:fldLock="1"/>
      </w:r>
      <w:r w:rsidR="005C6C65">
        <w:instrText>ADDIN CSL_CITATION { "citationItems" : [ { "id" : "ITEM-1", "itemData" : { "DOI" : "10.1007/s00216-009-3136-7", "ISSN" : "1618-2642", "author" : [ { "dropping-particle" : "", "family" : "Zorba", "given" : "Vassilia", "non-dropping-particle" : "", "parse-names" : false, "suffix" : "" }, { "dropping-particle" : "", "family" : "Mao", "given" : "Xianglei", "non-dropping-particle" : "", "parse-names" : false, "suffix" : "" }, { "dropping-particle" : "", "family" : "Russo", "given" : "Richard E.", "non-dropping-particle" : "", "parse-names" : false, "suffix" : "" } ], "container-title" : "Analytical and Bioanalytical Chemistry", "id" : "ITEM-1", "issue" : "1", "issued" : { "date-parts" : [ [ "2010", "1", "29" ] ] }, "page" : "173-180", "publisher" : "Springer-Verlag", "title" : "Optical far- and near-field femtosecond laser ablation of Si for nanoscale chemical analysis", "type" : "article-journal", "volume" : "396" }, "uris" : [ "http://www.mendeley.com/documents/?uuid=9fc2d7e5-6d7e-33b1-aacc-af8c15d48fbf" ] } ], "mendeley" : { "formattedCitation" : "(Zorba et al., 2010)", "plainTextFormattedCitation" : "(Zorba et al., 2010)", "previouslyFormattedCitation" : "(Zorba et al., 2010)" }, "properties" : {  }, "schema" : "https://github.com/citation-style-language/schema/raw/master/csl-citation.json" }</w:instrText>
      </w:r>
      <w:r w:rsidR="00B55214">
        <w:fldChar w:fldCharType="separate"/>
      </w:r>
      <w:r w:rsidR="005C6C65" w:rsidRPr="005C6C65">
        <w:rPr>
          <w:noProof/>
        </w:rPr>
        <w:t>(Zorba et al., 2010)</w:t>
      </w:r>
      <w:r w:rsidR="00B55214">
        <w:fldChar w:fldCharType="end"/>
      </w:r>
      <w:r>
        <w:t>.</w:t>
      </w:r>
    </w:p>
    <w:p w:rsidR="0066731C" w:rsidRDefault="00B55214" w:rsidP="0066731C">
      <w:pPr>
        <w:pStyle w:val="Heading3"/>
      </w:pPr>
      <w:r>
        <w:t>Signal collection time</w:t>
      </w:r>
      <w:r>
        <w:t>—</w:t>
      </w:r>
      <w:r>
        <w:t>signal collection beginning too early is dominated by broadband continuum bremsstrahlung radiation. This continues until ~0.5</w:t>
      </w:r>
      <w:r>
        <w:sym w:font="Symbol" w:char="F06D"/>
      </w:r>
      <w:r>
        <w:t xml:space="preserve">s after the pulse. Additionally, Stark broadening affects the peaks during this period. Contrarily, waiting too long after the ablation results in reduced signal to noise ratio </w:t>
      </w:r>
      <w:r>
        <w:fldChar w:fldCharType="begin" w:fldLock="1"/>
      </w:r>
      <w:r>
        <w:instrText>ADDIN CSL_CITATION { "citationItems" : [ { "id" : "ITEM-1", "itemData" : { "DOI" : "10.1016/S0584-8547(01)00229-4", "ISSN" : "0584-8547", "abstract" : "The Army Research Office of the Army Research Laboratory recently sponsored the development of a commercial laser-induced breakdown spectroscopy (LIBS) chemical sensor that is sufficiently compact and robust for use in the field. This portable unit was developed primarily for the rapid, non-destructive detection of lead (Pb) in soils and in paint. In order to better characterize the portable system, a comparative study was undertaken in which the performance of the portable system was compared with a laboratory LIBS system at the Army Research Laboratory that employs a much more sophisticated laser and detector. The particular focus of this study was to determine the effects on the performance of the field sensor's lower spectral resolution, lack of detector gating, and the multiple laser pulsing that occurs when using a passively Q-switched laser. Surprisingly, both the laboratory and portable LIBS systems exhibited similar performance with regards to detection of Pb in both soils and in paint over the 0.05\u20131% concentration levels. This implies that for samples similar to those studied here, high-temporal resolution time gating of the detector is not necessary for quantitative analysis by LIBS. It was also observed that the multiple pulsing of the laser did not have a significant positive or negative effect on the measurement of Pb concentrations. The alternative of using other Pb lines besides the strong 406-nm line was also investigated. No other Pb line was superior in strength to the 406-nm line for the latex paint and the type of soils used in the study, although the emission line at 220 nm in the UV portion of the spectrum holds potential for avoiding elemental interferences. These results are very encouraging for the development of lightweight, portable LIBS sensors that use less expensive and less sophisticated laser and detector components. The portable LIBS system was also field tested successfully at sites of documented Pb contamination on military installations in California and Colorado.", "author" : [ { "dropping-particle" : "", "family" : "Wainner", "given" : "R.T", "non-dropping-particle" : "", "parse-names" : false, "suffix" : "" }, { "dropping-particle" : "", "family" : "Harmon", "given" : "R.S", "non-dropping-particle" : "", "parse-names" : false, "suffix" : "" }, { "dropping-particle" : "", "family" : "Miziolek", "given" : "A.W", "non-dropping-particle" : "", "parse-names" : false, "suffix" : "" }, { "dropping-particle" : "", "family" : "McNesby", "given" : "K.L", "non-dropping-particle" : "", "parse-names" : false, "suffix" : "" }, { "dropping-particle" : "", "family" : "French", "given" : "P.D", "non-dropping-particle" : "", "parse-names" : false, "suffix" : "" } ], "container-title" : "Spectrochimica Acta Part B: Atomic Spectroscopy", "id" : "ITEM-1", "issue" : "6", "issued" : { "date-parts" : [ [ "2001", "6", "29" ] ] }, "page" : "777-793", "publisher" : "Elsevier", "title" : "Analysis of environmental lead contamination: comparison of LIBS field and laboratory instruments", "type" : "article-journal", "volume" : "56" }, "uris" : [ "http://www.mendeley.com/documents/?uuid=a281ce3f-ffa8-30e4-99c2-ae0e61fd0331" ] } ], "mendeley" : { "formattedCitation" : "(Wainner, Harmon, Miziolek, McNesby, &amp; French, 2001)", "plainTextFormattedCitation" : "(Wainner, Harmon, Miziolek, McNesby, &amp; French, 2001)", "previouslyFormattedCitation" : "(Wainner, Harmon, Miziolek, McNesby, &amp; French, 2001)" }, "properties" : {  }, "schema" : "https://github.com/citation-style-language/schema/raw/master/csl-citation.json" }</w:instrText>
      </w:r>
      <w:r>
        <w:fldChar w:fldCharType="separate"/>
      </w:r>
      <w:r w:rsidRPr="00B55214">
        <w:rPr>
          <w:noProof/>
        </w:rPr>
        <w:t>(Wainner, Harmon, Miziolek, McNesby, &amp; French, 2001)</w:t>
      </w:r>
      <w:r>
        <w:fldChar w:fldCharType="end"/>
      </w:r>
      <w:r>
        <w:t>.</w:t>
      </w:r>
    </w:p>
    <w:p w:rsidR="00643D61" w:rsidRDefault="00643D61" w:rsidP="00643D61">
      <w:pPr>
        <w:pStyle w:val="Heading2"/>
      </w:pPr>
      <w:r>
        <w:t>Femtosecond-pulse LIBS</w:t>
      </w:r>
    </w:p>
    <w:p w:rsidR="00643D61" w:rsidRDefault="00AA7833" w:rsidP="00643D61">
      <w:pPr>
        <w:pStyle w:val="Heading3"/>
      </w:pPr>
      <w:r>
        <w:t>LIBS is limited by the formation of the plasma via ablation. If the energy is delivered over too long a period, the sample melts instead of ionizing.</w:t>
      </w:r>
      <w:r w:rsidR="00DD39CA">
        <w:t xml:space="preserve"> Avoiding this melting increases the spatial resolution of LIBS by shrinking the effective crater size from </w:t>
      </w:r>
      <w:r w:rsidR="00DD39CA">
        <w:sym w:font="Symbol" w:char="F06D"/>
      </w:r>
      <w:r w:rsidR="00DD39CA">
        <w:t xml:space="preserve">m scale to ~100nm scale </w:t>
      </w:r>
      <w:r w:rsidR="00DD39CA">
        <w:fldChar w:fldCharType="begin" w:fldLock="1"/>
      </w:r>
      <w:r w:rsidR="00DD39CA">
        <w:instrText>ADDIN CSL_CITATION { "citationItems" : [ { "id" : "ITEM-1", "itemData" : { "DOI" : "10.1063/1.2825289", "ISBN" : "00036951", "ISSN" : "00036951", "abstract" : "The ablation-induced plasma physics at reduced ablation crater dimensions is experimentally investigated. Frequency doubled femtosecond laser pulses are tightly focused through objective lenses onto a Cr thin film coated on quartz wafer in order to obtain ablation craters of submicron lateral dimensions. Side-view time-resolved emission images and the corresponding spectra depict the detailed plasma evolution at the fluence range near the ablation threshold. Collected emission spectra at the laser fluence level of around two to three times of ablation threshold display characteristic atomic transition peaks of the ablated Cr material from submicron ablation craters. This finding confirms that improved spatial resolution for laser-induced breakdown spectroscopy can be achieved. \u00a9 2007 American Institute of Physics.", "author" : [ { "dropping-particle" : "", "family" : "Hwang", "given" : "David J.", "non-dropping-particle" : "", "parse-names" : false, "suffix" : "" }, { "dropping-particle" : "", "family" : "Jeon", "given" : "Hojeong", "non-dropping-particle" : "", "parse-names" : false, "suffix" : "" }, { "dropping-particle" : "", "family" : "Grigoropoulos", "given" : "Costas P.", "non-dropping-particle" : "", "parse-names" : false, "suffix" : "" }, { "dropping-particle" : "", "family" : "Yoo", "given" : "Jong", "non-dropping-particle" : "", "parse-names" : false, "suffix" : "" }, { "dropping-particle" : "", "family" : "Russo", "given" : "Richard E.", "non-dropping-particle" : "", "parse-names" : false, "suffix" : "" } ], "container-title" : "Applied Physics Letters", "id" : "ITEM-1", "issue" : "25", "issued" : { "date-parts" : [ [ "2007", "12", "17" ] ] }, "page" : "251118", "publisher" : "American Institute of Physics", "title" : "Femtosecond laser ablation induced plasma characteristics from submicron craters in thin metal film", "type" : "article-journal", "volume" : "91" }, "uris" : [ "http://www.mendeley.com/documents/?uuid=b0121f27-597b-373c-a1e1-6105410c846f" ] } ], "mendeley" : { "formattedCitation" : "(Hwang, Jeon, Grigoropoulos, Yoo, &amp; Russo, 2007)", "plainTextFormattedCitation" : "(Hwang, Jeon, Grigoropoulos, Yoo, &amp; Russo, 2007)", "previouslyFormattedCitation" : "(Hwang, Jeon, Grigoropoulos, Yoo, &amp; Russo, 2007)" }, "properties" : {  }, "schema" : "https://github.com/citation-style-language/schema/raw/master/csl-citation.json" }</w:instrText>
      </w:r>
      <w:r w:rsidR="00DD39CA">
        <w:fldChar w:fldCharType="separate"/>
      </w:r>
      <w:r w:rsidR="00DD39CA" w:rsidRPr="00DD39CA">
        <w:rPr>
          <w:noProof/>
        </w:rPr>
        <w:t>(Hwang, Jeon, Grigoropoulos, Yoo, &amp; Russo, 2007)</w:t>
      </w:r>
      <w:r w:rsidR="00DD39CA">
        <w:fldChar w:fldCharType="end"/>
      </w:r>
      <w:r w:rsidR="00DD39CA">
        <w:t>.</w:t>
      </w:r>
    </w:p>
    <w:p w:rsidR="00AA7833" w:rsidRDefault="00AA7833" w:rsidP="00643D61">
      <w:pPr>
        <w:pStyle w:val="Heading3"/>
      </w:pPr>
      <w:r>
        <w:lastRenderedPageBreak/>
        <w:t>Femtosecond pulses deliver the energy more quickly, meaning that there is less time for phononic propagation to the rest of the material, resulting in less melting</w:t>
      </w:r>
      <w:r w:rsidR="00B55214">
        <w:t xml:space="preserve"> (vice plasma formation) </w:t>
      </w:r>
      <w:r w:rsidR="00B55214">
        <w:fldChar w:fldCharType="begin" w:fldLock="1"/>
      </w:r>
      <w:r w:rsidR="00B55214">
        <w:instrText>ADDIN CSL_CITATION { "citationItems" : [ { "id" : "ITEM-1", "itemData" : { "DOI" : "10.1007/s00216-009-3136-7", "ISSN" : "1618-2642", "author" : [ { "dropping-particle" : "", "family" : "Zorba", "given" : "Vassilia", "non-dropping-particle" : "", "parse-names" : false, "suffix" : "" }, { "dropping-particle" : "", "family" : "Mao", "given" : "Xianglei", "non-dropping-particle" : "", "parse-names" : false, "suffix" : "" }, { "dropping-particle" : "", "family" : "Russo", "given" : "Richard E.", "non-dropping-particle" : "", "parse-names" : false, "suffix" : "" } ], "container-title" : "Analytical and Bioanalytical Chemistry", "id" : "ITEM-1", "issue" : "1", "issued" : { "date-parts" : [ [ "2010", "1", "29" ] ] }, "page" : "173-180", "publisher" : "Springer-Verlag", "title" : "Optical far- and near-field femtosecond laser ablation of Si for nanoscale chemical analysis", "type" : "article-journal", "volume" : "396" }, "uris" : [ "http://www.mendeley.com/documents/?uuid=9fc2d7e5-6d7e-33b1-aacc-af8c15d48fbf" ] } ], "mendeley" : { "formattedCitation" : "(Zorba et al., 2010)", "plainTextFormattedCitation" : "(Zorba et al., 2010)", "previouslyFormattedCitation" : "(Zorba et al., 2010)" }, "properties" : {  }, "schema" : "https://github.com/citation-style-language/schema/raw/master/csl-citation.json" }</w:instrText>
      </w:r>
      <w:r w:rsidR="00B55214">
        <w:fldChar w:fldCharType="separate"/>
      </w:r>
      <w:r w:rsidR="00B55214" w:rsidRPr="00B55214">
        <w:rPr>
          <w:noProof/>
        </w:rPr>
        <w:t>(Zorba et al., 2010)</w:t>
      </w:r>
      <w:r w:rsidR="00B55214">
        <w:fldChar w:fldCharType="end"/>
      </w:r>
      <w:r>
        <w:t>.</w:t>
      </w:r>
    </w:p>
    <w:p w:rsidR="00DD39CA" w:rsidRDefault="00DD39CA" w:rsidP="00643D61">
      <w:pPr>
        <w:pStyle w:val="Heading3"/>
      </w:pPr>
      <w:r>
        <w:t xml:space="preserve">The higher power/more intense pulse of femtosecond LIBS also means that the plasma ejecta does not have time to interact with the ablating pulse via inverse bremsstrahlung, improving signal-to-noise ratio </w:t>
      </w:r>
      <w:r>
        <w:fldChar w:fldCharType="begin" w:fldLock="1"/>
      </w:r>
      <w:r>
        <w:instrText>ADDIN CSL_CITATION { "citationItems" : [ { "id" : "ITEM-1", "itemData" : { "DOI" : "10.1063/1.2825289", "ISBN" : "00036951", "ISSN" : "00036951", "abstract" : "The ablation-induced plasma physics at reduced ablation crater dimensions is experimentally investigated. Frequency doubled femtosecond laser pulses are tightly focused through objective lenses onto a Cr thin film coated on quartz wafer in order to obtain ablation craters of submicron lateral dimensions. Side-view time-resolved emission images and the corresponding spectra depict the detailed plasma evolution at the fluence range near the ablation threshold. Collected emission spectra at the laser fluence level of around two to three times of ablation threshold display characteristic atomic transition peaks of the ablated Cr material from submicron ablation craters. This finding confirms that improved spatial resolution for laser-induced breakdown spectroscopy can be achieved. \u00a9 2007 American Institute of Physics.", "author" : [ { "dropping-particle" : "", "family" : "Hwang", "given" : "David J.", "non-dropping-particle" : "", "parse-names" : false, "suffix" : "" }, { "dropping-particle" : "", "family" : "Jeon", "given" : "Hojeong", "non-dropping-particle" : "", "parse-names" : false, "suffix" : "" }, { "dropping-particle" : "", "family" : "Grigoropoulos", "given" : "Costas P.", "non-dropping-particle" : "", "parse-names" : false, "suffix" : "" }, { "dropping-particle" : "", "family" : "Yoo", "given" : "Jong", "non-dropping-particle" : "", "parse-names" : false, "suffix" : "" }, { "dropping-particle" : "", "family" : "Russo", "given" : "Richard E.", "non-dropping-particle" : "", "parse-names" : false, "suffix" : "" } ], "container-title" : "Applied Physics Letters", "id" : "ITEM-1", "issue" : "25", "issued" : { "date-parts" : [ [ "2007", "12", "17" ] ] }, "page" : "251118", "publisher" : "American Institute of Physics", "title" : "Femtosecond laser ablation induced plasma characteristics from submicron craters in thin metal film", "type" : "article-journal", "volume" : "91" }, "uris" : [ "http://www.mendeley.com/documents/?uuid=b0121f27-597b-373c-a1e1-6105410c846f" ] } ], "mendeley" : { "formattedCitation" : "(Hwang et al., 2007)", "plainTextFormattedCitation" : "(Hwang et al., 2007)", "previouslyFormattedCitation" : "(Hwang et al., 2007)" }, "properties" : {  }, "schema" : "https://github.com/citation-style-language/schema/raw/master/csl-citation.json" }</w:instrText>
      </w:r>
      <w:r>
        <w:fldChar w:fldCharType="separate"/>
      </w:r>
      <w:r w:rsidRPr="00DD39CA">
        <w:rPr>
          <w:noProof/>
        </w:rPr>
        <w:t>(Hwang et al., 2007)</w:t>
      </w:r>
      <w:r>
        <w:fldChar w:fldCharType="end"/>
      </w:r>
      <w:r>
        <w:t>.</w:t>
      </w:r>
    </w:p>
    <w:p w:rsidR="00D65301" w:rsidRDefault="00852DDD" w:rsidP="005C6C65">
      <w:pPr>
        <w:pStyle w:val="Heading1"/>
      </w:pPr>
      <w:r>
        <w:t>Applications of Femtosecond-pulse LIBS</w:t>
      </w:r>
    </w:p>
    <w:p w:rsidR="003E54EE" w:rsidRDefault="003E54EE" w:rsidP="003E54EE">
      <w:pPr>
        <w:pStyle w:val="Heading2"/>
      </w:pPr>
      <w:r>
        <w:t>Trace pollutant detection</w:t>
      </w:r>
    </w:p>
    <w:p w:rsidR="003E54EE" w:rsidRDefault="003E54EE" w:rsidP="005C6C65">
      <w:pPr>
        <w:pStyle w:val="Heading3"/>
      </w:pPr>
      <w:r>
        <w:t xml:space="preserve">This takes advantage of the portable nature of LIBS as well as the fact that little to no sample preparation is required </w:t>
      </w:r>
      <w:r>
        <w:fldChar w:fldCharType="begin" w:fldLock="1"/>
      </w:r>
      <w:r>
        <w:instrText>ADDIN CSL_CITATION { "citationItems" : [ { "id" : "ITEM-1", "itemData" : { "DOI" : "10.1016/S0584-8547(01)00229-4", "ISSN" : "0584-8547", "abstract" : "The Army Research Office of the Army Research Laboratory recently sponsored the development of a commercial laser-induced breakdown spectroscopy (LIBS) chemical sensor that is sufficiently compact and robust for use in the field. This portable unit was developed primarily for the rapid, non-destructive detection of lead (Pb) in soils and in paint. In order to better characterize the portable system, a comparative study was undertaken in which the performance of the portable system was compared with a laboratory LIBS system at the Army Research Laboratory that employs a much more sophisticated laser and detector. The particular focus of this study was to determine the effects on the performance of the field sensor's lower spectral resolution, lack of detector gating, and the multiple laser pulsing that occurs when using a passively Q-switched laser. Surprisingly, both the laboratory and portable LIBS systems exhibited similar performance with regards to detection of Pb in both soils and in paint over the 0.05\u20131% concentration levels. This implies that for samples similar to those studied here, high-temporal resolution time gating of the detector is not necessary for quantitative analysis by LIBS. It was also observed that the multiple pulsing of the laser did not have a significant positive or negative effect on the measurement of Pb concentrations. The alternative of using other Pb lines besides the strong 406-nm line was also investigated. No other Pb line was superior in strength to the 406-nm line for the latex paint and the type of soils used in the study, although the emission line at 220 nm in the UV portion of the spectrum holds potential for avoiding elemental interferences. These results are very encouraging for the development of lightweight, portable LIBS sensors that use less expensive and less sophisticated laser and detector components. The portable LIBS system was also field tested successfully at sites of documented Pb contamination on military installations in California and Colorado.", "author" : [ { "dropping-particle" : "", "family" : "Wainner", "given" : "R.T", "non-dropping-particle" : "", "parse-names" : false, "suffix" : "" }, { "dropping-particle" : "", "family" : "Harmon", "given" : "R.S", "non-dropping-particle" : "", "parse-names" : false, "suffix" : "" }, { "dropping-particle" : "", "family" : "Miziolek", "given" : "A.W", "non-dropping-particle" : "", "parse-names" : false, "suffix" : "" }, { "dropping-particle" : "", "family" : "McNesby", "given" : "K.L", "non-dropping-particle" : "", "parse-names" : false, "suffix" : "" }, { "dropping-particle" : "", "family" : "French", "given" : "P.D", "non-dropping-particle" : "", "parse-names" : false, "suffix" : "" } ], "container-title" : "Spectrochimica Acta Part B: Atomic Spectroscopy", "id" : "ITEM-1", "issue" : "6", "issued" : { "date-parts" : [ [ "2001", "6", "29" ] ] }, "page" : "777-793", "publisher" : "Elsevier", "title" : "Analysis of environmental lead contamination: comparison of LIBS field and laboratory instruments", "type" : "article-journal", "volume" : "56" }, "uris" : [ "http://www.mendeley.com/documents/?uuid=a281ce3f-ffa8-30e4-99c2-ae0e61fd0331" ] } ], "mendeley" : { "formattedCitation" : "(Wainner et al., 2001)", "plainTextFormattedCitation" : "(Wainner et al., 2001)", "previouslyFormattedCitation" : "(Wainner et al., 2001)" }, "properties" : {  }, "schema" : "https://github.com/citation-style-language/schema/raw/master/csl-citation.json" }</w:instrText>
      </w:r>
      <w:r>
        <w:fldChar w:fldCharType="separate"/>
      </w:r>
      <w:r w:rsidRPr="003E54EE">
        <w:rPr>
          <w:noProof/>
        </w:rPr>
        <w:t>(Wainner et al., 2001)</w:t>
      </w:r>
      <w:r>
        <w:fldChar w:fldCharType="end"/>
      </w:r>
      <w:r>
        <w:t>.</w:t>
      </w:r>
    </w:p>
    <w:p w:rsidR="005C6C65" w:rsidRDefault="005C6C65" w:rsidP="005C6C65">
      <w:pPr>
        <w:pStyle w:val="Heading2"/>
      </w:pPr>
      <w:r>
        <w:t>Semiconductor manufacture</w:t>
      </w:r>
    </w:p>
    <w:p w:rsidR="005C6C65" w:rsidRDefault="005C6C65" w:rsidP="005C6C65">
      <w:pPr>
        <w:pStyle w:val="Heading3"/>
      </w:pPr>
      <w:r>
        <w:t xml:space="preserve">The manufacture of microprocessors that use thin metallic film to conduct signal between semiconductor elements require precise information as to the thickness of metallic deposition. LIBS has the potential to determine this using repeated pulses as an analog for depth, given certain restrictions on the shape of the incident laser pulse </w:t>
      </w:r>
      <w:r>
        <w:fldChar w:fldCharType="begin" w:fldLock="1"/>
      </w:r>
      <w:r>
        <w:instrText>ADDIN CSL_CITATION { "citationItems" : [ { "id" : "ITEM-1", "itemData" : { "DOI" : "10.1007/s00340-010-4144-1", "ISSN" : "0946-2171", "author" : [ { "dropping-particle" : "", "family" : "Galmed", "given" : "A. H.", "non-dropping-particle" : "", "parse-names" : false, "suffix" : "" }, { "dropping-particle" : "", "family" : "Kassem", "given" : "A. K.", "non-dropping-particle" : "", "parse-names" : false, "suffix" : "" }, { "dropping-particle" : "", "family" : "Bergmann", "given" : "H.", "non-dropping-particle" : "Von", "parse-names" : false, "suffix" : "" }, { "dropping-particle" : "", "family" : "Harith", "given" : "M. A.", "non-dropping-particle" : "", "parse-names" : false, "suffix" : "" } ], "container-title" : "Applied Physics B", "id" : "ITEM-1", "issue" : "1", "issued" : { "date-parts" : [ [ "2011", "1", "21" ] ] }, "page" : "197-204", "publisher" : "Springer-Verlag", "title" : "A study of using femtosecond LIBS in analyzing metallic thin film\u2013semiconductor interface", "type" : "article-journal", "volume" : "102" }, "uris" : [ "http://www.mendeley.com/documents/?uuid=353802ec-96c6-3226-a3ae-85410bebdeaf" ] } ], "mendeley" : { "formattedCitation" : "(Galmed, Kassem, Von Bergmann, &amp; Harith, 2011)", "plainTextFormattedCitation" : "(Galmed, Kassem, Von Bergmann, &amp; Harith, 2011)", "previouslyFormattedCitation" : "(Galmed, Kassem, Von Bergmann, &amp; Harith, 2011)" }, "properties" : {  }, "schema" : "https://github.com/citation-style-language/schema/raw/master/csl-citation.json" }</w:instrText>
      </w:r>
      <w:r>
        <w:fldChar w:fldCharType="separate"/>
      </w:r>
      <w:r w:rsidRPr="005C6C65">
        <w:rPr>
          <w:noProof/>
        </w:rPr>
        <w:t>(Galmed, Kassem, Von Bergmann, &amp; Harith, 2011)</w:t>
      </w:r>
      <w:r>
        <w:fldChar w:fldCharType="end"/>
      </w:r>
      <w:r>
        <w:t>.</w:t>
      </w:r>
    </w:p>
    <w:p w:rsidR="005C6C65" w:rsidRDefault="002E60C0" w:rsidP="002E60C0">
      <w:pPr>
        <w:pStyle w:val="Heading2"/>
      </w:pPr>
      <w:r>
        <w:t>Trace explosives detection</w:t>
      </w:r>
    </w:p>
    <w:p w:rsidR="002E60C0" w:rsidRDefault="008404FE" w:rsidP="002E60C0">
      <w:pPr>
        <w:pStyle w:val="Heading3"/>
      </w:pPr>
      <w:r>
        <w:t xml:space="preserve">The higher intensity of femtosecond pulses means that the total energy required to induce a plasma in a sample is smaller. This has potential advantages in portable (vice laboratory) systems where the total energy budget is limited </w:t>
      </w:r>
      <w:r>
        <w:fldChar w:fldCharType="begin" w:fldLock="1"/>
      </w:r>
      <w:r>
        <w:instrText>ADDIN CSL_CITATION { "citationItems" : [ { "id" : "ITEM-1", "itemData" : { "DOI" : "10.1364/OE.17.000419", "ISSN" : "1094-4087", "abstract" : "Recently laser-induced breakdown spectroscopy (LIBS) has been investigated as a potential technique for trace explosive detection. Typically LIBS is performed using nanosecond laser pulses. For this work, we have investigated the use of femtosecond laser pulses for explosive residue detection at two different fluences. Femtosecond laser pulses have previously been shown to provide several advantages for laser ablation and other LIBS applications. We have collected LIBS spectra of several bulk explosives and explosive residues at different pulse durations and energies. In contrast to previous femtosecond LIBS spectra of explosives, we have observed atomic emission peaks for the constituent elements of explosives \u2013 carbon, hydrogen, nitrogen, and oxygen. Preliminary results indicate that several advantages attributed to femtosecond pulses are not realized at higher laser fluences.", "author" : [ { "dropping-particle" : "", "family" : "Lucia", "given" : "Frank C.", "non-dropping-particle" : "De", "parse-names" : false, "suffix" : "" }, { "dropping-particle" : "", "family" : "Gottfried", "given" : "Jennifer L.", "non-dropping-particle" : "", "parse-names" : false, "suffix" : "" }, { "dropping-particle" : "", "family" : "Miziolek", "given" : "Andrzej W.", "non-dropping-particle" : "", "parse-names" : false, "suffix" : "" } ], "container-title" : "Optics Express", "id" : "ITEM-1", "issue" : "2", "issued" : { "date-parts" : [ [ "2009", "1", "19" ] ] }, "page" : "419", "publisher" : "Optical Society of America", "title" : "Evaluation of femtosecond laser-induced breakdown spectroscopy for explosive residue detection", "type" : "article-journal", "volume" : "17" }, "uris" : [ "http://www.mendeley.com/documents/?uuid=c26578f6-712b-3fe7-a3ef-5bea6058647a" ] } ], "mendeley" : { "formattedCitation" : "(De Lucia, Gottfried, &amp; Miziolek, 2009)", "plainTextFormattedCitation" : "(De Lucia, Gottfried, &amp; Miziolek, 2009)", "previouslyFormattedCitation" : "(De Lucia, Gottfried, &amp; Miziolek, 2009)" }, "properties" : {  }, "schema" : "https://github.com/citation-style-language/schema/raw/master/csl-citation.json" }</w:instrText>
      </w:r>
      <w:r>
        <w:fldChar w:fldCharType="separate"/>
      </w:r>
      <w:r w:rsidRPr="008404FE">
        <w:rPr>
          <w:noProof/>
        </w:rPr>
        <w:t>(De Lucia, Gottfried, &amp; Miziolek, 2009)</w:t>
      </w:r>
      <w:r>
        <w:fldChar w:fldCharType="end"/>
      </w:r>
      <w:r>
        <w:t>.</w:t>
      </w:r>
    </w:p>
    <w:p w:rsidR="008404FE" w:rsidRDefault="00487656" w:rsidP="008404FE">
      <w:pPr>
        <w:pStyle w:val="Heading2"/>
      </w:pPr>
      <w:r>
        <w:t>Bacteria i</w:t>
      </w:r>
      <w:r w:rsidR="008404FE">
        <w:t>dentification</w:t>
      </w:r>
    </w:p>
    <w:p w:rsidR="008404FE" w:rsidRDefault="008404FE" w:rsidP="008404FE">
      <w:pPr>
        <w:pStyle w:val="Heading3"/>
      </w:pPr>
      <w:r>
        <w:t xml:space="preserve">Because of the higher intensity/lower total energy available using femtosecond pulses, </w:t>
      </w:r>
      <w:r w:rsidR="00184938">
        <w:t xml:space="preserve">careful selection of pulse parameters can reduce the contributions of Oxygen and Nitrogen peaks (from the surrounding air) to the resultant spectrum. This facilitates analysis of the trace minerals that differentiate between different species of bacteria </w:t>
      </w:r>
      <w:r w:rsidR="00184938">
        <w:fldChar w:fldCharType="begin" w:fldLock="1"/>
      </w:r>
      <w:r w:rsidR="00184938">
        <w:instrText>ADDIN CSL_CITATION { "citationItems" : [ { "id" : "ITEM-1", "itemData" : { "DOI" : "10.1063/1.2187107", "ISBN" : "00218979", "ISSN" : "00218979", "abstract" : "Bacterial samples Escherichia coli and Bacillus subtilis have been analyzed by laser-induced breakdown spectroscopy LIBS using femtosecond pulses. We compare the obtained spectra with those resulting from the classical nanosecond LIBS. Specific features of femtosecond LIBS have been demonstrated, very attractive for analyzing biological sample: i a lower plasma temperature leading to negligible nitrogen and oxygen emissions from excited ambient air and a better contrast in detection of trace mineral species; and ii a specific ablation regime that favors intramolecular bonds emission with respect to atomic emission. A precise kinetic study of molecular band head intensities allows distinguishing the contribution of native CN bonds released by the sample from that due to carbon recombination with atmospheric nitrogen. Furthermore a sensitive detection of trace mineral elements provide specific spectral signature of different bacteria. An example is given for the Gram test provided by different magnesium emissions from Escherichia coli and Bacillus subtilis. An entire spectrum consists of hundred resolved lines belonging to 13 atomic or molecular species, which provides an ensemble of valuable data to identify different bacteria. \u00a9 2006 American Institute of Physics", "author" : [ { "dropping-particle" : "", "family" : "Baudelet", "given" : "Matthieu", "non-dropping-particle" : "", "parse-names" : false, "suffix" : "" }, { "dropping-particle" : "", "family" : "Guyon", "given" : "Laurent", "non-dropping-particle" : "", "parse-names" : false, "suffix" : "" }, { "dropping-particle" : "", "family" : "Yu", "given" : "Jin", "non-dropping-particle" : "", "parse-names" : false, "suffix" : "" }, { "dropping-particle" : "", "family" : "Wolf", "given" : "Jean Pierre", "non-dropping-particle" : "", "parse-names" : false, "suffix" : "" }, { "dropping-particle" : "", "family" : "Amodeo", "given" : "Tanguy", "non-dropping-particle" : "", "parse-names" : false, "suffix" : "" }, { "dropping-particle" : "", "family" : "Fr\u00e1jafon", "given" : "Emeric", "non-dropping-particle" : "", "parse-names" : false, "suffix" : "" }, { "dropping-particle" : "", "family" : "Laloi", "given" : "Patrick", "non-dropping-particle" : "", "parse-names" : false, "suffix" : "" } ], "container-title" : "Journal of Applied Physics", "id" : "ITEM-1", "issue" : "8", "issued" : { "date-parts" : [ [ "2006" ] ] }, "title" : "Femtosecond time-resolved laser-induced breakdown spectroscopy for detection and identification of bacteria: A comparison to the nanosecond regime", "type" : "article-journal", "volume" : "99" }, "uris" : [ "http://www.mendeley.com/documents/?uuid=3f94d68c-a527-44a2-be1e-8ea3fc87514a" ] } ], "mendeley" : { "formattedCitation" : "(Baudelet et al., 2006)", "plainTextFormattedCitation" : "(Baudelet et al., 2006)", "previouslyFormattedCitation" : "(Baudelet et al., 2006)" }, "properties" : {  }, "schema" : "https://github.com/citation-style-language/schema/raw/master/csl-citation.json" }</w:instrText>
      </w:r>
      <w:r w:rsidR="00184938">
        <w:fldChar w:fldCharType="separate"/>
      </w:r>
      <w:r w:rsidR="00184938" w:rsidRPr="00184938">
        <w:rPr>
          <w:noProof/>
        </w:rPr>
        <w:t>(Baudelet et al., 2006)</w:t>
      </w:r>
      <w:r w:rsidR="00184938">
        <w:fldChar w:fldCharType="end"/>
      </w:r>
      <w:r w:rsidR="00184938">
        <w:t>.</w:t>
      </w:r>
    </w:p>
    <w:p w:rsidR="00487656" w:rsidRDefault="00487656" w:rsidP="00487656">
      <w:pPr>
        <w:pStyle w:val="Heading2"/>
      </w:pPr>
      <w:r>
        <w:t>Measurement of isotopics in nuclear material</w:t>
      </w:r>
    </w:p>
    <w:p w:rsidR="00487656" w:rsidRDefault="00487656" w:rsidP="00487656">
      <w:pPr>
        <w:pStyle w:val="Heading3"/>
      </w:pPr>
      <w:r>
        <w:t xml:space="preserve">Cremers, et al, </w:t>
      </w:r>
      <w:r>
        <w:fldChar w:fldCharType="begin" w:fldLock="1"/>
      </w:r>
      <w:r>
        <w:instrText>ADDIN CSL_CITATION { "citationItems" : [ { "id" : "ITEM-1", "itemData" : { "DOI" : "10.1366/11-06314", "ISBN" : "0003-7028", "ISSN" : "00037028", "PMID" : "22449301", "abstract" : "The development of field-deployable instruments to monitor radiological, nuclear, and explosive (RNE) threats is of current interest for a number of assessment needs such as the on-site screening of suspect facilities and nuclear forensics. The presence of uranium and plutonium and radiological materials can be determined through monitoring the elemental emission spectrum using relatively low-resolution spectrome- ters. In addition, uranium compounds, explosives, and chemicals used in nuclear fuel processing (e.g., tributyl-phosphate) can be identified by applying chemometric analysis to the laser-induced breakdown (LIBS) spectrum recorded by these spectrometers. For nuclear forensic applications, however, isotopes of U and Pu and other elements (e.g., H and Li) must also be determined, requiring higher resolution spectrom- eters given the small magnitude of the isotope shifts for some of these elements (e.g., 25 pm for U and 13 pm for Pu). High-resolution spectrometers will be preferred for several reasons but these must fit into realistic field-based analysis scenarios. To address the need for field instrumentation, we evaluated a previously developed field-deployable hand-held LIBS interrogation probe combined with two relatively new high-resolution spectrometers (k/Dk ; 75 000 and ;44 000) that have the potential to meet field-based analysis needs. These spectrometers are significantly smaller and lighter in weight than those previously used for isotopic analysis and one unit can provide simultaneous wide spectral coverage and high resolution in a relatively small package. The LIBS interrogation probe was developed initially for use with low resolution compact spectrometers in a person-portable backpack LIBS instrument. Here we present the results of an evaluation of the LIBS probe combined with a high-resolution spectrometer and demonstrate rapid detection of isotopes of uranium and hydrogen and highly enriched samples of 6Li and 7Li.", "author" : [ { "dropping-particle" : "", "family" : "Cremers", "given" : "David A.", "non-dropping-particle" : "", "parse-names" : false, "suffix" : "" }, { "dropping-particle" : "", "family" : "Beddingfield", "given" : "Alan", "non-dropping-particle" : "", "parse-names" : false, "suffix" : "" }, { "dropping-particle" : "", "family" : "Smithwick", "given" : "Robert", "non-dropping-particle" : "", "parse-names" : false, "suffix" : "" }, { "dropping-particle" : "", "family" : "Chinni", "given" : "Rosemarie C.", "non-dropping-particle" : "", "parse-names" : false, "suffix" : "" }, { "dropping-particle" : "", "family" : "Randy Jones", "given" : "C.", "non-dropping-particle" : "", "parse-names" : false, "suffix" : "" }, { "dropping-particle" : "", "family" : "Beardsley", "given" : "Burt", "non-dropping-particle" : "", "parse-names" : false, "suffix" : "" }, { "dropping-particle" : "", "family" : "Karch", "given" : "Larry", "non-dropping-particle" : "", "parse-names" : false, "suffix" : "" } ], "container-title" : "Applied Spectroscopy", "id" : "ITEM-1", "issue" : "3", "issued" : { "date-parts" : [ [ "2012" ] ] }, "page" : "250-261", "title" : "Monitoring uranium, hydrogen, and lithium and their isotopes using a compact laser-induced breakdown spectroscopy (LIBS) probe and high-resolution spectrometer", "type" : "article-journal", "volume" : "66" }, "uris" : [ "http://www.mendeley.com/documents/?uuid=767d66d2-c4e7-4837-96bf-bca4bfdbcbd8" ] } ], "mendeley" : { "formattedCitation" : "(Cremers et al., 2012)", "plainTextFormattedCitation" : "(Cremers et al., 2012)", "previouslyFormattedCitation" : "(Cremers et al., 2012)" }, "properties" : {  }, "schema" : "https://github.com/citation-style-language/schema/raw/master/csl-citation.json" }</w:instrText>
      </w:r>
      <w:r>
        <w:fldChar w:fldCharType="separate"/>
      </w:r>
      <w:r w:rsidRPr="00487656">
        <w:rPr>
          <w:noProof/>
        </w:rPr>
        <w:t>(Cremers et al., 2012)</w:t>
      </w:r>
      <w:r>
        <w:fldChar w:fldCharType="end"/>
      </w:r>
      <w:r>
        <w:t xml:space="preserve"> demonstrated the ability to measure isotopic shifts in </w:t>
      </w:r>
      <w:r w:rsidR="00B831C5">
        <w:t>Li and U using a portable LIBS apparatus. This has obvious applications to the field of nuclear security.</w:t>
      </w:r>
    </w:p>
    <w:p w:rsidR="008404FE" w:rsidRDefault="008404FE" w:rsidP="008404FE">
      <w:pPr>
        <w:pStyle w:val="Heading1"/>
      </w:pPr>
      <w:r>
        <w:t>Future Development</w:t>
      </w:r>
    </w:p>
    <w:p w:rsidR="008404FE" w:rsidRDefault="00F70D43" w:rsidP="008404FE">
      <w:pPr>
        <w:pStyle w:val="Heading2"/>
      </w:pPr>
      <w:r>
        <w:t>Nonlinear optics</w:t>
      </w:r>
    </w:p>
    <w:p w:rsidR="00F70D43" w:rsidRDefault="00F70D43" w:rsidP="00F70D43">
      <w:pPr>
        <w:pStyle w:val="Heading3"/>
      </w:pPr>
      <w:r>
        <w:t xml:space="preserve">High energy femtosecond pulses have been demonstrated to have non-linear effects in atmosphere. This has allowed for the formation of “filaments” of </w:t>
      </w:r>
      <w:r>
        <w:lastRenderedPageBreak/>
        <w:t xml:space="preserve">plasma along which a both a second interrogating pulse and a returning signal can travel. This allows for long range (&gt;90m) interrogation of samples without excessive degradation of the signal-to-noise ratio </w:t>
      </w:r>
      <w:r>
        <w:fldChar w:fldCharType="begin" w:fldLock="1"/>
      </w:r>
      <w:r>
        <w:instrText>ADDIN CSL_CITATION { "citationItems" : [ { "id" : "ITEM-1", "itemData" : { "DOI" : "10.1063/1.2437580", "ISBN" : "0021-8979", "ISSN" : "00218979", "abstract" : "We analyze the advantages of remotely sensing metallic targets using femtosecond laser-induced breakdown spectroscopy by studying the temperature and electron density of the plasma ejected from a lead target produced by femtosecond laser pulse filamentation in ambient air. The electron density of 8\ue0011017 cm\u22123 and the plasma temperature of 6794 K were obtained for a 20 ns time delay with respect to the laser pulse arriving on the target.With these values the signal is high, while the continuum blackbody radiation is low. The continuum emission in the fluorescence spectra is mainly associated with the supercontinuum of the distorted pulse during filamentation \ue001white light laser\ue002 in air and this can be controlled. Extrapolation of the single-shot detection limit shows that this technique of filament-induced breakdown spectroscopy could be extended up to the kilometer range, opening up potential applications in metallurgic industry for remote material analysis and process controls.", "author" : [ { "dropping-particle" : "", "family" : "Xu", "given" : "H. L.", "non-dropping-particle" : "", "parse-names" : false, "suffix" : "" }, { "dropping-particle" : "", "family" : "Bernhardt", "given" : "J.", "non-dropping-particle" : "", "parse-names" : false, "suffix" : "" }, { "dropping-particle" : "", "family" : "Mathieu", "given" : "P.", "non-dropping-particle" : "", "parse-names" : false, "suffix" : "" }, { "dropping-particle" : "", "family" : "Roy", "given" : "G.", "non-dropping-particle" : "", "parse-names" : false, "suffix" : "" }, { "dropping-particle" : "", "family" : "Chin", "given" : "S. L.", "non-dropping-particle" : "", "parse-names" : false, "suffix" : "" } ], "container-title" : "Journal of Applied Physics", "id" : "ITEM-1", "issue" : "3", "issued" : { "date-parts" : [ [ "2007" ] ] }, "title" : "Understanding the advantage of remote femtosecond laser-induced breakdown spectroscopy of metallic targets", "type" : "article-journal", "volume" : "101" }, "uris" : [ "http://www.mendeley.com/documents/?uuid=4f5a1f97-bd01-463e-90d4-ed276bb0eb4e" ] }, { "id" : "ITEM-2", "itemData" : { "DOI" : "10.1063/1.1812843", "ISBN" : "00036951", "ISSN" : "00036951", "abstract" : "We demonstrate remote elemental analysis at distances up to 90 m , using a laser-induced breakdown spectroscopy scheme based on filamentation induced by the nonlinear propagation of unfocused ultrashort laser pulses. A detailed signal analysis suggests that this technique, remote filament-induced breakdown spectroscopy, can be extended up to the kilometer range.", "author" : [ { "dropping-particle" : "", "family" : "Stelmaszczyk", "given" : "Kamil", "non-dropping-particle" : "", "parse-names" : false, "suffix" : "" }, { "dropping-particle" : "", "family" : "Rohwetter", "given" : "Philipp", "non-dropping-particle" : "", "parse-names" : false, "suffix" : "" }, { "dropping-particle" : "", "family" : "M\u00e9jean", "given" : "Guillaume", "non-dropping-particle" : "", "parse-names" : false, "suffix" : "" }, { "dropping-particle" : "", "family" : "Yu", "given" : "Jin", "non-dropping-particle" : "", "parse-names" : false, "suffix" : "" }, { "dropping-particle" : "", "family" : "Salmon", "given" : "Estelle", "non-dropping-particle" : "", "parse-names" : false, "suffix" : "" }, { "dropping-particle" : "", "family" : "Kasparian", "given" : "J\u00e9r\u00f4me", "non-dropping-particle" : "", "parse-names" : false, "suffix" : "" }, { "dropping-particle" : "", "family" : "Ackermann", "given" : "Roland", "non-dropping-particle" : "", "parse-names" : false, "suffix" : "" }, { "dropping-particle" : "", "family" : "Wolf", "given" : "Jean Pierre", "non-dropping-particle" : "", "parse-names" : false, "suffix" : "" }, { "dropping-particle" : "", "family" : "W\u00f6ste", "given" : "Ludger", "non-dropping-particle" : "", "parse-names" : false, "suffix" : "" } ], "container-title" : "Applied Physics Letters", "id" : "ITEM-2", "issue" : "18", "issued" : { "date-parts" : [ [ "2004" ] ] }, "page" : "3977-3979", "title" : "Long-distance remote laser-induced breakdown spectroscopy using filamentation in air", "type" : "article-journal", "volume" : "85" }, "uris" : [ "http://www.mendeley.com/documents/?uuid=16331675-917d-4395-a7f0-fc9e2bce3ffd" ] } ], "mendeley" : { "formattedCitation" : "(Stelmaszczyk et al., 2004; Xu, Bernhardt, Mathieu, Roy, &amp; Chin, 2007)", "plainTextFormattedCitation" : "(Stelmaszczyk et al., 2004; Xu, Bernhardt, Mathieu, Roy, &amp; Chin, 2007)", "previouslyFormattedCitation" : "(Stelmaszczyk et al., 2004; Xu, Bernhardt, Mathieu, Roy, &amp; Chin, 2007)" }, "properties" : {  }, "schema" : "https://github.com/citation-style-language/schema/raw/master/csl-citation.json" }</w:instrText>
      </w:r>
      <w:r>
        <w:fldChar w:fldCharType="separate"/>
      </w:r>
      <w:r w:rsidRPr="00F70D43">
        <w:rPr>
          <w:noProof/>
        </w:rPr>
        <w:t>(Stelmaszczyk et al., 2004; Xu, Bernhardt, Mathieu, Roy, &amp; Chin, 2007)</w:t>
      </w:r>
      <w:r>
        <w:fldChar w:fldCharType="end"/>
      </w:r>
      <w:r>
        <w:t>.</w:t>
      </w:r>
      <w:bookmarkStart w:id="0" w:name="_GoBack"/>
      <w:bookmarkEnd w:id="0"/>
    </w:p>
    <w:sectPr w:rsidR="00F70D43">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342" w:rsidRDefault="008E5342">
      <w:pPr>
        <w:spacing w:after="0" w:line="240" w:lineRule="auto"/>
      </w:pPr>
      <w:r>
        <w:separator/>
      </w:r>
    </w:p>
    <w:p w:rsidR="008E5342" w:rsidRDefault="008E5342"/>
  </w:endnote>
  <w:endnote w:type="continuationSeparator" w:id="0">
    <w:p w:rsidR="008E5342" w:rsidRDefault="008E5342">
      <w:pPr>
        <w:spacing w:after="0" w:line="240" w:lineRule="auto"/>
      </w:pPr>
      <w:r>
        <w:continuationSeparator/>
      </w:r>
    </w:p>
    <w:p w:rsidR="008E5342" w:rsidRDefault="008E5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301" w:rsidRDefault="00062588">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342" w:rsidRDefault="008E5342">
      <w:pPr>
        <w:spacing w:after="0" w:line="240" w:lineRule="auto"/>
      </w:pPr>
      <w:r>
        <w:separator/>
      </w:r>
    </w:p>
    <w:p w:rsidR="008E5342" w:rsidRDefault="008E5342"/>
  </w:footnote>
  <w:footnote w:type="continuationSeparator" w:id="0">
    <w:p w:rsidR="008E5342" w:rsidRDefault="008E5342">
      <w:pPr>
        <w:spacing w:after="0" w:line="240" w:lineRule="auto"/>
      </w:pPr>
      <w:r>
        <w:continuationSeparator/>
      </w:r>
    </w:p>
    <w:p w:rsidR="008E5342" w:rsidRDefault="008E53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61"/>
    <w:rsid w:val="00062588"/>
    <w:rsid w:val="00184938"/>
    <w:rsid w:val="002E60C0"/>
    <w:rsid w:val="0031401D"/>
    <w:rsid w:val="003E54EE"/>
    <w:rsid w:val="00487656"/>
    <w:rsid w:val="005C6C65"/>
    <w:rsid w:val="00643D61"/>
    <w:rsid w:val="0066731C"/>
    <w:rsid w:val="008404FE"/>
    <w:rsid w:val="00852DDD"/>
    <w:rsid w:val="008D7D4D"/>
    <w:rsid w:val="008E5342"/>
    <w:rsid w:val="00AA7833"/>
    <w:rsid w:val="00B55214"/>
    <w:rsid w:val="00B831C5"/>
    <w:rsid w:val="00C55DCB"/>
    <w:rsid w:val="00D5434B"/>
    <w:rsid w:val="00D65301"/>
    <w:rsid w:val="00DD39CA"/>
    <w:rsid w:val="00F7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61676"/>
  <w15:chartTrackingRefBased/>
  <w15:docId w15:val="{61DE4AB3-16E0-A74B-9F54-7A8D918D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FootnoteText">
    <w:name w:val="footnote text"/>
    <w:basedOn w:val="Normal"/>
    <w:link w:val="FootnoteTextChar"/>
    <w:uiPriority w:val="99"/>
    <w:semiHidden/>
    <w:unhideWhenUsed/>
    <w:rsid w:val="008D7D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D4D"/>
    <w:rPr>
      <w:sz w:val="20"/>
      <w:szCs w:val="20"/>
    </w:rPr>
  </w:style>
  <w:style w:type="character" w:styleId="FootnoteReference">
    <w:name w:val="footnote reference"/>
    <w:basedOn w:val="DefaultParagraphFont"/>
    <w:uiPriority w:val="99"/>
    <w:semiHidden/>
    <w:unhideWhenUsed/>
    <w:rsid w:val="008D7D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rpl/Library/Containers/com.microsoft.Word/Data/Library/Application%20Support/Microsoft/Office/16.0/DTS/en-US%7bBFD8D975-12D1-3F47-86AF-26C3B98DEA01%7d/%7bB829762C-CC4C-A748-974B-F34DE7222386%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4DC7-E712-914E-B0A8-DA310ED8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{B829762C-CC4C-A748-974B-F34DE7222386}tf10002082.dotx</Template>
  <TotalTime>119</TotalTime>
  <Pages>3</Pages>
  <Words>5398</Words>
  <Characters>30773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Powers-Luhn, Justin R</cp:lastModifiedBy>
  <cp:revision>6</cp:revision>
  <dcterms:created xsi:type="dcterms:W3CDTF">2018-03-03T13:34:00Z</dcterms:created>
  <dcterms:modified xsi:type="dcterms:W3CDTF">2018-03-04T03:31:00Z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Document_1">
    <vt:lpwstr>True</vt:lpwstr>
  </property>
  <property fmtid="{D5CDD505-2E9C-101B-9397-08002B2CF9AE}" pid="25" name="Mendeley Unique User Id_1">
    <vt:lpwstr>2aad2872-b1ee-3e4e-b5e1-f8ef8410b535</vt:lpwstr>
  </property>
</Properties>
</file>