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488" w:type="dxa"/>
        <w:tblInd w:w="-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663"/>
      </w:tblGrid>
      <w:tr w:rsidR="00391C20" w:rsidRPr="00FE2BCA" w14:paraId="49933E06" w14:textId="77777777" w:rsidTr="00231B2E">
        <w:trPr>
          <w:tblHeader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54163" w14:textId="3390A04A" w:rsidR="00391C20" w:rsidRPr="00872081" w:rsidRDefault="00391C20" w:rsidP="00391C20">
            <w:pPr>
              <w:spacing w:after="0"/>
              <w:rPr>
                <w:b/>
                <w:bCs/>
                <w:lang w:val="es-PE"/>
              </w:rPr>
            </w:pPr>
            <w:r w:rsidRPr="00872081">
              <w:rPr>
                <w:b/>
                <w:bCs/>
                <w:lang w:val="es-PE"/>
              </w:rPr>
              <w:t>TITULO</w:t>
            </w:r>
          </w:p>
        </w:tc>
        <w:tc>
          <w:tcPr>
            <w:tcW w:w="66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A5532" w14:textId="2C39D01F" w:rsidR="000E0962" w:rsidRPr="00872081" w:rsidRDefault="00391C20" w:rsidP="00880D93">
            <w:pPr>
              <w:spacing w:after="0"/>
              <w:rPr>
                <w:b/>
                <w:bCs/>
                <w:lang w:val="es-PE"/>
              </w:rPr>
            </w:pPr>
            <w:r w:rsidRPr="00872081">
              <w:rPr>
                <w:b/>
                <w:bCs/>
                <w:lang w:val="es-PE"/>
              </w:rPr>
              <w:t xml:space="preserve">Bosque </w:t>
            </w:r>
            <w:r w:rsidR="006D5FC3">
              <w:rPr>
                <w:b/>
                <w:bCs/>
                <w:lang w:val="es-PE"/>
              </w:rPr>
              <w:t xml:space="preserve">– No </w:t>
            </w:r>
            <w:r w:rsidR="008B6037">
              <w:rPr>
                <w:b/>
                <w:bCs/>
                <w:lang w:val="es-PE"/>
              </w:rPr>
              <w:t xml:space="preserve">Bosque y Pérdida de Bosque </w:t>
            </w:r>
            <w:r w:rsidRPr="00872081">
              <w:rPr>
                <w:b/>
                <w:bCs/>
                <w:lang w:val="es-PE"/>
              </w:rPr>
              <w:t>Húmedo Amazónic</w:t>
            </w:r>
            <w:r w:rsidR="000E0962">
              <w:rPr>
                <w:b/>
                <w:bCs/>
                <w:lang w:val="es-PE"/>
              </w:rPr>
              <w:t>o</w:t>
            </w:r>
          </w:p>
        </w:tc>
      </w:tr>
      <w:tr w:rsidR="00391C20" w:rsidRPr="00FE2BCA" w14:paraId="2F621E35" w14:textId="77777777" w:rsidTr="00231B2E"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F445F" w14:textId="5EB086F4" w:rsidR="00391C20" w:rsidRPr="00391C20" w:rsidRDefault="00391C20" w:rsidP="00391C20">
            <w:pPr>
              <w:spacing w:after="0"/>
              <w:rPr>
                <w:lang w:val="es-PE"/>
              </w:rPr>
            </w:pPr>
            <w:r w:rsidRPr="00391C20">
              <w:rPr>
                <w:lang w:val="es-PE"/>
              </w:rPr>
              <w:t>FUNCIÓN</w:t>
            </w:r>
          </w:p>
        </w:tc>
        <w:tc>
          <w:tcPr>
            <w:tcW w:w="66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EC256" w14:textId="08776697" w:rsidR="00391C20" w:rsidRPr="00391C20" w:rsidRDefault="00391C20" w:rsidP="003425A2">
            <w:pPr>
              <w:spacing w:after="0"/>
              <w:jc w:val="both"/>
              <w:rPr>
                <w:lang w:val="es-PE"/>
              </w:rPr>
            </w:pPr>
            <w:r w:rsidRPr="00391C20">
              <w:rPr>
                <w:lang w:val="es-PE"/>
              </w:rPr>
              <w:t>Muestra</w:t>
            </w:r>
            <w:r w:rsidR="00340162">
              <w:rPr>
                <w:lang w:val="es-PE"/>
              </w:rPr>
              <w:t xml:space="preserve"> información georreferenciada de </w:t>
            </w:r>
            <w:r w:rsidRPr="00391C20">
              <w:rPr>
                <w:lang w:val="es-PE"/>
              </w:rPr>
              <w:t>la co</w:t>
            </w:r>
            <w:r w:rsidR="003425A2">
              <w:rPr>
                <w:lang w:val="es-PE"/>
              </w:rPr>
              <w:t xml:space="preserve">bertura </w:t>
            </w:r>
            <w:r w:rsidRPr="00391C20">
              <w:rPr>
                <w:lang w:val="es-PE"/>
              </w:rPr>
              <w:t xml:space="preserve">de Bosque Húmedo Amazónico </w:t>
            </w:r>
            <w:r w:rsidR="003425A2" w:rsidRPr="00391C20">
              <w:rPr>
                <w:lang w:val="es-PE"/>
              </w:rPr>
              <w:t>peruano</w:t>
            </w:r>
          </w:p>
        </w:tc>
      </w:tr>
      <w:tr w:rsidR="00391C20" w:rsidRPr="00391C20" w14:paraId="1977B3B2" w14:textId="77777777" w:rsidTr="00231B2E">
        <w:tc>
          <w:tcPr>
            <w:tcW w:w="2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D9D3C" w14:textId="77777777" w:rsidR="00391C20" w:rsidRPr="00391C20" w:rsidRDefault="00391C20" w:rsidP="003C0F1C">
            <w:pPr>
              <w:spacing w:after="0"/>
              <w:rPr>
                <w:lang w:val="es-PE"/>
              </w:rPr>
            </w:pPr>
            <w:r w:rsidRPr="00391C20">
              <w:rPr>
                <w:lang w:val="es-PE"/>
              </w:rPr>
              <w:t>ESCALA DE RESOLUCIÓN</w:t>
            </w:r>
          </w:p>
        </w:tc>
        <w:tc>
          <w:tcPr>
            <w:tcW w:w="666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5F9AA" w14:textId="77777777" w:rsidR="00391C20" w:rsidRPr="00391C20" w:rsidRDefault="00391C20" w:rsidP="003C0F1C">
            <w:pPr>
              <w:tabs>
                <w:tab w:val="left" w:pos="1805"/>
              </w:tabs>
              <w:spacing w:after="0"/>
              <w:rPr>
                <w:lang w:val="es-PE"/>
              </w:rPr>
            </w:pPr>
            <w:r w:rsidRPr="00391C20">
              <w:rPr>
                <w:lang w:val="es-PE"/>
              </w:rPr>
              <w:t>30 × 30 metros</w:t>
            </w:r>
          </w:p>
        </w:tc>
      </w:tr>
      <w:tr w:rsidR="00391C20" w:rsidRPr="00FE2BCA" w14:paraId="542B4604" w14:textId="77777777" w:rsidTr="00231B2E">
        <w:tc>
          <w:tcPr>
            <w:tcW w:w="2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56B57" w14:textId="77777777" w:rsidR="00391C20" w:rsidRPr="00391C20" w:rsidRDefault="00391C20" w:rsidP="003C0F1C">
            <w:pPr>
              <w:spacing w:after="0"/>
              <w:rPr>
                <w:lang w:val="es-PE"/>
              </w:rPr>
            </w:pPr>
            <w:r w:rsidRPr="00391C20">
              <w:rPr>
                <w:lang w:val="es-PE"/>
              </w:rPr>
              <w:t>COBERTURA GEOGRÁFICA</w:t>
            </w:r>
          </w:p>
        </w:tc>
        <w:tc>
          <w:tcPr>
            <w:tcW w:w="666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39A82" w14:textId="34B05D07" w:rsidR="00391C20" w:rsidRPr="00391C20" w:rsidRDefault="00391C20" w:rsidP="00391C20">
            <w:pPr>
              <w:spacing w:after="0"/>
              <w:rPr>
                <w:lang w:val="es-PE"/>
              </w:rPr>
            </w:pPr>
            <w:r>
              <w:rPr>
                <w:lang w:val="es-PE"/>
              </w:rPr>
              <w:t>Bosque H</w:t>
            </w:r>
            <w:r w:rsidRPr="00391C20">
              <w:rPr>
                <w:lang w:val="es-PE"/>
              </w:rPr>
              <w:t xml:space="preserve">úmedo </w:t>
            </w:r>
            <w:r>
              <w:rPr>
                <w:lang w:val="es-PE"/>
              </w:rPr>
              <w:t>Amazónico</w:t>
            </w:r>
            <w:r w:rsidRPr="00391C20">
              <w:rPr>
                <w:lang w:val="es-PE"/>
              </w:rPr>
              <w:t xml:space="preserve"> de Perú</w:t>
            </w:r>
          </w:p>
        </w:tc>
      </w:tr>
      <w:tr w:rsidR="00391C20" w:rsidRPr="00FE2BCA" w14:paraId="7B618417" w14:textId="77777777" w:rsidTr="00231B2E">
        <w:tc>
          <w:tcPr>
            <w:tcW w:w="2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EAA9" w14:textId="77777777" w:rsidR="00391C20" w:rsidRPr="00391C20" w:rsidRDefault="00391C20" w:rsidP="003C0F1C">
            <w:pPr>
              <w:spacing w:after="0"/>
              <w:rPr>
                <w:lang w:val="es-PE"/>
              </w:rPr>
            </w:pPr>
            <w:r w:rsidRPr="00391C20">
              <w:rPr>
                <w:lang w:val="es-PE"/>
              </w:rPr>
              <w:t>FUENTE</w:t>
            </w:r>
          </w:p>
        </w:tc>
        <w:tc>
          <w:tcPr>
            <w:tcW w:w="6663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1C1BC1" w14:textId="15D081F7" w:rsidR="00391C20" w:rsidRPr="00391C20" w:rsidRDefault="00391C20" w:rsidP="003C0F1C">
            <w:pPr>
              <w:spacing w:after="0"/>
              <w:rPr>
                <w:lang w:val="es-PE"/>
              </w:rPr>
            </w:pPr>
            <w:hyperlink r:id="rId8" w:history="1">
              <w:r w:rsidRPr="00391C20">
                <w:rPr>
                  <w:rStyle w:val="Hipervnculo"/>
                  <w:lang w:val="es-PE"/>
                </w:rPr>
                <w:t>Programa de Bosques</w:t>
              </w:r>
            </w:hyperlink>
            <w:r w:rsidRPr="00391C20">
              <w:rPr>
                <w:lang w:val="es-PE"/>
              </w:rPr>
              <w:t xml:space="preserve"> (Ministerio del Ambiente - MINAM) y </w:t>
            </w:r>
            <w:hyperlink r:id="rId9" w:history="1">
              <w:r w:rsidRPr="00391C20">
                <w:rPr>
                  <w:rStyle w:val="Hipervnculo"/>
                  <w:lang w:val="es-PE"/>
                </w:rPr>
                <w:t>SERFOR</w:t>
              </w:r>
            </w:hyperlink>
            <w:r w:rsidRPr="00391C20">
              <w:rPr>
                <w:lang w:val="es-PE"/>
              </w:rPr>
              <w:t xml:space="preserve"> (Ministerio de Agricultura</w:t>
            </w:r>
            <w:r w:rsidR="003425A2">
              <w:rPr>
                <w:lang w:val="es-PE"/>
              </w:rPr>
              <w:t xml:space="preserve"> y Riego </w:t>
            </w:r>
            <w:r w:rsidRPr="00391C20">
              <w:rPr>
                <w:lang w:val="es-PE"/>
              </w:rPr>
              <w:t>- MI</w:t>
            </w:r>
            <w:r w:rsidR="003425A2">
              <w:rPr>
                <w:lang w:val="es-PE"/>
              </w:rPr>
              <w:t>D</w:t>
            </w:r>
            <w:r w:rsidRPr="00391C20">
              <w:rPr>
                <w:lang w:val="es-PE"/>
              </w:rPr>
              <w:t>AGRI)</w:t>
            </w:r>
          </w:p>
        </w:tc>
      </w:tr>
      <w:tr w:rsidR="00391C20" w:rsidRPr="00391C20" w14:paraId="4A80269D" w14:textId="77777777" w:rsidTr="00231B2E">
        <w:tc>
          <w:tcPr>
            <w:tcW w:w="2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56369" w14:textId="77777777" w:rsidR="00391C20" w:rsidRPr="00391C20" w:rsidRDefault="00391C20" w:rsidP="003C0F1C">
            <w:pPr>
              <w:spacing w:after="0"/>
              <w:rPr>
                <w:lang w:val="es-PE"/>
              </w:rPr>
            </w:pPr>
            <w:r w:rsidRPr="00391C20">
              <w:rPr>
                <w:lang w:val="es-PE"/>
              </w:rPr>
              <w:t>FRECUENCIA DE LAS ACTUALIZACIONES</w:t>
            </w:r>
          </w:p>
        </w:tc>
        <w:tc>
          <w:tcPr>
            <w:tcW w:w="6663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39321" w14:textId="77777777" w:rsidR="00391C20" w:rsidRPr="00391C20" w:rsidRDefault="00391C20" w:rsidP="003C0F1C">
            <w:pPr>
              <w:spacing w:after="0"/>
              <w:rPr>
                <w:lang w:val="es-PE"/>
              </w:rPr>
            </w:pPr>
            <w:r w:rsidRPr="00391C20">
              <w:rPr>
                <w:lang w:val="es-PE"/>
              </w:rPr>
              <w:t>Anual</w:t>
            </w:r>
          </w:p>
        </w:tc>
      </w:tr>
      <w:tr w:rsidR="00391C20" w:rsidRPr="00391C20" w14:paraId="2D88C8B1" w14:textId="77777777" w:rsidTr="00231B2E">
        <w:tc>
          <w:tcPr>
            <w:tcW w:w="2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635C5" w14:textId="77777777" w:rsidR="00391C20" w:rsidRPr="00391C20" w:rsidRDefault="00391C20" w:rsidP="003C0F1C">
            <w:pPr>
              <w:spacing w:after="0"/>
              <w:rPr>
                <w:lang w:val="es-PE"/>
              </w:rPr>
            </w:pPr>
            <w:r w:rsidRPr="00391C20">
              <w:rPr>
                <w:lang w:val="es-PE"/>
              </w:rPr>
              <w:t>FECHA DE CONTENIDO</w:t>
            </w:r>
          </w:p>
        </w:tc>
        <w:tc>
          <w:tcPr>
            <w:tcW w:w="6663" w:type="dxa"/>
            <w:tcBorders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598D26" w14:textId="0511C787" w:rsidR="00391C20" w:rsidRPr="00391C20" w:rsidRDefault="00FE2BCA" w:rsidP="003C0F1C">
            <w:pPr>
              <w:spacing w:after="0"/>
              <w:rPr>
                <w:lang w:val="es-PE"/>
              </w:rPr>
            </w:pPr>
            <w:r>
              <w:rPr>
                <w:lang w:val="es-PE"/>
              </w:rPr>
              <w:t xml:space="preserve">2000 </w:t>
            </w:r>
            <w:r w:rsidR="00340162">
              <w:rPr>
                <w:lang w:val="es-PE"/>
              </w:rPr>
              <w:t>–</w:t>
            </w:r>
            <w:r>
              <w:rPr>
                <w:lang w:val="es-PE"/>
              </w:rPr>
              <w:t xml:space="preserve"> 20</w:t>
            </w:r>
            <w:r w:rsidR="00340162">
              <w:rPr>
                <w:lang w:val="es-PE"/>
              </w:rPr>
              <w:t>2</w:t>
            </w:r>
            <w:r w:rsidR="00CF0016">
              <w:rPr>
                <w:lang w:val="es-PE"/>
              </w:rPr>
              <w:t>4</w:t>
            </w:r>
          </w:p>
        </w:tc>
      </w:tr>
      <w:tr w:rsidR="00391C20" w:rsidRPr="00FE2BCA" w14:paraId="3661B499" w14:textId="77777777" w:rsidTr="00231B2E">
        <w:tc>
          <w:tcPr>
            <w:tcW w:w="2825" w:type="dxa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7F8A0" w14:textId="77777777" w:rsidR="00391C20" w:rsidRPr="00391C20" w:rsidRDefault="00391C20" w:rsidP="003C0F1C">
            <w:pPr>
              <w:spacing w:after="0"/>
              <w:rPr>
                <w:lang w:val="es-PE"/>
              </w:rPr>
            </w:pPr>
            <w:r w:rsidRPr="00391C20">
              <w:rPr>
                <w:lang w:val="es-PE"/>
              </w:rPr>
              <w:t>PRECAUCIONES</w:t>
            </w:r>
          </w:p>
        </w:tc>
        <w:tc>
          <w:tcPr>
            <w:tcW w:w="6663" w:type="dxa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B8A34" w14:textId="06D14799" w:rsidR="0009470A" w:rsidRPr="0034134C" w:rsidRDefault="0034134C" w:rsidP="00231B2E">
            <w:pPr>
              <w:spacing w:after="0"/>
              <w:jc w:val="both"/>
              <w:rPr>
                <w:color w:val="auto"/>
                <w:lang w:val="es-PE"/>
              </w:rPr>
            </w:pPr>
            <w:r w:rsidRPr="0034134C">
              <w:rPr>
                <w:color w:val="auto"/>
                <w:lang w:val="es-PE"/>
              </w:rPr>
              <w:t>La pérdida de bosques integra las pérdidas naturales y antrópicas, esta última es la que se la denomina "deforestación"</w:t>
            </w:r>
            <w:r w:rsidR="00231B2E">
              <w:rPr>
                <w:color w:val="auto"/>
                <w:lang w:val="es-PE"/>
              </w:rPr>
              <w:t>.</w:t>
            </w:r>
            <w:r w:rsidRPr="0034134C">
              <w:rPr>
                <w:color w:val="auto"/>
                <w:lang w:val="es-PE"/>
              </w:rPr>
              <w:t xml:space="preserve"> </w:t>
            </w:r>
            <w:r w:rsidR="00231B2E">
              <w:rPr>
                <w:color w:val="auto"/>
                <w:lang w:val="es-PE"/>
              </w:rPr>
              <w:t>A</w:t>
            </w:r>
            <w:r w:rsidRPr="0034134C">
              <w:rPr>
                <w:color w:val="auto"/>
                <w:lang w:val="es-PE"/>
              </w:rPr>
              <w:t>ctualmente</w:t>
            </w:r>
            <w:r w:rsidR="00231B2E">
              <w:rPr>
                <w:color w:val="auto"/>
                <w:lang w:val="es-PE"/>
              </w:rPr>
              <w:t>,</w:t>
            </w:r>
            <w:r w:rsidRPr="0034134C">
              <w:rPr>
                <w:color w:val="auto"/>
                <w:lang w:val="es-PE"/>
              </w:rPr>
              <w:t xml:space="preserve"> la pérdida de bosques, no considera las pérdidas ocurridas por la migración del cauce de ríos, las cuales han podido separarse durante el proceso metodológico, </w:t>
            </w:r>
            <w:r w:rsidR="006A0D9F">
              <w:rPr>
                <w:color w:val="auto"/>
                <w:lang w:val="es-PE"/>
              </w:rPr>
              <w:t>quedando</w:t>
            </w:r>
            <w:r w:rsidRPr="0034134C">
              <w:rPr>
                <w:color w:val="auto"/>
                <w:lang w:val="es-PE"/>
              </w:rPr>
              <w:t xml:space="preserve"> a</w:t>
            </w:r>
            <w:r w:rsidR="00231B2E">
              <w:rPr>
                <w:color w:val="auto"/>
                <w:lang w:val="es-PE"/>
              </w:rPr>
              <w:t>ún</w:t>
            </w:r>
            <w:r w:rsidRPr="0034134C">
              <w:rPr>
                <w:color w:val="auto"/>
                <w:lang w:val="es-PE"/>
              </w:rPr>
              <w:t xml:space="preserve"> </w:t>
            </w:r>
            <w:r w:rsidR="006A0D9F">
              <w:rPr>
                <w:color w:val="auto"/>
                <w:lang w:val="es-PE"/>
              </w:rPr>
              <w:t xml:space="preserve">por </w:t>
            </w:r>
            <w:r w:rsidRPr="0034134C">
              <w:rPr>
                <w:color w:val="auto"/>
                <w:lang w:val="es-PE"/>
              </w:rPr>
              <w:t>separar las otras pérdidas naturales.</w:t>
            </w:r>
          </w:p>
        </w:tc>
      </w:tr>
      <w:tr w:rsidR="00391C20" w:rsidRPr="00FE2BCA" w14:paraId="214104C5" w14:textId="77777777" w:rsidTr="00231B2E">
        <w:tc>
          <w:tcPr>
            <w:tcW w:w="2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24E7" w14:textId="3D5A5FCE" w:rsidR="00391C20" w:rsidRPr="00391C20" w:rsidRDefault="00391C20" w:rsidP="003C0F1C">
            <w:pPr>
              <w:spacing w:after="0"/>
              <w:rPr>
                <w:lang w:val="es-PE"/>
              </w:rPr>
            </w:pPr>
            <w:r w:rsidRPr="00391C20">
              <w:rPr>
                <w:lang w:val="es-PE"/>
              </w:rPr>
              <w:t>INFORMACIÓN GENERAL</w:t>
            </w:r>
          </w:p>
        </w:tc>
        <w:tc>
          <w:tcPr>
            <w:tcW w:w="666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470C3" w14:textId="34C27CE5" w:rsidR="00731D1E" w:rsidRPr="0009470A" w:rsidRDefault="00B7555B" w:rsidP="00731D1E">
            <w:pPr>
              <w:spacing w:after="0"/>
              <w:jc w:val="both"/>
              <w:rPr>
                <w:color w:val="auto"/>
                <w:lang w:val="es-PE"/>
              </w:rPr>
            </w:pPr>
            <w:r w:rsidRPr="0009470A">
              <w:rPr>
                <w:color w:val="auto"/>
                <w:lang w:val="es-PE"/>
              </w:rPr>
              <w:t>Los datos del 2001 al 2016 han sido generados bajo la metodología propuesta por la Universidad de Maryland (UMD), para los datos del 2017 a la actualidad son generados bajo la metodología propuesta por el PNCBMCC</w:t>
            </w:r>
            <w:r w:rsidR="00924491" w:rsidRPr="0009470A">
              <w:rPr>
                <w:color w:val="auto"/>
                <w:lang w:val="es-PE"/>
              </w:rPr>
              <w:t>.</w:t>
            </w:r>
          </w:p>
          <w:p w14:paraId="243E2D38" w14:textId="7621113A" w:rsidR="00924491" w:rsidRDefault="00924491" w:rsidP="00731D1E">
            <w:pPr>
              <w:spacing w:after="0"/>
              <w:jc w:val="both"/>
              <w:rPr>
                <w:color w:val="auto"/>
                <w:lang w:val="es-PE"/>
              </w:rPr>
            </w:pPr>
          </w:p>
          <w:p w14:paraId="0B40197F" w14:textId="09E5CF8F" w:rsidR="002119BB" w:rsidRPr="0009470A" w:rsidRDefault="0009470A" w:rsidP="000F604D">
            <w:pPr>
              <w:spacing w:after="0"/>
              <w:jc w:val="both"/>
              <w:rPr>
                <w:color w:val="auto"/>
                <w:lang w:val="es-PE"/>
              </w:rPr>
            </w:pPr>
            <w:r w:rsidRPr="0009470A">
              <w:rPr>
                <w:color w:val="auto"/>
                <w:lang w:val="es-PE"/>
              </w:rPr>
              <w:t>La metodología desarrollada po</w:t>
            </w:r>
            <w:r>
              <w:rPr>
                <w:color w:val="auto"/>
                <w:lang w:val="es-PE"/>
              </w:rPr>
              <w:t>r</w:t>
            </w:r>
            <w:r w:rsidRPr="0009470A">
              <w:rPr>
                <w:color w:val="auto"/>
                <w:lang w:val="es-PE"/>
              </w:rPr>
              <w:t xml:space="preserve"> el PNCBMCC </w:t>
            </w:r>
            <w:r w:rsidR="0034134C" w:rsidRPr="0009470A">
              <w:rPr>
                <w:color w:val="auto"/>
                <w:lang w:val="es-PE"/>
              </w:rPr>
              <w:t>utiliza todas las imágenes Landsat L1TP disponibles</w:t>
            </w:r>
            <w:r w:rsidR="0034134C">
              <w:rPr>
                <w:color w:val="auto"/>
                <w:lang w:val="es-PE"/>
              </w:rPr>
              <w:t xml:space="preserve"> para el periodo evaluado, estas imágenes pasan por un </w:t>
            </w:r>
            <w:r w:rsidRPr="0009470A">
              <w:rPr>
                <w:color w:val="auto"/>
                <w:lang w:val="es-PE"/>
              </w:rPr>
              <w:t>procesamiento digital de imágenes de satélite</w:t>
            </w:r>
            <w:r w:rsidR="0034134C">
              <w:rPr>
                <w:color w:val="auto"/>
                <w:lang w:val="es-PE"/>
              </w:rPr>
              <w:t xml:space="preserve">, mediante el método </w:t>
            </w:r>
            <w:r w:rsidR="00A3367B" w:rsidRPr="0009470A">
              <w:rPr>
                <w:color w:val="auto"/>
                <w:lang w:val="es-PE"/>
              </w:rPr>
              <w:t>de Desmezcla Espectral Directa (DSU)</w:t>
            </w:r>
            <w:r w:rsidR="0034134C">
              <w:rPr>
                <w:color w:val="auto"/>
                <w:lang w:val="es-PE"/>
              </w:rPr>
              <w:t>;</w:t>
            </w:r>
            <w:r w:rsidR="00A3367B" w:rsidRPr="0009470A">
              <w:rPr>
                <w:color w:val="auto"/>
                <w:lang w:val="es-PE"/>
              </w:rPr>
              <w:t xml:space="preserve"> y con ello realiza la clasificación de la pérdida de bosques bajo el Modelo Lineal de </w:t>
            </w:r>
            <w:r w:rsidR="002119BB" w:rsidRPr="0009470A">
              <w:rPr>
                <w:color w:val="auto"/>
                <w:lang w:val="es-PE"/>
              </w:rPr>
              <w:t>Mixtura</w:t>
            </w:r>
            <w:r w:rsidR="00A3367B" w:rsidRPr="0009470A">
              <w:rPr>
                <w:color w:val="auto"/>
                <w:lang w:val="es-PE"/>
              </w:rPr>
              <w:t xml:space="preserve"> Espectral (MLME), el detalle de la detección es de hasta 25% de la p</w:t>
            </w:r>
            <w:r w:rsidR="002119BB" w:rsidRPr="0009470A">
              <w:rPr>
                <w:color w:val="auto"/>
                <w:lang w:val="es-PE"/>
              </w:rPr>
              <w:t>é</w:t>
            </w:r>
            <w:r w:rsidR="00A3367B" w:rsidRPr="0009470A">
              <w:rPr>
                <w:color w:val="auto"/>
                <w:lang w:val="es-PE"/>
              </w:rPr>
              <w:t>rdida de cobertura de bosque</w:t>
            </w:r>
            <w:r w:rsidR="0034134C">
              <w:rPr>
                <w:color w:val="auto"/>
                <w:lang w:val="es-PE"/>
              </w:rPr>
              <w:t>;</w:t>
            </w:r>
            <w:r w:rsidR="002119BB" w:rsidRPr="0009470A">
              <w:rPr>
                <w:color w:val="auto"/>
                <w:lang w:val="es-PE"/>
              </w:rPr>
              <w:t xml:space="preserve"> para la </w:t>
            </w:r>
            <w:proofErr w:type="spellStart"/>
            <w:r w:rsidR="002119BB" w:rsidRPr="0009470A">
              <w:rPr>
                <w:color w:val="auto"/>
                <w:lang w:val="es-PE"/>
              </w:rPr>
              <w:t>post-clasificacion</w:t>
            </w:r>
            <w:proofErr w:type="spellEnd"/>
            <w:r w:rsidR="002119BB" w:rsidRPr="0009470A">
              <w:rPr>
                <w:color w:val="auto"/>
                <w:lang w:val="es-PE"/>
              </w:rPr>
              <w:t xml:space="preserve"> se realiza de manera conjunta con el equipo de especialistas del Servicio Nacional Forestal y de Fauna Silvestre (SERFOR) y el PNCBMCC.</w:t>
            </w:r>
          </w:p>
          <w:p w14:paraId="7B8359B4" w14:textId="77777777" w:rsidR="002119BB" w:rsidRPr="0009470A" w:rsidRDefault="002119BB" w:rsidP="000F604D">
            <w:pPr>
              <w:spacing w:after="0"/>
              <w:jc w:val="both"/>
              <w:rPr>
                <w:color w:val="auto"/>
                <w:lang w:val="es-PE"/>
              </w:rPr>
            </w:pPr>
          </w:p>
          <w:p w14:paraId="45EADEC6" w14:textId="13207E9E" w:rsidR="00FC29E0" w:rsidRPr="0009470A" w:rsidRDefault="002119BB" w:rsidP="000F604D">
            <w:pPr>
              <w:spacing w:after="0"/>
              <w:jc w:val="both"/>
              <w:rPr>
                <w:color w:val="auto"/>
                <w:lang w:val="es-PE"/>
              </w:rPr>
            </w:pPr>
            <w:r w:rsidRPr="0009470A">
              <w:rPr>
                <w:color w:val="auto"/>
                <w:lang w:val="es-PE"/>
              </w:rPr>
              <w:t xml:space="preserve">El </w:t>
            </w:r>
            <w:r w:rsidR="00FC29E0" w:rsidRPr="0009470A">
              <w:rPr>
                <w:color w:val="auto"/>
                <w:lang w:val="es-PE"/>
              </w:rPr>
              <w:t>Mapa de Bosque y No bosque</w:t>
            </w:r>
            <w:r w:rsidR="00731D1E" w:rsidRPr="0009470A">
              <w:rPr>
                <w:color w:val="auto"/>
                <w:lang w:val="es-PE"/>
              </w:rPr>
              <w:t>,</w:t>
            </w:r>
            <w:r w:rsidR="00FC29E0" w:rsidRPr="0009470A">
              <w:rPr>
                <w:color w:val="auto"/>
                <w:lang w:val="es-PE"/>
              </w:rPr>
              <w:t xml:space="preserve"> tom</w:t>
            </w:r>
            <w:r w:rsidRPr="0009470A">
              <w:rPr>
                <w:color w:val="auto"/>
                <w:lang w:val="es-PE"/>
              </w:rPr>
              <w:t>a</w:t>
            </w:r>
            <w:r w:rsidR="00FC29E0" w:rsidRPr="0009470A">
              <w:rPr>
                <w:color w:val="auto"/>
                <w:lang w:val="es-PE"/>
              </w:rPr>
              <w:t xml:space="preserve"> como "Línea Base" el año 2000, año en que se identificaron las coberturas de "Bosque" y "No Bosque"</w:t>
            </w:r>
            <w:r w:rsidR="00231B2E">
              <w:rPr>
                <w:color w:val="auto"/>
                <w:lang w:val="es-PE"/>
              </w:rPr>
              <w:t>.</w:t>
            </w:r>
            <w:r w:rsidR="00FC29E0" w:rsidRPr="0009470A">
              <w:rPr>
                <w:color w:val="auto"/>
                <w:lang w:val="es-PE"/>
              </w:rPr>
              <w:t xml:space="preserve"> </w:t>
            </w:r>
            <w:r w:rsidR="00231B2E">
              <w:rPr>
                <w:color w:val="auto"/>
                <w:lang w:val="es-PE"/>
              </w:rPr>
              <w:t>A</w:t>
            </w:r>
            <w:r w:rsidR="00FC29E0" w:rsidRPr="0009470A">
              <w:rPr>
                <w:color w:val="auto"/>
                <w:lang w:val="es-PE"/>
              </w:rPr>
              <w:t xml:space="preserve"> partir de ese año se monitorea la "Pérdida de bosques" anualmente.</w:t>
            </w:r>
          </w:p>
          <w:p w14:paraId="5E712A45" w14:textId="77777777" w:rsidR="00FC29E0" w:rsidRPr="0009470A" w:rsidRDefault="00FC29E0" w:rsidP="000F604D">
            <w:pPr>
              <w:spacing w:after="0"/>
              <w:jc w:val="both"/>
              <w:rPr>
                <w:color w:val="auto"/>
                <w:lang w:val="es-PE"/>
              </w:rPr>
            </w:pPr>
          </w:p>
          <w:p w14:paraId="3A282CA2" w14:textId="77777777" w:rsidR="001B0B5A" w:rsidRPr="0009470A" w:rsidRDefault="00FC29E0" w:rsidP="000F604D">
            <w:pPr>
              <w:spacing w:after="0"/>
              <w:jc w:val="both"/>
              <w:rPr>
                <w:color w:val="auto"/>
                <w:lang w:val="es-PE"/>
              </w:rPr>
            </w:pPr>
            <w:r w:rsidRPr="0009470A">
              <w:rPr>
                <w:color w:val="auto"/>
                <w:lang w:val="es-PE"/>
              </w:rPr>
              <w:t xml:space="preserve">Los detalles de la </w:t>
            </w:r>
            <w:r w:rsidR="000F604D" w:rsidRPr="0009470A">
              <w:rPr>
                <w:color w:val="auto"/>
                <w:lang w:val="es-PE"/>
              </w:rPr>
              <w:t>metodología</w:t>
            </w:r>
            <w:r w:rsidRPr="0009470A">
              <w:rPr>
                <w:color w:val="auto"/>
                <w:lang w:val="es-PE"/>
              </w:rPr>
              <w:t xml:space="preserve"> pueden verse en el documento: </w:t>
            </w:r>
          </w:p>
          <w:p w14:paraId="208742AE" w14:textId="0BFE48FF" w:rsidR="001B0B5A" w:rsidRDefault="0009470A" w:rsidP="000F604D">
            <w:pPr>
              <w:spacing w:after="0"/>
              <w:jc w:val="both"/>
              <w:rPr>
                <w:color w:val="auto"/>
                <w:lang w:val="es-PE"/>
              </w:rPr>
            </w:pPr>
            <w:hyperlink r:id="rId10" w:history="1">
              <w:r w:rsidRPr="009872DF">
                <w:rPr>
                  <w:rStyle w:val="Hipervnculo"/>
                  <w:lang w:val="es-PE"/>
                </w:rPr>
                <w:t>https://geobosques.minam.gob.pe/geobosque/descargas_geobosque/perdida/documentos/Protocolo_Metodologico_Deteccion_Perdida_de_Bosque.pdf?Thu%20Jul%2007%202022%2017:30:37%20GMT-0500%20(hora%20est%C3%A1ndar%20de%20Per%C3%BA)</w:t>
              </w:r>
            </w:hyperlink>
          </w:p>
          <w:p w14:paraId="3B8ADEBF" w14:textId="77777777" w:rsidR="00391C20" w:rsidRDefault="00391C20" w:rsidP="000F604D">
            <w:pPr>
              <w:spacing w:after="0"/>
              <w:jc w:val="both"/>
              <w:rPr>
                <w:lang w:val="es-PE"/>
              </w:rPr>
            </w:pPr>
          </w:p>
          <w:p w14:paraId="0A38982B" w14:textId="60A63C9A" w:rsidR="0046723D" w:rsidRPr="00BF4DAF" w:rsidRDefault="0046723D" w:rsidP="000F604D">
            <w:pPr>
              <w:spacing w:after="0"/>
              <w:jc w:val="both"/>
              <w:rPr>
                <w:lang w:val="es-PE"/>
              </w:rPr>
            </w:pPr>
            <w:r>
              <w:rPr>
                <w:lang w:val="es-PE"/>
              </w:rPr>
              <w:t xml:space="preserve">La capa de datos </w:t>
            </w:r>
            <w:r w:rsidR="00195D89">
              <w:rPr>
                <w:lang w:val="es-PE"/>
              </w:rPr>
              <w:t>ráster</w:t>
            </w:r>
            <w:r>
              <w:rPr>
                <w:lang w:val="es-PE"/>
              </w:rPr>
              <w:t xml:space="preserve"> </w:t>
            </w:r>
            <w:r w:rsidR="00BF4DAF">
              <w:rPr>
                <w:lang w:val="es-PE"/>
              </w:rPr>
              <w:t xml:space="preserve">del </w:t>
            </w:r>
            <w:r w:rsidR="00BF4DAF" w:rsidRPr="00BF4DAF">
              <w:rPr>
                <w:b/>
                <w:bCs/>
                <w:u w:val="single"/>
                <w:lang w:val="es-PE"/>
              </w:rPr>
              <w:t>Bosque y No Bo</w:t>
            </w:r>
            <w:r w:rsidR="00231B2E">
              <w:rPr>
                <w:b/>
                <w:bCs/>
                <w:u w:val="single"/>
                <w:lang w:val="es-PE"/>
              </w:rPr>
              <w:t>s</w:t>
            </w:r>
            <w:r w:rsidR="00BF4DAF" w:rsidRPr="00BF4DAF">
              <w:rPr>
                <w:b/>
                <w:bCs/>
                <w:u w:val="single"/>
                <w:lang w:val="es-PE"/>
              </w:rPr>
              <w:t>que</w:t>
            </w:r>
            <w:r w:rsidR="00BF4DAF">
              <w:rPr>
                <w:lang w:val="es-PE"/>
              </w:rPr>
              <w:t xml:space="preserve">, </w:t>
            </w:r>
            <w:r>
              <w:rPr>
                <w:lang w:val="es-PE"/>
              </w:rPr>
              <w:t xml:space="preserve">contiene </w:t>
            </w:r>
            <w:r w:rsidRPr="00BF4DAF">
              <w:rPr>
                <w:lang w:val="es-PE"/>
              </w:rPr>
              <w:t>el campo “</w:t>
            </w:r>
            <w:r w:rsidRPr="00BF4DAF">
              <w:rPr>
                <w:u w:val="single"/>
                <w:lang w:val="es-PE"/>
              </w:rPr>
              <w:t>Cobertura</w:t>
            </w:r>
            <w:r w:rsidRPr="00BF4DAF">
              <w:rPr>
                <w:lang w:val="es-PE"/>
              </w:rPr>
              <w:t>” con la siguiente clasificación:</w:t>
            </w:r>
          </w:p>
          <w:p w14:paraId="14DB6CA9" w14:textId="5E69DB19" w:rsidR="0046723D" w:rsidRPr="00BF4DAF" w:rsidRDefault="0046723D" w:rsidP="00BF4DAF">
            <w:pPr>
              <w:pStyle w:val="Prrafodelista"/>
              <w:numPr>
                <w:ilvl w:val="0"/>
                <w:numId w:val="2"/>
              </w:numPr>
              <w:spacing w:after="0"/>
              <w:jc w:val="both"/>
              <w:rPr>
                <w:lang w:val="es-PE"/>
              </w:rPr>
            </w:pPr>
            <w:r w:rsidRPr="00BF4DAF">
              <w:rPr>
                <w:i/>
                <w:iCs/>
                <w:u w:val="single"/>
                <w:lang w:val="es-PE"/>
              </w:rPr>
              <w:t>No Monitoreado</w:t>
            </w:r>
            <w:r w:rsidR="00195D89" w:rsidRPr="00BF4DAF">
              <w:rPr>
                <w:lang w:val="es-PE"/>
              </w:rPr>
              <w:t>: Ámbito no cubierto por el monitoreo al no ser Bosque Húmedo Amazónico</w:t>
            </w:r>
          </w:p>
          <w:p w14:paraId="3A5FD0CF" w14:textId="6C382F58" w:rsidR="0046723D" w:rsidRPr="00BF4DAF" w:rsidRDefault="0046723D" w:rsidP="00BF4DAF">
            <w:pPr>
              <w:pStyle w:val="Prrafodelista"/>
              <w:numPr>
                <w:ilvl w:val="0"/>
                <w:numId w:val="2"/>
              </w:numPr>
              <w:spacing w:after="0"/>
              <w:jc w:val="both"/>
              <w:rPr>
                <w:lang w:val="es-PE"/>
              </w:rPr>
            </w:pPr>
            <w:r w:rsidRPr="00BF4DAF">
              <w:rPr>
                <w:i/>
                <w:iCs/>
                <w:u w:val="single"/>
                <w:lang w:val="es-PE"/>
              </w:rPr>
              <w:t>No bosque 2000</w:t>
            </w:r>
            <w:r w:rsidR="00195D89" w:rsidRPr="00BF4DAF">
              <w:rPr>
                <w:lang w:val="es-PE"/>
              </w:rPr>
              <w:t xml:space="preserve">: Ámbito que ya no se </w:t>
            </w:r>
            <w:r w:rsidR="00BF4DAF" w:rsidRPr="00BF4DAF">
              <w:rPr>
                <w:lang w:val="es-PE"/>
              </w:rPr>
              <w:t>consideró</w:t>
            </w:r>
            <w:r w:rsidR="00195D89" w:rsidRPr="00BF4DAF">
              <w:rPr>
                <w:lang w:val="es-PE"/>
              </w:rPr>
              <w:t xml:space="preserve"> como bosques al hacer la línea de base al 2000</w:t>
            </w:r>
          </w:p>
          <w:p w14:paraId="5683AF7F" w14:textId="377E0B30" w:rsidR="0046723D" w:rsidRPr="00BF4DAF" w:rsidRDefault="0046723D" w:rsidP="00BF4DAF">
            <w:pPr>
              <w:pStyle w:val="Prrafodelista"/>
              <w:numPr>
                <w:ilvl w:val="0"/>
                <w:numId w:val="2"/>
              </w:numPr>
              <w:spacing w:after="0"/>
              <w:jc w:val="both"/>
              <w:rPr>
                <w:lang w:val="es-PE"/>
              </w:rPr>
            </w:pPr>
            <w:r w:rsidRPr="00BF4DAF">
              <w:rPr>
                <w:i/>
                <w:iCs/>
                <w:u w:val="single"/>
                <w:lang w:val="es-PE"/>
              </w:rPr>
              <w:t>Bosque 202</w:t>
            </w:r>
            <w:r w:rsidR="00CF0016">
              <w:rPr>
                <w:i/>
                <w:iCs/>
                <w:u w:val="single"/>
                <w:lang w:val="es-PE"/>
              </w:rPr>
              <w:t>4</w:t>
            </w:r>
            <w:r w:rsidR="00195D89" w:rsidRPr="00BF4DAF">
              <w:rPr>
                <w:lang w:val="es-PE"/>
              </w:rPr>
              <w:t>: Ámbito con Bosque Húmedo Amazónico.</w:t>
            </w:r>
          </w:p>
          <w:p w14:paraId="48DB4650" w14:textId="16DB4322" w:rsidR="0046723D" w:rsidRPr="00BF4DAF" w:rsidRDefault="00195D89" w:rsidP="00BF4DAF">
            <w:pPr>
              <w:pStyle w:val="Prrafodelista"/>
              <w:numPr>
                <w:ilvl w:val="0"/>
                <w:numId w:val="2"/>
              </w:numPr>
              <w:spacing w:after="0"/>
              <w:jc w:val="both"/>
              <w:rPr>
                <w:lang w:val="es-PE"/>
              </w:rPr>
            </w:pPr>
            <w:r w:rsidRPr="00BF4DAF">
              <w:rPr>
                <w:i/>
                <w:iCs/>
                <w:u w:val="single"/>
                <w:lang w:val="es-PE"/>
              </w:rPr>
              <w:t>Hidrografía</w:t>
            </w:r>
            <w:r w:rsidRPr="00BF4DAF">
              <w:rPr>
                <w:lang w:val="es-PE"/>
              </w:rPr>
              <w:t>: Ámbito con la red hidrográfica</w:t>
            </w:r>
          </w:p>
          <w:p w14:paraId="39D619E4" w14:textId="1778CFC3" w:rsidR="0046723D" w:rsidRDefault="00195D89" w:rsidP="00BF4DAF">
            <w:pPr>
              <w:pStyle w:val="Prrafodelista"/>
              <w:numPr>
                <w:ilvl w:val="0"/>
                <w:numId w:val="2"/>
              </w:numPr>
              <w:spacing w:after="0"/>
              <w:jc w:val="both"/>
              <w:rPr>
                <w:lang w:val="es-PE"/>
              </w:rPr>
            </w:pPr>
            <w:r w:rsidRPr="00BF4DAF">
              <w:rPr>
                <w:i/>
                <w:iCs/>
                <w:u w:val="single"/>
                <w:lang w:val="es-PE"/>
              </w:rPr>
              <w:t>Pérdida 2001 – 202</w:t>
            </w:r>
            <w:r w:rsidR="00CF0016">
              <w:rPr>
                <w:i/>
                <w:iCs/>
                <w:u w:val="single"/>
                <w:lang w:val="es-PE"/>
              </w:rPr>
              <w:t>4</w:t>
            </w:r>
            <w:r w:rsidRPr="00BF4DAF">
              <w:rPr>
                <w:lang w:val="es-PE"/>
              </w:rPr>
              <w:t>: Pérdida de bosque integrada para el año 2001 al 202</w:t>
            </w:r>
            <w:r w:rsidR="00CF0016">
              <w:rPr>
                <w:lang w:val="es-PE"/>
              </w:rPr>
              <w:t>4</w:t>
            </w:r>
            <w:r w:rsidRPr="00BF4DAF">
              <w:rPr>
                <w:lang w:val="es-PE"/>
              </w:rPr>
              <w:t>.</w:t>
            </w:r>
          </w:p>
          <w:p w14:paraId="567DE365" w14:textId="77777777" w:rsidR="00BF4DAF" w:rsidRDefault="00BF4DAF" w:rsidP="00BF4DAF">
            <w:pPr>
              <w:spacing w:after="0"/>
              <w:jc w:val="both"/>
              <w:rPr>
                <w:lang w:val="es-PE"/>
              </w:rPr>
            </w:pPr>
          </w:p>
          <w:p w14:paraId="55F13311" w14:textId="45D7AC42" w:rsidR="00BF4DAF" w:rsidRPr="00BF4DAF" w:rsidRDefault="00BF4DAF" w:rsidP="00BF4DAF">
            <w:pPr>
              <w:spacing w:after="0"/>
              <w:jc w:val="both"/>
              <w:rPr>
                <w:lang w:val="es-PE"/>
              </w:rPr>
            </w:pPr>
            <w:r>
              <w:rPr>
                <w:lang w:val="es-PE"/>
              </w:rPr>
              <w:t xml:space="preserve">La capa de datos ráster del </w:t>
            </w:r>
            <w:r w:rsidRPr="00BF4DAF">
              <w:rPr>
                <w:b/>
                <w:bCs/>
                <w:u w:val="single"/>
                <w:lang w:val="es-PE"/>
              </w:rPr>
              <w:t>Pérdida 2001-202</w:t>
            </w:r>
            <w:r w:rsidR="00CF0016">
              <w:rPr>
                <w:b/>
                <w:bCs/>
                <w:u w:val="single"/>
                <w:lang w:val="es-PE"/>
              </w:rPr>
              <w:t>4</w:t>
            </w:r>
            <w:r>
              <w:rPr>
                <w:lang w:val="es-PE"/>
              </w:rPr>
              <w:t xml:space="preserve">, contiene </w:t>
            </w:r>
            <w:r w:rsidRPr="00BF4DAF">
              <w:rPr>
                <w:lang w:val="es-PE"/>
              </w:rPr>
              <w:t>el campo “</w:t>
            </w:r>
            <w:r>
              <w:rPr>
                <w:u w:val="single"/>
                <w:lang w:val="es-PE"/>
              </w:rPr>
              <w:t>Año</w:t>
            </w:r>
            <w:r w:rsidRPr="00BF4DAF">
              <w:rPr>
                <w:lang w:val="es-PE"/>
              </w:rPr>
              <w:t xml:space="preserve">” </w:t>
            </w:r>
            <w:r>
              <w:rPr>
                <w:lang w:val="es-PE"/>
              </w:rPr>
              <w:t>donde indica el año que ocurrió la pérdida de bosques</w:t>
            </w:r>
            <w:r w:rsidR="00231B2E">
              <w:rPr>
                <w:lang w:val="es-PE"/>
              </w:rPr>
              <w:t>.</w:t>
            </w:r>
          </w:p>
        </w:tc>
      </w:tr>
      <w:tr w:rsidR="00391C20" w:rsidRPr="00FE2BCA" w14:paraId="55684CF4" w14:textId="77777777" w:rsidTr="00231B2E">
        <w:tc>
          <w:tcPr>
            <w:tcW w:w="2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0BB21" w14:textId="1363FCC4" w:rsidR="00391C20" w:rsidRPr="00391C20" w:rsidRDefault="00391C20" w:rsidP="003C0F1C">
            <w:pPr>
              <w:spacing w:after="0"/>
              <w:rPr>
                <w:lang w:val="es-PE"/>
              </w:rPr>
            </w:pPr>
            <w:r w:rsidRPr="00391C20">
              <w:rPr>
                <w:lang w:val="es-PE"/>
              </w:rPr>
              <w:lastRenderedPageBreak/>
              <w:t>CITACIÓN</w:t>
            </w:r>
          </w:p>
        </w:tc>
        <w:tc>
          <w:tcPr>
            <w:tcW w:w="666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B85B" w14:textId="345954EC" w:rsidR="00391C20" w:rsidRPr="001B0B5A" w:rsidRDefault="00391C20" w:rsidP="00880D93">
            <w:pPr>
              <w:spacing w:after="0"/>
              <w:rPr>
                <w:color w:val="0000FF" w:themeColor="hyperlink"/>
                <w:u w:val="single"/>
                <w:lang w:val="es-ES"/>
              </w:rPr>
            </w:pPr>
            <w:r w:rsidRPr="00391C20">
              <w:rPr>
                <w:lang w:val="es-PE"/>
              </w:rPr>
              <w:t>MINAM (P</w:t>
            </w:r>
            <w:r w:rsidR="0009470A">
              <w:rPr>
                <w:lang w:val="es-PE"/>
              </w:rPr>
              <w:t>NCBMCC</w:t>
            </w:r>
            <w:r w:rsidRPr="00391C20">
              <w:rPr>
                <w:lang w:val="es-PE"/>
              </w:rPr>
              <w:t>) y MI</w:t>
            </w:r>
            <w:r w:rsidR="001B0B5A">
              <w:rPr>
                <w:lang w:val="es-PE"/>
              </w:rPr>
              <w:t>D</w:t>
            </w:r>
            <w:r w:rsidRPr="00391C20">
              <w:rPr>
                <w:lang w:val="es-PE"/>
              </w:rPr>
              <w:t>AGRI (SERFOR). “Mapa de</w:t>
            </w:r>
            <w:r w:rsidR="00880D93">
              <w:rPr>
                <w:lang w:val="es-PE"/>
              </w:rPr>
              <w:t>l</w:t>
            </w:r>
            <w:r w:rsidRPr="00391C20">
              <w:rPr>
                <w:lang w:val="es-PE"/>
              </w:rPr>
              <w:t xml:space="preserve"> Bosque </w:t>
            </w:r>
            <w:r w:rsidR="00880D93">
              <w:rPr>
                <w:lang w:val="es-PE"/>
              </w:rPr>
              <w:t xml:space="preserve">Húmedo </w:t>
            </w:r>
            <w:r w:rsidR="00880D93" w:rsidRPr="00391C20">
              <w:rPr>
                <w:lang w:val="es-PE"/>
              </w:rPr>
              <w:t>Amazónico</w:t>
            </w:r>
            <w:r w:rsidRPr="00391C20">
              <w:rPr>
                <w:lang w:val="es-PE"/>
              </w:rPr>
              <w:t xml:space="preserve"> </w:t>
            </w:r>
            <w:r w:rsidR="00880D93">
              <w:rPr>
                <w:lang w:val="es-PE"/>
              </w:rPr>
              <w:t>Peruano</w:t>
            </w:r>
            <w:r w:rsidRPr="00391C20">
              <w:rPr>
                <w:lang w:val="es-PE"/>
              </w:rPr>
              <w:t>, 200</w:t>
            </w:r>
            <w:r w:rsidR="00880D93">
              <w:rPr>
                <w:lang w:val="es-PE"/>
              </w:rPr>
              <w:t>0</w:t>
            </w:r>
            <w:r w:rsidR="00FE2BCA">
              <w:rPr>
                <w:lang w:val="es-PE"/>
              </w:rPr>
              <w:t xml:space="preserve"> – 20</w:t>
            </w:r>
            <w:r w:rsidR="001B0B5A">
              <w:rPr>
                <w:lang w:val="es-PE"/>
              </w:rPr>
              <w:t>2</w:t>
            </w:r>
            <w:r w:rsidR="00CF0016">
              <w:rPr>
                <w:lang w:val="es-PE"/>
              </w:rPr>
              <w:t>4</w:t>
            </w:r>
            <w:r w:rsidRPr="00391C20">
              <w:rPr>
                <w:lang w:val="es-PE"/>
              </w:rPr>
              <w:t xml:space="preserve">”. Acceso a través de </w:t>
            </w:r>
            <w:r w:rsidR="00FE2BCA">
              <w:rPr>
                <w:lang w:val="es-PE"/>
              </w:rPr>
              <w:t>GEOBOSQUES</w:t>
            </w:r>
            <w:r w:rsidRPr="00391C20">
              <w:rPr>
                <w:lang w:val="es-PE"/>
              </w:rPr>
              <w:t xml:space="preserve">. </w:t>
            </w:r>
            <w:hyperlink r:id="rId11" w:history="1">
              <w:r w:rsidR="00FE2BCA" w:rsidRPr="00064E98">
                <w:rPr>
                  <w:rStyle w:val="Hipervnculo"/>
                  <w:lang w:val="es-ES"/>
                </w:rPr>
                <w:t>http://geobosques.minam.gob.pe/</w:t>
              </w:r>
            </w:hyperlink>
            <w:r w:rsidR="00FE2BCA">
              <w:rPr>
                <w:lang w:val="es-ES"/>
              </w:rPr>
              <w:t xml:space="preserve"> </w:t>
            </w:r>
          </w:p>
        </w:tc>
      </w:tr>
      <w:tr w:rsidR="00391C20" w:rsidRPr="00FE2BCA" w14:paraId="67835E99" w14:textId="77777777" w:rsidTr="00231B2E">
        <w:tc>
          <w:tcPr>
            <w:tcW w:w="2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1AF0" w14:textId="77777777" w:rsidR="00391C20" w:rsidRPr="00391C20" w:rsidRDefault="00391C20" w:rsidP="003C0F1C">
            <w:pPr>
              <w:spacing w:after="0"/>
              <w:rPr>
                <w:lang w:val="es-PE"/>
              </w:rPr>
            </w:pPr>
            <w:r w:rsidRPr="00391C20">
              <w:rPr>
                <w:lang w:val="es-PE"/>
              </w:rPr>
              <w:t>PALABRAS CLAVE</w:t>
            </w:r>
          </w:p>
        </w:tc>
        <w:tc>
          <w:tcPr>
            <w:tcW w:w="666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F2B0D" w14:textId="2191B5BD" w:rsidR="00391C20" w:rsidRPr="00880D93" w:rsidRDefault="00880D93" w:rsidP="00880D93">
            <w:pPr>
              <w:spacing w:after="0"/>
              <w:rPr>
                <w:lang w:val="es-PE"/>
              </w:rPr>
            </w:pPr>
            <w:r w:rsidRPr="00880D93">
              <w:rPr>
                <w:lang w:val="es-PE"/>
              </w:rPr>
              <w:t>Bosque</w:t>
            </w:r>
            <w:r w:rsidR="00391C20" w:rsidRPr="00880D93">
              <w:rPr>
                <w:lang w:val="es-PE"/>
              </w:rPr>
              <w:t xml:space="preserve">, </w:t>
            </w:r>
            <w:r w:rsidRPr="00880D93">
              <w:rPr>
                <w:lang w:val="es-PE"/>
              </w:rPr>
              <w:t>Bosque Húmedo Amazónico de Perú</w:t>
            </w:r>
            <w:r w:rsidR="00391C20" w:rsidRPr="00880D93">
              <w:rPr>
                <w:lang w:val="es-PE"/>
              </w:rPr>
              <w:t xml:space="preserve">, </w:t>
            </w:r>
            <w:r>
              <w:rPr>
                <w:lang w:val="es-PE"/>
              </w:rPr>
              <w:t>Pérdida de bosques en P</w:t>
            </w:r>
            <w:r w:rsidRPr="00880D93">
              <w:rPr>
                <w:lang w:val="es-PE"/>
              </w:rPr>
              <w:t>erú</w:t>
            </w:r>
            <w:r w:rsidR="00391C20" w:rsidRPr="00880D93">
              <w:rPr>
                <w:lang w:val="es-PE"/>
              </w:rPr>
              <w:t xml:space="preserve">, </w:t>
            </w:r>
            <w:r w:rsidRPr="00880D93">
              <w:rPr>
                <w:lang w:val="es-PE"/>
              </w:rPr>
              <w:t>Perú, Bosque, No bosque</w:t>
            </w:r>
          </w:p>
        </w:tc>
      </w:tr>
      <w:tr w:rsidR="00391C20" w:rsidRPr="00391C20" w14:paraId="34E4A256" w14:textId="77777777" w:rsidTr="00231B2E">
        <w:tc>
          <w:tcPr>
            <w:tcW w:w="2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0FB5C" w14:textId="77777777" w:rsidR="00391C20" w:rsidRPr="00391C20" w:rsidRDefault="00391C20" w:rsidP="003C0F1C">
            <w:pPr>
              <w:spacing w:after="0"/>
              <w:rPr>
                <w:lang w:val="es-PE"/>
              </w:rPr>
            </w:pPr>
            <w:r w:rsidRPr="00391C20">
              <w:rPr>
                <w:lang w:val="es-PE"/>
              </w:rPr>
              <w:t>ÚLTIMA ACTUALIZACIÓN</w:t>
            </w:r>
          </w:p>
        </w:tc>
        <w:tc>
          <w:tcPr>
            <w:tcW w:w="666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C1DA" w14:textId="5A2EE825" w:rsidR="00391C20" w:rsidRPr="00391C20" w:rsidRDefault="00FE2BCA" w:rsidP="003C0F1C">
            <w:pPr>
              <w:spacing w:after="0"/>
              <w:rPr>
                <w:lang w:val="es-PE"/>
              </w:rPr>
            </w:pPr>
            <w:r>
              <w:rPr>
                <w:lang w:val="es-PE"/>
              </w:rPr>
              <w:t>20</w:t>
            </w:r>
            <w:r w:rsidR="0009470A">
              <w:rPr>
                <w:lang w:val="es-PE"/>
              </w:rPr>
              <w:t>2</w:t>
            </w:r>
            <w:r w:rsidR="00CF0016">
              <w:rPr>
                <w:lang w:val="es-PE"/>
              </w:rPr>
              <w:t>4</w:t>
            </w:r>
          </w:p>
        </w:tc>
      </w:tr>
      <w:tr w:rsidR="00391C20" w:rsidRPr="00391C20" w14:paraId="03D7AE97" w14:textId="77777777" w:rsidTr="00231B2E">
        <w:tc>
          <w:tcPr>
            <w:tcW w:w="2825" w:type="dxa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846D" w14:textId="77777777" w:rsidR="00391C20" w:rsidRPr="00391C20" w:rsidRDefault="00391C20" w:rsidP="003C0F1C">
            <w:pPr>
              <w:spacing w:after="0"/>
              <w:rPr>
                <w:lang w:val="es-PE"/>
              </w:rPr>
            </w:pPr>
            <w:r w:rsidRPr="00391C20">
              <w:rPr>
                <w:lang w:val="es-PE"/>
              </w:rPr>
              <w:t>LICENCIA</w:t>
            </w:r>
          </w:p>
        </w:tc>
        <w:tc>
          <w:tcPr>
            <w:tcW w:w="6663" w:type="dxa"/>
            <w:tcBorders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91280" w14:textId="77777777" w:rsidR="00391C20" w:rsidRPr="00391C20" w:rsidRDefault="00391C20" w:rsidP="003C0F1C">
            <w:pPr>
              <w:spacing w:after="0"/>
              <w:rPr>
                <w:lang w:val="es-PE"/>
              </w:rPr>
            </w:pPr>
            <w:r w:rsidRPr="00391C20">
              <w:rPr>
                <w:lang w:val="es-PE"/>
              </w:rPr>
              <w:t>-</w:t>
            </w:r>
          </w:p>
        </w:tc>
      </w:tr>
    </w:tbl>
    <w:p w14:paraId="0590A03D" w14:textId="77777777" w:rsidR="00391C20" w:rsidRPr="00391C20" w:rsidRDefault="00391C20">
      <w:pPr>
        <w:spacing w:after="0"/>
        <w:rPr>
          <w:b/>
          <w:lang w:val="es-PE"/>
        </w:rPr>
      </w:pPr>
    </w:p>
    <w:sectPr w:rsidR="00391C20" w:rsidRPr="00391C20" w:rsidSect="00231B2E">
      <w:footerReference w:type="default" r:id="rId12"/>
      <w:pgSz w:w="12240" w:h="15840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3FE2F" w14:textId="77777777" w:rsidR="008F1236" w:rsidRDefault="008F1236">
      <w:pPr>
        <w:spacing w:after="0" w:line="240" w:lineRule="auto"/>
      </w:pPr>
      <w:r>
        <w:separator/>
      </w:r>
    </w:p>
  </w:endnote>
  <w:endnote w:type="continuationSeparator" w:id="0">
    <w:p w14:paraId="7F685A6B" w14:textId="77777777" w:rsidR="008F1236" w:rsidRDefault="008F1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F6933" w14:textId="447AE781" w:rsidR="00DF26E0" w:rsidRDefault="0079729B">
    <w:pPr>
      <w:jc w:val="right"/>
    </w:pPr>
    <w:r>
      <w:fldChar w:fldCharType="begin"/>
    </w:r>
    <w:r>
      <w:instrText>PAGE</w:instrText>
    </w:r>
    <w:r>
      <w:fldChar w:fldCharType="separate"/>
    </w:r>
    <w:r w:rsidR="00FE2BC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8B9EF" w14:textId="77777777" w:rsidR="008F1236" w:rsidRDefault="008F1236">
      <w:pPr>
        <w:spacing w:after="0" w:line="240" w:lineRule="auto"/>
      </w:pPr>
      <w:r>
        <w:separator/>
      </w:r>
    </w:p>
  </w:footnote>
  <w:footnote w:type="continuationSeparator" w:id="0">
    <w:p w14:paraId="294AABB7" w14:textId="77777777" w:rsidR="008F1236" w:rsidRDefault="008F1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1478B"/>
    <w:multiLevelType w:val="multilevel"/>
    <w:tmpl w:val="D83CEEA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676E313D"/>
    <w:multiLevelType w:val="hybridMultilevel"/>
    <w:tmpl w:val="616E53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194671">
    <w:abstractNumId w:val="0"/>
  </w:num>
  <w:num w:numId="2" w16cid:durableId="1617171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6E0"/>
    <w:rsid w:val="0004290B"/>
    <w:rsid w:val="0009470A"/>
    <w:rsid w:val="0009769B"/>
    <w:rsid w:val="000D7A59"/>
    <w:rsid w:val="000E0962"/>
    <w:rsid w:val="000F604D"/>
    <w:rsid w:val="001013CF"/>
    <w:rsid w:val="00104E4A"/>
    <w:rsid w:val="00136516"/>
    <w:rsid w:val="00195D89"/>
    <w:rsid w:val="00197E98"/>
    <w:rsid w:val="001B0B5A"/>
    <w:rsid w:val="001B6502"/>
    <w:rsid w:val="002119BB"/>
    <w:rsid w:val="00231B2E"/>
    <w:rsid w:val="00251451"/>
    <w:rsid w:val="00253252"/>
    <w:rsid w:val="00261986"/>
    <w:rsid w:val="002C6DD6"/>
    <w:rsid w:val="002D07EC"/>
    <w:rsid w:val="002D3DDA"/>
    <w:rsid w:val="003025CA"/>
    <w:rsid w:val="00315A88"/>
    <w:rsid w:val="00340162"/>
    <w:rsid w:val="0034134C"/>
    <w:rsid w:val="003425A2"/>
    <w:rsid w:val="00391C20"/>
    <w:rsid w:val="003B4684"/>
    <w:rsid w:val="003D6533"/>
    <w:rsid w:val="00454CB6"/>
    <w:rsid w:val="0046723D"/>
    <w:rsid w:val="00490D3C"/>
    <w:rsid w:val="004C3585"/>
    <w:rsid w:val="004F5E8B"/>
    <w:rsid w:val="00517653"/>
    <w:rsid w:val="00534FBB"/>
    <w:rsid w:val="0053753B"/>
    <w:rsid w:val="005C0FCF"/>
    <w:rsid w:val="00630926"/>
    <w:rsid w:val="00633790"/>
    <w:rsid w:val="00661AFB"/>
    <w:rsid w:val="00686D53"/>
    <w:rsid w:val="00694863"/>
    <w:rsid w:val="006A0D9F"/>
    <w:rsid w:val="006A1625"/>
    <w:rsid w:val="006A381A"/>
    <w:rsid w:val="006A65B5"/>
    <w:rsid w:val="006D5FC3"/>
    <w:rsid w:val="00731D1E"/>
    <w:rsid w:val="007362DF"/>
    <w:rsid w:val="00743C8B"/>
    <w:rsid w:val="0079729B"/>
    <w:rsid w:val="007C5179"/>
    <w:rsid w:val="008037F2"/>
    <w:rsid w:val="00822773"/>
    <w:rsid w:val="008552F8"/>
    <w:rsid w:val="00872081"/>
    <w:rsid w:val="00880D93"/>
    <w:rsid w:val="008B6037"/>
    <w:rsid w:val="008D051B"/>
    <w:rsid w:val="008F1236"/>
    <w:rsid w:val="00907372"/>
    <w:rsid w:val="00924491"/>
    <w:rsid w:val="009247E6"/>
    <w:rsid w:val="0095259F"/>
    <w:rsid w:val="00976E2B"/>
    <w:rsid w:val="009B434A"/>
    <w:rsid w:val="00A059E9"/>
    <w:rsid w:val="00A15F0A"/>
    <w:rsid w:val="00A3367B"/>
    <w:rsid w:val="00A61AC9"/>
    <w:rsid w:val="00A63F4F"/>
    <w:rsid w:val="00AD17A5"/>
    <w:rsid w:val="00B566CD"/>
    <w:rsid w:val="00B7555B"/>
    <w:rsid w:val="00BF4DAF"/>
    <w:rsid w:val="00C645F5"/>
    <w:rsid w:val="00C827CF"/>
    <w:rsid w:val="00CB4C53"/>
    <w:rsid w:val="00CB7166"/>
    <w:rsid w:val="00CC5AF9"/>
    <w:rsid w:val="00CD757A"/>
    <w:rsid w:val="00CF0016"/>
    <w:rsid w:val="00D67BC2"/>
    <w:rsid w:val="00D80728"/>
    <w:rsid w:val="00D831EB"/>
    <w:rsid w:val="00DA6A36"/>
    <w:rsid w:val="00DB7364"/>
    <w:rsid w:val="00DE499F"/>
    <w:rsid w:val="00DF26E0"/>
    <w:rsid w:val="00E17F52"/>
    <w:rsid w:val="00E37514"/>
    <w:rsid w:val="00E47AB4"/>
    <w:rsid w:val="00E65267"/>
    <w:rsid w:val="00EB0204"/>
    <w:rsid w:val="00ED622D"/>
    <w:rsid w:val="00F06B19"/>
    <w:rsid w:val="00F14369"/>
    <w:rsid w:val="00F33BA9"/>
    <w:rsid w:val="00F537B2"/>
    <w:rsid w:val="00FC2717"/>
    <w:rsid w:val="00FC29E0"/>
    <w:rsid w:val="00FE2BCA"/>
    <w:rsid w:val="00FF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7CFCE0"/>
  <w15:docId w15:val="{D76F896B-363D-433E-8E30-878A8C7B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B4684"/>
  </w:style>
  <w:style w:type="paragraph" w:styleId="Ttulo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69486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D8072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8072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8072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8072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8072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807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0728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7362DF"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59"/>
    <w:rsid w:val="00A05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onar">
    <w:name w:val="Mention"/>
    <w:basedOn w:val="Fuentedeprrafopredeter"/>
    <w:uiPriority w:val="99"/>
    <w:semiHidden/>
    <w:unhideWhenUsed/>
    <w:rsid w:val="00FE2BCA"/>
    <w:rPr>
      <w:color w:val="2B579A"/>
      <w:shd w:val="clear" w:color="auto" w:fill="E6E6E6"/>
    </w:rPr>
  </w:style>
  <w:style w:type="character" w:styleId="Mencinsinresolver">
    <w:name w:val="Unresolved Mention"/>
    <w:basedOn w:val="Fuentedeprrafopredeter"/>
    <w:uiPriority w:val="99"/>
    <w:semiHidden/>
    <w:unhideWhenUsed/>
    <w:rsid w:val="000F604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F4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6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87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4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2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3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18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2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7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9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9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osques.gob.p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geobosques.minam.gob.pe/geobosque/view/index.ph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eobosques.minam.gob.pe/geobosque/descargas_geobosque/perdida/documentos/Protocolo_Metodologico_Deteccion_Perdida_de_Bosque.pdf?Thu%20Jul%2007%202022%2017:30:37%20GMT-0500%20(hora%20est%C3%A1ndar%20de%20Per%C3%BA)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erfor.gob.p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9D27A-2126-42C5-933D-6C4862F62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2675</TotalTime>
  <Pages>2</Pages>
  <Words>528</Words>
  <Characters>2906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World Resources Institute</Company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Weisse</dc:creator>
  <cp:lastModifiedBy>Bosques Bosques</cp:lastModifiedBy>
  <cp:revision>17</cp:revision>
  <cp:lastPrinted>2022-09-09T22:33:00Z</cp:lastPrinted>
  <dcterms:created xsi:type="dcterms:W3CDTF">2022-07-07T22:12:00Z</dcterms:created>
  <dcterms:modified xsi:type="dcterms:W3CDTF">2025-08-28T18:18:00Z</dcterms:modified>
</cp:coreProperties>
</file>