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930B" w14:textId="6FD9758E" w:rsidR="00C15023" w:rsidRPr="00C15023" w:rsidRDefault="00526A3D" w:rsidP="00F16C12">
      <w:pPr>
        <w:pStyle w:val="Chapter"/>
      </w:pPr>
      <w:r>
        <w:rPr>
          <w:rFonts w:hint="cs"/>
          <w:cs/>
        </w:rPr>
        <w:t>สารบัญ</w:t>
      </w:r>
      <w:r w:rsidR="00EF61AD">
        <w:rPr>
          <w:rFonts w:hint="cs"/>
          <w:cs/>
        </w:rPr>
        <w:t>ภาพ</w:t>
      </w:r>
      <w:r>
        <w:rPr>
          <w:rFonts w:hint="cs"/>
          <w:sz w:val="28"/>
          <w:szCs w:val="36"/>
          <w:cs/>
        </w:rPr>
        <w:t xml:space="preserve">                                                               </w:t>
      </w:r>
    </w:p>
    <w:sdt>
      <w:sdtPr>
        <w:rPr>
          <w:rFonts w:ascii="TH SarabunPSK" w:eastAsiaTheme="minorEastAsia" w:hAnsi="TH SarabunPSK" w:cs="TH SarabunPSK"/>
          <w:color w:val="auto"/>
          <w:sz w:val="32"/>
          <w:szCs w:val="32"/>
        </w:rPr>
        <w:id w:val="-1309774514"/>
        <w:docPartObj>
          <w:docPartGallery w:val="Table of Contents"/>
          <w:docPartUnique/>
        </w:docPartObj>
      </w:sdtPr>
      <w:sdtEndPr>
        <w:rPr>
          <w:cs w:val="0"/>
        </w:rPr>
      </w:sdtEndPr>
      <w:sdtContent>
        <w:p w14:paraId="2C06D514" w14:textId="2BD6709A" w:rsidR="00C15023" w:rsidRPr="00D2167D" w:rsidRDefault="00EF61AD" w:rsidP="007819E7">
          <w:pPr>
            <w:pStyle w:val="ac"/>
            <w:jc w:val="thaiDistribute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>ภาพ</w:t>
          </w:r>
          <w:r w:rsidR="007819E7" w:rsidRPr="007819E7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>ที่</w:t>
          </w:r>
          <w:r w:rsidR="007819E7" w:rsidRPr="007819E7">
            <w:rPr>
              <w:rFonts w:ascii="TH SarabunPSK" w:hAnsi="TH SarabunPSK" w:cs="TH SarabunPSK" w:hint="cs"/>
              <w:color w:val="000000" w:themeColor="text1"/>
              <w:sz w:val="36"/>
              <w:szCs w:val="36"/>
            </w:rPr>
            <w:t xml:space="preserve">                                      </w:t>
          </w:r>
          <w:r w:rsidR="007819E7" w:rsidRPr="007819E7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</w:t>
          </w:r>
          <w:r w:rsidR="007819E7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                                               </w:t>
          </w:r>
          <w:r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 xml:space="preserve">  </w:t>
          </w:r>
          <w:r w:rsidR="00C15023" w:rsidRPr="00D2167D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</w:rPr>
            <w:t>หน้า</w:t>
          </w:r>
        </w:p>
        <w:p w14:paraId="641B8CA2" w14:textId="414242E7" w:rsidR="00D2167D" w:rsidRDefault="00EF61AD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F61AD">
            <w:rPr>
              <w:rFonts w:ascii="TH SarabunPSK" w:hAnsi="TH SarabunPSK" w:cs="TH SarabunPSK"/>
              <w:sz w:val="32"/>
              <w:szCs w:val="32"/>
            </w:rPr>
            <w:t xml:space="preserve">2.1 </w:t>
          </w:r>
          <w:r w:rsidR="000735C8" w:rsidRPr="000735C8">
            <w:rPr>
              <w:rFonts w:ascii="TH SarabunPSK" w:hAnsi="TH SarabunPSK" w:cs="TH SarabunPSK"/>
              <w:sz w:val="32"/>
              <w:szCs w:val="32"/>
            </w:rPr>
            <w:t xml:space="preserve">แสดงกระบวนการเทรน เพื่อให้ได้ </w:t>
          </w:r>
          <w:r w:rsidR="000735C8"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model </w:t>
          </w:r>
          <w:r w:rsidR="000735C8" w:rsidRPr="000735C8">
            <w:rPr>
              <w:rFonts w:ascii="TH SarabunPSK" w:hAnsi="TH SarabunPSK" w:cs="TH SarabunPSK"/>
              <w:sz w:val="32"/>
              <w:szCs w:val="32"/>
            </w:rPr>
            <w:t>ที่ต้องการ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0735C8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0FEF0888" w14:textId="754588CE" w:rsidR="00D2167D" w:rsidRDefault="00EF61AD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F61AD">
            <w:rPr>
              <w:rFonts w:ascii="TH SarabunPSK" w:hAnsi="TH SarabunPSK" w:cs="TH SarabunPSK"/>
              <w:sz w:val="32"/>
              <w:szCs w:val="32"/>
            </w:rPr>
            <w:t xml:space="preserve">2.2 </w:t>
          </w:r>
          <w:r w:rsidR="000735C8" w:rsidRPr="000735C8">
            <w:rPr>
              <w:rFonts w:ascii="TH SarabunPSK" w:hAnsi="TH SarabunPSK" w:cs="TH SarabunPSK"/>
              <w:sz w:val="32"/>
              <w:szCs w:val="32"/>
            </w:rPr>
            <w:t>แสดงโครงสร้างต้นไม้การตัดสินใจ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5D788A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60270F8A" w14:textId="28DF5AD4" w:rsidR="00D2167D" w:rsidRDefault="00234F36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34F36">
            <w:rPr>
              <w:rFonts w:ascii="TH SarabunPSK" w:hAnsi="TH SarabunPSK" w:cs="TH SarabunPSK"/>
              <w:sz w:val="32"/>
              <w:szCs w:val="32"/>
            </w:rPr>
            <w:t xml:space="preserve">2.3 </w:t>
          </w:r>
          <w:r w:rsidR="00C0326F" w:rsidRPr="00C0326F">
            <w:rPr>
              <w:rFonts w:ascii="TH SarabunPSK" w:hAnsi="TH SarabunPSK" w:cs="TH SarabunPSK"/>
              <w:sz w:val="32"/>
              <w:szCs w:val="32"/>
            </w:rPr>
            <w:t>ตัวอย่างการแบ่งสัดส่วนทดสอบประสิทธิ์ภาพด้วยวิธี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0735C8" w:rsidRPr="000735C8">
            <w:rPr>
              <w:rFonts w:ascii="TH SarabunPSK" w:hAnsi="TH SarabunPSK" w:cs="TH SarabunPSK"/>
              <w:sz w:val="32"/>
              <w:szCs w:val="32"/>
            </w:rPr>
            <w:t xml:space="preserve">5- </w:t>
          </w:r>
          <w:r w:rsidR="000735C8" w:rsidRPr="000735C8">
            <w:rPr>
              <w:rFonts w:ascii="TH SarabunPSK" w:hAnsi="TH SarabunPSK" w:cs="TH SarabunPSK"/>
              <w:sz w:val="32"/>
              <w:szCs w:val="32"/>
              <w:cs w:val="0"/>
            </w:rPr>
            <w:t>Folds Cross Validation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10</w:t>
          </w:r>
        </w:p>
        <w:p w14:paraId="558BFB92" w14:textId="3826C22F" w:rsidR="00D2167D" w:rsidRDefault="00234F36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34F36">
            <w:rPr>
              <w:rFonts w:ascii="TH SarabunPSK" w:hAnsi="TH SarabunPSK" w:cs="TH SarabunPSK"/>
              <w:sz w:val="32"/>
              <w:szCs w:val="32"/>
            </w:rPr>
            <w:t xml:space="preserve">2.4 </w:t>
          </w:r>
          <w:r w:rsidR="000735C8" w:rsidRPr="000735C8">
            <w:rPr>
              <w:rFonts w:ascii="TH SarabunPSK" w:hAnsi="TH SarabunPSK" w:cs="TH SarabunPSK"/>
              <w:sz w:val="32"/>
              <w:szCs w:val="32"/>
              <w:cs w:val="0"/>
            </w:rPr>
            <w:t>CRISP-DM Process Model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0735C8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660FC5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5BEF17B6" w14:textId="4A432B13" w:rsidR="00D2167D" w:rsidRDefault="00234F36" w:rsidP="007819E7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34F36">
            <w:rPr>
              <w:rFonts w:ascii="TH SarabunPSK" w:hAnsi="TH SarabunPSK" w:cs="TH SarabunPSK"/>
              <w:sz w:val="32"/>
              <w:szCs w:val="32"/>
            </w:rPr>
            <w:t xml:space="preserve">2.5 </w:t>
          </w:r>
          <w:r w:rsidR="000735C8" w:rsidRPr="000735C8">
            <w:rPr>
              <w:rFonts w:ascii="TH SarabunPSK" w:hAnsi="TH SarabunPSK" w:cs="TH SarabunPSK"/>
              <w:sz w:val="32"/>
              <w:szCs w:val="32"/>
            </w:rPr>
            <w:t xml:space="preserve">โปรแกรม </w:t>
          </w:r>
          <w:r w:rsidR="000735C8" w:rsidRPr="000735C8">
            <w:rPr>
              <w:rFonts w:ascii="TH SarabunPSK" w:hAnsi="TH SarabunPSK" w:cs="TH SarabunPSK"/>
              <w:sz w:val="32"/>
              <w:szCs w:val="32"/>
              <w:cs w:val="0"/>
            </w:rPr>
            <w:t>RapidMiner</w:t>
          </w:r>
          <w:r w:rsidR="00D2167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C71BF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660FC5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418993B9" w14:textId="568FAF2D" w:rsidR="00EF61AD" w:rsidRDefault="00234F36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34F36">
            <w:rPr>
              <w:rFonts w:ascii="TH SarabunPSK" w:hAnsi="TH SarabunPSK" w:cs="TH SarabunPSK"/>
              <w:sz w:val="32"/>
              <w:szCs w:val="32"/>
            </w:rPr>
            <w:t xml:space="preserve">2.6 </w:t>
          </w:r>
          <w:r w:rsidR="008366C9">
            <w:rPr>
              <w:rFonts w:ascii="TH SarabunPSK" w:hAnsi="TH SarabunPSK" w:cs="TH SarabunPSK"/>
              <w:sz w:val="32"/>
              <w:szCs w:val="32"/>
              <w:cs w:val="0"/>
            </w:rPr>
            <w:t xml:space="preserve">Interface </w:t>
          </w:r>
          <w:r w:rsidR="000735C8" w:rsidRPr="000735C8">
            <w:rPr>
              <w:rFonts w:ascii="TH SarabunPSK" w:hAnsi="TH SarabunPSK" w:cs="TH SarabunPSK"/>
              <w:sz w:val="32"/>
              <w:szCs w:val="32"/>
              <w:cs w:val="0"/>
            </w:rPr>
            <w:t>RapidMiner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8366C9">
            <w:rPr>
              <w:rFonts w:ascii="TH SarabunPSK" w:hAnsi="TH SarabunPSK" w:cs="TH SarabunPSK"/>
              <w:sz w:val="32"/>
              <w:szCs w:val="32"/>
              <w:cs w:val="0"/>
            </w:rPr>
            <w:t>Studio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C71BF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0735C8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55F4ED88" w14:textId="78118330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3.1 กรอบการดำเนินงานวิจัย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C71BF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304965A1" w14:textId="090734F9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3.2 ระบบฐานข้อมูลเศรษฐกิจครัวเรือน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2</w:t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0ACCA88F" w14:textId="5F8384EF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3.3 ข้อมูลเศรษฐกิจครัวเรือนรูปแบบไฟล์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Excel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2</w:t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686B2BF8" w14:textId="73D23C0D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3.4 ตัวอย่างการ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Feature Selection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Gain Ratio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6356C5F7" w14:textId="48E6F0A9" w:rsidR="00DB4862" w:rsidRDefault="00DB4862" w:rsidP="00DB486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</w:t>
          </w:r>
          <w:r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Pr="00DB4862">
            <w:rPr>
              <w:rFonts w:ascii="TH SarabunPSK" w:hAnsi="TH SarabunPSK" w:cs="TH SarabunPSK"/>
              <w:sz w:val="32"/>
              <w:szCs w:val="32"/>
            </w:rPr>
            <w:t xml:space="preserve">แสดงการกำหนด </w:t>
          </w:r>
          <w:r w:rsidRPr="00DB4862">
            <w:rPr>
              <w:rFonts w:ascii="TH SarabunPSK" w:hAnsi="TH SarabunPSK" w:cs="TH SarabunPSK"/>
              <w:sz w:val="32"/>
              <w:szCs w:val="32"/>
              <w:cs w:val="0"/>
            </w:rPr>
            <w:t>Parameters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34</w:t>
          </w:r>
        </w:p>
        <w:p w14:paraId="5EAB63C0" w14:textId="48325BC3" w:rsidR="00DB4862" w:rsidRPr="00DB4862" w:rsidRDefault="00DB4862" w:rsidP="00DB486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</w:t>
          </w:r>
          <w:r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Pr="00DB4862">
            <w:rPr>
              <w:rFonts w:ascii="TH SarabunPSK" w:hAnsi="TH SarabunPSK" w:cs="TH SarabunPSK"/>
              <w:sz w:val="32"/>
              <w:szCs w:val="32"/>
            </w:rPr>
            <w:t xml:space="preserve">ข้อมูลการ </w:t>
          </w:r>
          <w:r w:rsidRPr="00DB4862">
            <w:rPr>
              <w:rFonts w:ascii="TH SarabunPSK" w:hAnsi="TH SarabunPSK" w:cs="TH SarabunPSK"/>
              <w:sz w:val="32"/>
              <w:szCs w:val="32"/>
              <w:cs w:val="0"/>
            </w:rPr>
            <w:t xml:space="preserve">Feature Selection </w:t>
          </w:r>
          <w:r w:rsidRPr="00DB4862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Pr="00DB4862">
            <w:rPr>
              <w:rFonts w:ascii="TH SarabunPSK" w:hAnsi="TH SarabunPSK" w:cs="TH SarabunPSK"/>
              <w:sz w:val="32"/>
              <w:szCs w:val="32"/>
              <w:cs w:val="0"/>
            </w:rPr>
            <w:t>Gain Ratio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35</w:t>
          </w:r>
        </w:p>
        <w:p w14:paraId="7282C7DF" w14:textId="7CB6A0A5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ตัวอย่างการสร้างตัวแบบด้วยข้อมูล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>ด้วย</w:t>
          </w:r>
          <w:r w:rsidR="00FF0F7F">
            <w:rPr>
              <w:rFonts w:ascii="TH SarabunPSK" w:hAnsi="TH SarabunPSK" w:cs="TH SarabunPSK" w:hint="cs"/>
              <w:sz w:val="32"/>
              <w:szCs w:val="32"/>
            </w:rPr>
            <w:t xml:space="preserve">เทคนิค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1E3A9CBE" w14:textId="2D575843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8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การทดสอบประสิทธิภาพของ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499BD9B3" w14:textId="125BE9D5" w:rsidR="00EF61AD" w:rsidRDefault="000735C8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9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แสดงการกำหนดค่า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Maximal Depth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7CB0747F" w14:textId="01F312CB" w:rsidR="000735C8" w:rsidRPr="000735C8" w:rsidRDefault="000735C8" w:rsidP="000735C8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>3.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10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>แสดงค่าความถูกต้องของ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>การวิเคราะห์ปัจจัยด้วย</w:t>
          </w:r>
        </w:p>
        <w:p w14:paraId="7AFB7619" w14:textId="71140DC3" w:rsidR="00EF61AD" w:rsidRDefault="000735C8" w:rsidP="000735C8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2819C6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60236164" w14:textId="6197BCFF" w:rsidR="000735C8" w:rsidRPr="000735C8" w:rsidRDefault="000735C8" w:rsidP="000735C8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11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แสดงค่าความแม่นยำของ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การวิเคราะห์ปัจจัยด้วย </w:t>
          </w:r>
        </w:p>
        <w:p w14:paraId="1BEEA7A1" w14:textId="7C08B9D5" w:rsidR="00EF61AD" w:rsidRDefault="000735C8" w:rsidP="000735C8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All Feature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2819C6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2E0D002C" w14:textId="7F23CD1D" w:rsidR="000735C8" w:rsidRPr="000735C8" w:rsidRDefault="000735C8" w:rsidP="000735C8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2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แสดงค่าความระลึกของ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การวิเคราะห์ปัจจัยด้วย </w:t>
          </w:r>
        </w:p>
        <w:p w14:paraId="2DA1796C" w14:textId="2F89EBF0" w:rsidR="00EF61AD" w:rsidRDefault="000735C8" w:rsidP="000735C8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>All Feature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40</w:t>
          </w:r>
        </w:p>
        <w:p w14:paraId="5382DED9" w14:textId="390F04FE" w:rsidR="000735C8" w:rsidRPr="000735C8" w:rsidRDefault="000735C8" w:rsidP="000735C8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แสดงค่าถ่วงดุลของของ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การวิเคราะห์ปัจจัยด้วย </w:t>
          </w:r>
        </w:p>
        <w:p w14:paraId="26BBE4F9" w14:textId="1C217C02" w:rsidR="00EF61AD" w:rsidRDefault="000735C8" w:rsidP="000735C8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40</w:t>
          </w:r>
        </w:p>
        <w:p w14:paraId="28238930" w14:textId="693879A5" w:rsidR="000735C8" w:rsidRPr="000735C8" w:rsidRDefault="000735C8" w:rsidP="000735C8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 แสดงค่ารากที่สองของค่าความคลาดเคลื่อนเฉลี่ย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</w:p>
        <w:p w14:paraId="114BFBE7" w14:textId="31961C63" w:rsidR="00EF61AD" w:rsidRDefault="000735C8" w:rsidP="002819C6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0735C8">
            <w:rPr>
              <w:rFonts w:ascii="TH SarabunPSK" w:hAnsi="TH SarabunPSK" w:cs="TH SarabunPSK"/>
              <w:sz w:val="32"/>
              <w:szCs w:val="32"/>
            </w:rPr>
            <w:t xml:space="preserve">การวิเคราะห์ปัจจัยด้วย </w:t>
          </w:r>
          <w:r w:rsidRPr="000735C8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1</w:t>
          </w:r>
        </w:p>
        <w:p w14:paraId="2B0B7F6C" w14:textId="31EDCB5A" w:rsidR="00EF61AD" w:rsidRDefault="002819C6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ตัวอย่างการสร้างตัวแบบด้วยข้อมูล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>ด้วย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>Decision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7324160B" w14:textId="52F5225F" w:rsidR="00EF61AD" w:rsidRDefault="002819C6" w:rsidP="00EF61AD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การทดสอบประสิทธิภาพของ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EF61A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67FA5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475FF68B" w14:textId="599E7790" w:rsidR="00362EE9" w:rsidRDefault="002819C6" w:rsidP="00362EE9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แสดงการกำหนดค่า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>Maximal Depth</w:t>
          </w:r>
          <w:r w:rsidR="00362EE9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F2D22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2015047A" w14:textId="19423222" w:rsidR="002819C6" w:rsidRPr="002819C6" w:rsidRDefault="002819C6" w:rsidP="002819C6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3.1</w:t>
          </w:r>
          <w:r w:rsidR="00DB4862">
            <w:rPr>
              <w:rFonts w:ascii="TH SarabunPSK" w:hAnsi="TH SarabunPSK" w:cs="TH SarabunPSK" w:hint="cs"/>
              <w:sz w:val="32"/>
              <w:szCs w:val="32"/>
            </w:rPr>
            <w:t>8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การสร้างตัวแบบด้วยข้อมูล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>แสดงค่าความถูกต้องของ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</w:p>
        <w:p w14:paraId="4781FDCD" w14:textId="7BF571C9" w:rsidR="00362EE9" w:rsidRDefault="002819C6" w:rsidP="002819C6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362EE9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AF2D22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53DCABF0" w14:textId="73C2E865" w:rsidR="00D75681" w:rsidRDefault="00D75681" w:rsidP="0007156F">
          <w:pPr>
            <w:jc w:val="center"/>
            <w:rPr>
              <w:rFonts w:ascii="TH SarabunPSK" w:hAnsi="TH SarabunPSK" w:cs="TH SarabunPSK"/>
              <w:b/>
              <w:bCs/>
              <w:sz w:val="32"/>
              <w:szCs w:val="40"/>
              <w:cs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40"/>
              <w:cs/>
            </w:rPr>
            <w:lastRenderedPageBreak/>
            <w:t>สารบัญภาพ (ต่อ)</w:t>
          </w:r>
        </w:p>
        <w:p w14:paraId="7E0028BD" w14:textId="64E59DAC" w:rsidR="00D75681" w:rsidRDefault="00D75681" w:rsidP="00D75681">
          <w:pPr>
            <w:spacing w:after="0" w:line="48" w:lineRule="auto"/>
            <w:rPr>
              <w:rFonts w:ascii="TH SarabunPSK" w:hAnsi="TH SarabunPSK" w:cs="TH SarabunPSK"/>
              <w:b/>
              <w:bCs/>
              <w:sz w:val="32"/>
              <w:szCs w:val="40"/>
            </w:rPr>
          </w:pPr>
        </w:p>
        <w:p w14:paraId="57DECA84" w14:textId="77777777" w:rsidR="00D75681" w:rsidRPr="00D75681" w:rsidRDefault="00D75681" w:rsidP="00D75681">
          <w:pPr>
            <w:spacing w:after="0" w:line="48" w:lineRule="auto"/>
            <w:rPr>
              <w:rFonts w:ascii="TH SarabunPSK" w:hAnsi="TH SarabunPSK" w:cs="TH SarabunPSK"/>
              <w:b/>
              <w:bCs/>
              <w:sz w:val="28"/>
              <w:szCs w:val="36"/>
            </w:rPr>
          </w:pPr>
        </w:p>
        <w:p w14:paraId="76601D22" w14:textId="21BAFC32" w:rsidR="001C5F11" w:rsidRDefault="00D75681" w:rsidP="004A780D">
          <w:pPr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28"/>
              <w:szCs w:val="36"/>
            </w:rPr>
          </w:pPr>
          <w:r>
            <w:rPr>
              <w:rFonts w:ascii="TH SarabunPSK" w:hAnsi="TH SarabunPSK" w:cs="TH SarabunPSK" w:hint="cs"/>
              <w:b/>
              <w:bCs/>
              <w:sz w:val="28"/>
              <w:szCs w:val="36"/>
              <w:cs/>
            </w:rPr>
            <w:t xml:space="preserve">ภาพที่                                                                                         </w:t>
          </w:r>
          <w:r w:rsidR="0007156F">
            <w:rPr>
              <w:rFonts w:ascii="TH SarabunPSK" w:hAnsi="TH SarabunPSK" w:cs="TH SarabunPSK"/>
              <w:b/>
              <w:bCs/>
              <w:sz w:val="28"/>
              <w:szCs w:val="36"/>
            </w:rPr>
            <w:t xml:space="preserve"> </w:t>
          </w:r>
          <w:r>
            <w:rPr>
              <w:rFonts w:ascii="TH SarabunPSK" w:hAnsi="TH SarabunPSK" w:cs="TH SarabunPSK" w:hint="cs"/>
              <w:b/>
              <w:bCs/>
              <w:sz w:val="28"/>
              <w:szCs w:val="36"/>
              <w:cs/>
            </w:rPr>
            <w:t>หน้า</w:t>
          </w:r>
        </w:p>
        <w:p w14:paraId="7F20F147" w14:textId="77777777" w:rsidR="00BE6152" w:rsidRPr="002819C6" w:rsidRDefault="00BE6152" w:rsidP="00BE61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3.1</w:t>
          </w:r>
          <w:r>
            <w:rPr>
              <w:rFonts w:ascii="TH SarabunPSK" w:hAnsi="TH SarabunPSK" w:cs="TH SarabunPSK" w:hint="cs"/>
              <w:sz w:val="32"/>
              <w:szCs w:val="32"/>
            </w:rPr>
            <w:t>9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การสร้างตัวแบบด้วยข้อมูล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>แสดงค่าความแม่นยำของ</w:t>
          </w:r>
          <w:r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</w:p>
        <w:p w14:paraId="1D69CE6D" w14:textId="2F7A7E01" w:rsidR="00BE6152" w:rsidRPr="00BE6152" w:rsidRDefault="00BE6152" w:rsidP="00BE6152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44</w:t>
          </w:r>
        </w:p>
        <w:p w14:paraId="0C9E50AE" w14:textId="0B4034EC" w:rsidR="002819C6" w:rsidRPr="002819C6" w:rsidRDefault="002819C6" w:rsidP="002819C6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20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การสร้างตัวแบบด้วยข้อมูล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>แสดงค่าความระลึกของ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</w:p>
        <w:p w14:paraId="604A9736" w14:textId="3893E04F" w:rsidR="001C5F11" w:rsidRDefault="002819C6" w:rsidP="002819C6">
          <w:pPr>
            <w:pStyle w:val="2"/>
            <w:ind w:left="709" w:firstLine="0"/>
            <w:rPr>
              <w:rFonts w:ascii="TH SarabunPSK" w:hAnsi="TH SarabunPSK" w:cs="TH SarabunPSK" w:hint="cs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66D8381A" w14:textId="6ACB8532" w:rsidR="002819C6" w:rsidRPr="002819C6" w:rsidRDefault="002819C6" w:rsidP="002819C6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21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การสร้างตัวแบบด้วยข้อมูล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>แสดงค่าถ่วงดุลของ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</w:p>
        <w:p w14:paraId="2897E82E" w14:textId="4FB937DD" w:rsidR="001C5F11" w:rsidRDefault="002819C6" w:rsidP="002819C6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1054A35D" w14:textId="2DF1F4E9" w:rsidR="002819C6" w:rsidRPr="002819C6" w:rsidRDefault="002819C6" w:rsidP="002819C6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3.2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2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การสร้างตัวแบบด้วยข้อมูล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>แสดงค่ารากที่สองของ</w:t>
          </w:r>
        </w:p>
        <w:p w14:paraId="66B30653" w14:textId="1ADAAEB3" w:rsidR="001C5F11" w:rsidRDefault="002819C6" w:rsidP="002819C6">
          <w:pPr>
            <w:pStyle w:val="2"/>
            <w:ind w:left="709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ค่าความคลาดเคลื่อนเฉลี่ยของ</w:t>
          </w:r>
          <w:r w:rsidR="00BB154A" w:rsidRPr="00BB154A">
            <w:rPr>
              <w:rFonts w:ascii="TH SarabunPSK" w:hAnsi="TH SarabunPSK" w:cs="TH SarabunPSK"/>
              <w:sz w:val="32"/>
              <w:szCs w:val="32"/>
            </w:rPr>
            <w:t>เทคนิค</w:t>
          </w:r>
          <w:r w:rsidR="00BB154A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7D068147" w14:textId="7D88744A" w:rsidR="001C5F11" w:rsidRDefault="002819C6" w:rsidP="001C5F11">
          <w:pPr>
            <w:pStyle w:val="2"/>
            <w:ind w:left="0" w:firstLine="0"/>
            <w:rPr>
              <w:rFonts w:ascii="TH SarabunPSK" w:hAnsi="TH SarabunPSK" w:cs="TH SarabunPSK" w:hint="cs"/>
              <w:sz w:val="32"/>
              <w:szCs w:val="32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3.2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C0326F" w:rsidRPr="00C0326F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5-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7D9A8CE8" w14:textId="528F7D20" w:rsidR="001C5F11" w:rsidRDefault="002819C6" w:rsidP="001C5F11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2819C6">
            <w:rPr>
              <w:rFonts w:ascii="TH SarabunPSK" w:hAnsi="TH SarabunPSK" w:cs="TH SarabunPSK"/>
              <w:sz w:val="32"/>
              <w:szCs w:val="32"/>
            </w:rPr>
            <w:t>3.2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C0326F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C0326F" w:rsidRPr="00C0326F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</w:t>
          </w:r>
          <w:r w:rsidRPr="002819C6">
            <w:rPr>
              <w:rFonts w:ascii="TH SarabunPSK" w:hAnsi="TH SarabunPSK" w:cs="TH SarabunPSK"/>
              <w:sz w:val="32"/>
              <w:szCs w:val="32"/>
            </w:rPr>
            <w:t xml:space="preserve"> 10-</w:t>
          </w:r>
          <w:r w:rsidRPr="002819C6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B7479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BE6152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61AE08EB" w14:textId="77777777" w:rsidR="003F0652" w:rsidRDefault="00EB7479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4.1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084A044E" w14:textId="77777777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>ตามค่าสัดส่วนร้อยละ 60:40 และแบ่งสัดส่วนทดสอบประสิทธิ์ภาพด้วยวิธี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2D1C93E6" w14:textId="1A93E78D" w:rsidR="001C5F11" w:rsidRDefault="008366C9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>1</w:t>
          </w:r>
        </w:p>
        <w:p w14:paraId="1953E168" w14:textId="77777777" w:rsidR="003F0652" w:rsidRDefault="00EB7479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4.2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00559F91" w14:textId="77777777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60:40 และแบ่งสัดส่วนทดสอบประสิทธิ์ภาพด้วยวิธี  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3C629C85" w14:textId="6FD740E2" w:rsidR="001C5F11" w:rsidRDefault="008366C9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A780D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67B8F190" w14:textId="77777777" w:rsidR="003F0652" w:rsidRDefault="00EB7479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4.3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5E8E3B6F" w14:textId="77777777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70:30 และแบ่งสัดส่วนทดสอบประสิทธิ์ภาพด้วยวิธี 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2E1B7C79" w14:textId="118B05D7" w:rsidR="001C5F11" w:rsidRDefault="008366C9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1C5F11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A780D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256BF68F" w14:textId="77777777" w:rsidR="003F0652" w:rsidRDefault="00EB7479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4.4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5A91B8FA" w14:textId="77777777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70:30 และแบ่งสัดส่วนทดสอบประสิทธิ์ภาพด้วยวิธี 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6978FF87" w14:textId="32D44A2A" w:rsidR="00E437CC" w:rsidRDefault="008366C9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E437CC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A780D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5CAB6410" w14:textId="77777777" w:rsidR="003F0652" w:rsidRDefault="00EB7479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4.5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21827441" w14:textId="77777777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80:20 และแบ่งสัดส่วนทดสอบประสิทธิ์ภาพด้วยวิธี 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61EFDCF8" w14:textId="24B2AFEA" w:rsidR="00E437CC" w:rsidRDefault="008366C9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E437CC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A780D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156CBB56" w14:textId="77777777" w:rsidR="003F0652" w:rsidRDefault="00EB7479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4.6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3F0652"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3F0652" w:rsidRPr="003F0652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66614E16" w14:textId="77777777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80:20 และแบ่งสัดส่วนทดสอบประสิทธิ์ภาพด้วยวิธี 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49FD0AC2" w14:textId="7F3C1854" w:rsidR="00E437CC" w:rsidRDefault="008366C9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E437CC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4A780D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5ED50B7F" w14:textId="77777777" w:rsidR="009938BC" w:rsidRPr="009938BC" w:rsidRDefault="009938BC" w:rsidP="009938BC">
          <w:pPr>
            <w:rPr>
              <w:rFonts w:hint="cs"/>
              <w:cs/>
            </w:rPr>
          </w:pPr>
        </w:p>
        <w:p w14:paraId="7F5F4BE2" w14:textId="2E26E4E0" w:rsidR="009259DF" w:rsidRDefault="009259DF" w:rsidP="009938BC">
          <w:pPr>
            <w:jc w:val="center"/>
            <w:rPr>
              <w:rFonts w:ascii="TH SarabunPSK" w:hAnsi="TH SarabunPSK" w:cs="TH SarabunPSK"/>
              <w:b/>
              <w:bCs/>
              <w:sz w:val="32"/>
              <w:szCs w:val="40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40"/>
              <w:cs/>
            </w:rPr>
            <w:lastRenderedPageBreak/>
            <w:t>สารบัญภาพ (ต่อ)</w:t>
          </w:r>
        </w:p>
        <w:p w14:paraId="05EF1DC2" w14:textId="77777777" w:rsidR="009259DF" w:rsidRPr="00D75681" w:rsidRDefault="009259DF" w:rsidP="009259DF">
          <w:pPr>
            <w:spacing w:after="0" w:line="48" w:lineRule="auto"/>
            <w:rPr>
              <w:rFonts w:ascii="TH SarabunPSK" w:hAnsi="TH SarabunPSK" w:cs="TH SarabunPSK"/>
              <w:b/>
              <w:bCs/>
              <w:sz w:val="28"/>
              <w:szCs w:val="36"/>
            </w:rPr>
          </w:pPr>
        </w:p>
        <w:p w14:paraId="639BCFC1" w14:textId="0738A2CE" w:rsidR="009938BC" w:rsidRDefault="009259DF" w:rsidP="009259DF">
          <w:pPr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28"/>
              <w:szCs w:val="36"/>
            </w:rPr>
          </w:pPr>
          <w:r>
            <w:rPr>
              <w:rFonts w:ascii="TH SarabunPSK" w:hAnsi="TH SarabunPSK" w:cs="TH SarabunPSK" w:hint="cs"/>
              <w:b/>
              <w:bCs/>
              <w:sz w:val="28"/>
              <w:szCs w:val="36"/>
              <w:cs/>
            </w:rPr>
            <w:t xml:space="preserve">ภาพที่                                                                                         </w:t>
          </w:r>
          <w:r>
            <w:rPr>
              <w:rFonts w:ascii="TH SarabunPSK" w:hAnsi="TH SarabunPSK" w:cs="TH SarabunPSK"/>
              <w:b/>
              <w:bCs/>
              <w:sz w:val="28"/>
              <w:szCs w:val="36"/>
            </w:rPr>
            <w:t xml:space="preserve"> </w:t>
          </w:r>
          <w:r>
            <w:rPr>
              <w:rFonts w:ascii="TH SarabunPSK" w:hAnsi="TH SarabunPSK" w:cs="TH SarabunPSK" w:hint="cs"/>
              <w:b/>
              <w:bCs/>
              <w:sz w:val="28"/>
              <w:szCs w:val="36"/>
              <w:cs/>
            </w:rPr>
            <w:t>หน้า</w:t>
          </w:r>
        </w:p>
        <w:p w14:paraId="1C1E4EA6" w14:textId="77777777" w:rsidR="003F0652" w:rsidRDefault="003F0652" w:rsidP="003F065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4.7 </w:t>
          </w: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แผนภูมิเปรียบเทียบค่าเฉลี่ยร้อยละของผลการทดลอง </w:t>
          </w:r>
          <w:r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Pr="003F0652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Pr="003F0652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</w:p>
        <w:p w14:paraId="01CDFEE7" w14:textId="5FC15F9B" w:rsidR="003F0652" w:rsidRDefault="003F0652" w:rsidP="003F065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3F0652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</w:t>
          </w:r>
          <w:r w:rsidR="005C680C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5-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sz w:val="32"/>
              <w:szCs w:val="32"/>
            </w:rPr>
            <w:t>60</w:t>
          </w:r>
        </w:p>
        <w:p w14:paraId="16FA79F1" w14:textId="77777777" w:rsidR="005C680C" w:rsidRDefault="003F0652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4.8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แผนภูมิเปรียบเทียบค่ารากที่สองของค่าความคลาดเคลื่อนเฉลี่ยผลการทดลอง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</w:t>
          </w:r>
        </w:p>
        <w:p w14:paraId="0319096C" w14:textId="4AE38F3A" w:rsidR="003F0652" w:rsidRDefault="005C680C" w:rsidP="005C680C">
          <w:pPr>
            <w:pStyle w:val="2"/>
            <w:ind w:left="0" w:firstLine="709"/>
            <w:rPr>
              <w:rFonts w:ascii="TH SarabunPSK" w:hAnsi="TH SarabunPSK" w:cs="TH SarabunPSK" w:hint="cs"/>
              <w:sz w:val="32"/>
              <w:szCs w:val="32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>แบ่งสัดส่วนทดสอบประสิทธิ์ภาพด้วยวิธี 5-</w:t>
          </w:r>
          <w:r w:rsidRPr="005C680C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3F0652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>6</w:t>
          </w:r>
          <w:r>
            <w:rPr>
              <w:rFonts w:ascii="TH SarabunPSK" w:hAnsi="TH SarabunPSK" w:cs="TH SarabunPSK" w:hint="cs"/>
              <w:sz w:val="32"/>
              <w:szCs w:val="32"/>
            </w:rPr>
            <w:t>1</w:t>
          </w:r>
        </w:p>
        <w:p w14:paraId="02ED45C6" w14:textId="77777777" w:rsidR="005C680C" w:rsidRDefault="003F0652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4.9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แผนภูมิเปรียบเทียบค่าเฉลี่ยร้อยละของผลการทดลอง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</w:p>
        <w:p w14:paraId="22CA7EAC" w14:textId="0E7A2AC4" w:rsidR="003F0652" w:rsidRPr="003F0652" w:rsidRDefault="005C680C" w:rsidP="005C680C">
          <w:pPr>
            <w:pStyle w:val="2"/>
            <w:ind w:left="0" w:firstLine="709"/>
            <w:rPr>
              <w:rFonts w:ascii="TH SarabunPSK" w:hAnsi="TH SarabunPSK" w:cs="TH SarabunPSK" w:hint="cs"/>
              <w:sz w:val="32"/>
              <w:szCs w:val="32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 10-</w:t>
          </w:r>
          <w:r w:rsidRPr="005C680C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3F0652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3F0652">
            <w:rPr>
              <w:rFonts w:ascii="TH SarabunPSK" w:hAnsi="TH SarabunPSK" w:cs="TH SarabunPSK" w:hint="cs"/>
              <w:sz w:val="32"/>
              <w:szCs w:val="32"/>
            </w:rPr>
            <w:t>6</w:t>
          </w:r>
          <w:r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5DFC95C3" w14:textId="77777777" w:rsidR="005C680C" w:rsidRDefault="00EE5F9D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EB7479">
            <w:rPr>
              <w:rFonts w:ascii="TH SarabunPSK" w:hAnsi="TH SarabunPSK" w:cs="TH SarabunPSK"/>
              <w:sz w:val="32"/>
              <w:szCs w:val="32"/>
            </w:rPr>
            <w:t xml:space="preserve">4.10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แผนภูมิเปรียบเทียบค่ารากที่สองของค่าความคลาดเคลื่อนเฉลี่ย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All Feature 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กับข้อมูลสัดส่วน</w:t>
          </w:r>
        </w:p>
        <w:p w14:paraId="7417B03A" w14:textId="6F0DD29A" w:rsidR="00EE5F9D" w:rsidRPr="00EE5F9D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>ร้อยละและแบ่งสัดส่วนทดสอบประสิทธิ์ภาพด้วยวิธี 10-</w:t>
          </w:r>
          <w:r w:rsidRPr="005C680C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EE5F9D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62</w:t>
          </w:r>
        </w:p>
        <w:p w14:paraId="76487164" w14:textId="77777777" w:rsidR="005C680C" w:rsidRDefault="009938BC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4.11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  <w:r w:rsidR="005C680C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1E6643A0" w14:textId="77777777" w:rsidR="005C680C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60:40 และแบ่งสัดส่วนทดสอบประสิทธิ์ภาพด้วยวิธี 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69832C37" w14:textId="543D22B9" w:rsidR="009938BC" w:rsidRPr="009938BC" w:rsidRDefault="008366C9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9938BC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938BC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383B3E7B" w14:textId="77777777" w:rsidR="005C680C" w:rsidRDefault="009259DF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4.12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0EC19E6B" w14:textId="77777777" w:rsidR="005C680C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>ตามค่าสัดส่วนร้อยละ 60:40 และแบ่งสัดส่วนทดสอบประสิทธิ์ภาพด้วยวิธี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6749D4AD" w14:textId="34E72AE4" w:rsidR="009259DF" w:rsidRDefault="008366C9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259DF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6BE7299F" w14:textId="77777777" w:rsidR="005C680C" w:rsidRDefault="009259DF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4.13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437C5A75" w14:textId="77777777" w:rsidR="005C680C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70:30 และแบ่งสัดส่วนทดสอบประสิทธิ์ภาพด้วยวิธี 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04B15ED9" w14:textId="14A710E6" w:rsidR="009259DF" w:rsidRDefault="008366C9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259DF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8</w:t>
          </w:r>
        </w:p>
        <w:p w14:paraId="10CAB566" w14:textId="77777777" w:rsidR="005C680C" w:rsidRDefault="009259DF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4.14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277B88EB" w14:textId="77777777" w:rsidR="005C680C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70:30 และแบ่งสัดส่วนทดสอบประสิทธิ์ภาพด้วยวิธี 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 xml:space="preserve">Fold Cross </w:t>
          </w:r>
        </w:p>
        <w:p w14:paraId="756A83C3" w14:textId="03CE96CA" w:rsidR="009259DF" w:rsidRDefault="008366C9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9259DF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4585B997" w14:textId="77777777" w:rsidR="005C680C" w:rsidRDefault="009259DF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4.15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5C85526F" w14:textId="77777777" w:rsidR="005C680C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>ตามค่าสัดส่วนร้อยละ 80:20 และแบ่งสัดส่วนทดสอบประสิทธิ์ภาพด้วยวิธี</w:t>
          </w:r>
          <w:r>
            <w:rPr>
              <w:rFonts w:ascii="TH SarabunPSK" w:hAnsi="TH SarabunPSK" w:cs="TH SarabunPSK"/>
              <w:sz w:val="32"/>
              <w:szCs w:val="32"/>
              <w:cs w:val="0"/>
            </w:rPr>
            <w:t xml:space="preserve"> 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4F3B7BD8" w14:textId="01B843EB" w:rsidR="009259DF" w:rsidRDefault="008366C9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71</w:t>
          </w:r>
        </w:p>
        <w:p w14:paraId="2B275962" w14:textId="77777777" w:rsidR="005C680C" w:rsidRDefault="009259DF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4.16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แสดงแผนภาพ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วิเคราะห์ปัจจัยที่สำคัญด้วยเทคนิค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Decision Tree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การแบ่งข้อมูล</w:t>
          </w:r>
        </w:p>
        <w:p w14:paraId="4BEB2BE8" w14:textId="77777777" w:rsidR="005C680C" w:rsidRDefault="005C680C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</w:rPr>
            <w:t xml:space="preserve">ตามค่าสัดส่วนร้อยละ 80:20 และแบ่งสัดส่วนทดสอบประสิทธิ์ภาพด้วยวิธี </w:t>
          </w:r>
          <w:r w:rsidR="008366C9">
            <w:rPr>
              <w:rFonts w:ascii="TH SarabunPSK" w:hAnsi="TH SarabunPSK" w:cs="TH SarabunPSK" w:hint="cs"/>
              <w:sz w:val="32"/>
              <w:szCs w:val="32"/>
            </w:rPr>
            <w:t>10</w:t>
          </w:r>
          <w:r w:rsidR="008366C9" w:rsidRPr="008366C9">
            <w:rPr>
              <w:rFonts w:ascii="TH SarabunPSK" w:hAnsi="TH SarabunPSK" w:cs="TH SarabunPSK"/>
              <w:sz w:val="32"/>
              <w:szCs w:val="32"/>
            </w:rPr>
            <w:t>-</w:t>
          </w:r>
          <w:r w:rsidR="008366C9"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</w:t>
          </w:r>
        </w:p>
        <w:p w14:paraId="16FF205D" w14:textId="18003BA0" w:rsidR="009259DF" w:rsidRDefault="008366C9" w:rsidP="005C680C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2175A6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4880F6A8" w14:textId="77777777" w:rsidR="005C680C" w:rsidRDefault="009259DF" w:rsidP="005C680C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4.17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 xml:space="preserve">แผนภูมิเปรียบเทียบค่าเฉลี่ยร้อยละของผลการทดลอง 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>Gain Ratio</w:t>
          </w:r>
          <w:r w:rsidR="005C680C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5C680C" w:rsidRPr="005C680C">
            <w:rPr>
              <w:rFonts w:ascii="TH SarabunPSK" w:hAnsi="TH SarabunPSK" w:cs="TH SarabunPSK"/>
              <w:sz w:val="32"/>
              <w:szCs w:val="32"/>
            </w:rPr>
            <w:t>ด้วยเทคนิค</w:t>
          </w:r>
          <w:r w:rsidR="005C680C" w:rsidRPr="005C680C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</w:p>
        <w:p w14:paraId="320885F3" w14:textId="7FC75666" w:rsidR="009259DF" w:rsidRDefault="005C680C" w:rsidP="005C680C">
          <w:pPr>
            <w:pStyle w:val="2"/>
            <w:ind w:left="0" w:firstLine="567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5C680C">
            <w:rPr>
              <w:rFonts w:ascii="TH SarabunPSK" w:hAnsi="TH SarabunPSK" w:cs="TH SarabunPSK"/>
              <w:sz w:val="32"/>
              <w:szCs w:val="32"/>
              <w:cs w:val="0"/>
            </w:rPr>
            <w:t xml:space="preserve"> </w:t>
          </w:r>
          <w:r w:rsidR="001A1B86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5C680C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  5-</w:t>
          </w:r>
          <w:r w:rsidRPr="005C680C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DA0CD6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EE5F9D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682E0DD6" w14:textId="49D5C3FA" w:rsidR="001005C2" w:rsidRDefault="001005C2" w:rsidP="001005C2"/>
        <w:p w14:paraId="28CC239D" w14:textId="3A7F170D" w:rsidR="001005C2" w:rsidRDefault="001005C2" w:rsidP="001005C2"/>
        <w:p w14:paraId="788833D1" w14:textId="77777777" w:rsidR="001005C2" w:rsidRDefault="001005C2" w:rsidP="001005C2">
          <w:pPr>
            <w:jc w:val="center"/>
            <w:rPr>
              <w:rFonts w:ascii="TH SarabunPSK" w:hAnsi="TH SarabunPSK" w:cs="TH SarabunPSK"/>
              <w:b/>
              <w:bCs/>
              <w:sz w:val="32"/>
              <w:szCs w:val="40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40"/>
              <w:cs/>
            </w:rPr>
            <w:lastRenderedPageBreak/>
            <w:t>สารบัญภาพ (ต่อ)</w:t>
          </w:r>
        </w:p>
        <w:p w14:paraId="1C38E2A6" w14:textId="77777777" w:rsidR="001005C2" w:rsidRPr="00D75681" w:rsidRDefault="001005C2" w:rsidP="001005C2">
          <w:pPr>
            <w:spacing w:after="0" w:line="48" w:lineRule="auto"/>
            <w:rPr>
              <w:rFonts w:ascii="TH SarabunPSK" w:hAnsi="TH SarabunPSK" w:cs="TH SarabunPSK"/>
              <w:b/>
              <w:bCs/>
              <w:sz w:val="28"/>
              <w:szCs w:val="36"/>
            </w:rPr>
          </w:pPr>
        </w:p>
        <w:p w14:paraId="5868AF68" w14:textId="5057ACA4" w:rsidR="001005C2" w:rsidRPr="001005C2" w:rsidRDefault="001005C2" w:rsidP="001005C2">
          <w:pPr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28"/>
              <w:szCs w:val="36"/>
              <w:cs/>
            </w:rPr>
          </w:pPr>
          <w:r>
            <w:rPr>
              <w:rFonts w:ascii="TH SarabunPSK" w:hAnsi="TH SarabunPSK" w:cs="TH SarabunPSK" w:hint="cs"/>
              <w:b/>
              <w:bCs/>
              <w:sz w:val="28"/>
              <w:szCs w:val="36"/>
              <w:cs/>
            </w:rPr>
            <w:t xml:space="preserve">ภาพที่                                                                                         </w:t>
          </w:r>
          <w:r>
            <w:rPr>
              <w:rFonts w:ascii="TH SarabunPSK" w:hAnsi="TH SarabunPSK" w:cs="TH SarabunPSK"/>
              <w:b/>
              <w:bCs/>
              <w:sz w:val="28"/>
              <w:szCs w:val="36"/>
            </w:rPr>
            <w:t xml:space="preserve"> </w:t>
          </w:r>
          <w:r>
            <w:rPr>
              <w:rFonts w:ascii="TH SarabunPSK" w:hAnsi="TH SarabunPSK" w:cs="TH SarabunPSK" w:hint="cs"/>
              <w:b/>
              <w:bCs/>
              <w:sz w:val="28"/>
              <w:szCs w:val="36"/>
              <w:cs/>
            </w:rPr>
            <w:t>หน้า</w:t>
          </w:r>
        </w:p>
        <w:p w14:paraId="3D9F0002" w14:textId="77777777" w:rsidR="001005C2" w:rsidRDefault="009259DF" w:rsidP="001005C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4.18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>แผนภูมิเปรียบเทียบค่ารากที่สองของค่าความคลาดเคลื่อนเฉลี่ยกับข้อมูลการแบ่งแบ</w:t>
          </w:r>
          <w:r w:rsidR="001005C2">
            <w:rPr>
              <w:rFonts w:ascii="TH SarabunPSK" w:hAnsi="TH SarabunPSK" w:cs="TH SarabunPSK" w:hint="cs"/>
              <w:sz w:val="32"/>
              <w:szCs w:val="32"/>
            </w:rPr>
            <w:t>บ</w:t>
          </w:r>
        </w:p>
        <w:p w14:paraId="22CF9540" w14:textId="77777777" w:rsidR="001005C2" w:rsidRDefault="001005C2" w:rsidP="001005C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05C2">
            <w:rPr>
              <w:rFonts w:ascii="TH SarabunPSK" w:hAnsi="TH SarabunPSK" w:cs="TH SarabunPSK"/>
              <w:sz w:val="32"/>
              <w:szCs w:val="32"/>
            </w:rPr>
            <w:t xml:space="preserve">เปอร์เซ็นต์ </w:t>
          </w:r>
          <w:r w:rsidRPr="001005C2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Feature Selection </w:t>
          </w:r>
          <w:r w:rsidRPr="001005C2">
            <w:rPr>
              <w:rFonts w:ascii="TH SarabunPSK" w:hAnsi="TH SarabunPSK" w:cs="TH SarabunPSK"/>
              <w:sz w:val="32"/>
              <w:szCs w:val="32"/>
            </w:rPr>
            <w:t xml:space="preserve">การแบ่งสัดส่วนทดสอบประสิทธิ์ภาพด้วยวิธี </w:t>
          </w:r>
        </w:p>
        <w:p w14:paraId="1ABC8864" w14:textId="109D87E7" w:rsidR="009259DF" w:rsidRDefault="008366C9" w:rsidP="001005C2">
          <w:pPr>
            <w:pStyle w:val="2"/>
            <w:ind w:left="0" w:firstLine="709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8366C9">
            <w:rPr>
              <w:rFonts w:ascii="TH SarabunPSK" w:hAnsi="TH SarabunPSK" w:cs="TH SarabunPSK"/>
              <w:sz w:val="32"/>
              <w:szCs w:val="32"/>
            </w:rPr>
            <w:t>5-</w:t>
          </w:r>
          <w:r w:rsidRPr="008366C9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95EF6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1005C2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734F2E6B" w14:textId="77777777" w:rsidR="001005C2" w:rsidRDefault="009259DF" w:rsidP="001005C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4.19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 xml:space="preserve">แผนภูมิเปรียบเทียบค่าเฉลี่ยร้อยละของผลการทดลอง </w:t>
          </w:r>
          <w:r w:rsidR="001005C2" w:rsidRPr="001005C2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 xml:space="preserve">ด้วยเทคนิค </w:t>
          </w:r>
          <w:r w:rsidR="001005C2" w:rsidRPr="001005C2">
            <w:rPr>
              <w:rFonts w:ascii="TH SarabunPSK" w:hAnsi="TH SarabunPSK" w:cs="TH SarabunPSK"/>
              <w:sz w:val="32"/>
              <w:szCs w:val="32"/>
              <w:cs w:val="0"/>
            </w:rPr>
            <w:t>Decision Tree</w:t>
          </w:r>
        </w:p>
        <w:p w14:paraId="38B6D395" w14:textId="1D4A85E9" w:rsidR="009259DF" w:rsidRDefault="001005C2" w:rsidP="001005C2">
          <w:pPr>
            <w:pStyle w:val="2"/>
            <w:ind w:left="0" w:firstLine="567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05C2">
            <w:rPr>
              <w:rFonts w:ascii="TH SarabunPSK" w:hAnsi="TH SarabunPSK" w:cs="TH SarabunPSK"/>
              <w:sz w:val="32"/>
              <w:szCs w:val="32"/>
              <w:cs w:val="0"/>
            </w:rPr>
            <w:t xml:space="preserve"> </w:t>
          </w:r>
          <w:r w:rsidR="001A1B86">
            <w:rPr>
              <w:rFonts w:ascii="TH SarabunPSK" w:hAnsi="TH SarabunPSK" w:cs="TH SarabunPSK"/>
              <w:sz w:val="32"/>
              <w:szCs w:val="32"/>
              <w:cs w:val="0"/>
            </w:rPr>
            <w:t xml:space="preserve"> </w:t>
          </w:r>
          <w:r w:rsidRPr="001005C2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1005C2">
            <w:rPr>
              <w:rFonts w:ascii="TH SarabunPSK" w:hAnsi="TH SarabunPSK" w:cs="TH SarabunPSK"/>
              <w:sz w:val="32"/>
              <w:szCs w:val="32"/>
            </w:rPr>
            <w:t>10-</w:t>
          </w:r>
          <w:r w:rsidRPr="001005C2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95EF6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E93416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73C132B6" w14:textId="77777777" w:rsidR="001005C2" w:rsidRDefault="009259DF" w:rsidP="001005C2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 xml:space="preserve">4.20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>แผนภูมิเปรียบเทียบค่ารากที่สองของค่าความคลาดเคลื่อนเฉลี่ยกับข้อมูลการแบ่งแบบ</w:t>
          </w:r>
        </w:p>
        <w:p w14:paraId="4DE764B9" w14:textId="4E81E788" w:rsidR="001005C2" w:rsidRPr="001005C2" w:rsidRDefault="001A1B86" w:rsidP="001005C2">
          <w:pPr>
            <w:pStyle w:val="2"/>
            <w:ind w:left="0" w:firstLine="567"/>
            <w:rPr>
              <w:rFonts w:ascii="TH SarabunPSK" w:hAnsi="TH SarabunPSK" w:cs="TH SarabunPSK" w:hint="cs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 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 xml:space="preserve">เปอร์เซ็นต์ </w:t>
          </w:r>
          <w:r w:rsidR="001005C2" w:rsidRPr="001005C2">
            <w:rPr>
              <w:rFonts w:ascii="TH SarabunPSK" w:hAnsi="TH SarabunPSK" w:cs="TH SarabunPSK"/>
              <w:sz w:val="32"/>
              <w:szCs w:val="32"/>
              <w:cs w:val="0"/>
            </w:rPr>
            <w:t xml:space="preserve">Gain Ratio Feature Selection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>การแบ่งสัดส่วนทดสอบประสิทธิ์ภาพด้วยวิธี</w:t>
          </w:r>
        </w:p>
        <w:p w14:paraId="1EA39823" w14:textId="4BD57524" w:rsidR="009259DF" w:rsidRDefault="001A1B86" w:rsidP="001005C2">
          <w:pPr>
            <w:pStyle w:val="2"/>
            <w:ind w:left="0" w:firstLine="567"/>
            <w:rPr>
              <w:rFonts w:ascii="TH SarabunPSK" w:hAnsi="TH SarabunPSK" w:cs="TH SarabunPSK"/>
              <w:sz w:val="32"/>
              <w:szCs w:val="32"/>
              <w:cs w:val="0"/>
            </w:rPr>
          </w:pPr>
          <w:r>
            <w:rPr>
              <w:rFonts w:ascii="TH SarabunPSK" w:hAnsi="TH SarabunPSK" w:cs="TH SarabunPSK" w:hint="cs"/>
              <w:sz w:val="32"/>
              <w:szCs w:val="32"/>
            </w:rPr>
            <w:t xml:space="preserve">  </w:t>
          </w:r>
          <w:r w:rsidR="001005C2" w:rsidRPr="001005C2">
            <w:rPr>
              <w:rFonts w:ascii="TH SarabunPSK" w:hAnsi="TH SarabunPSK" w:cs="TH SarabunPSK"/>
              <w:sz w:val="32"/>
              <w:szCs w:val="32"/>
            </w:rPr>
            <w:t>10-</w:t>
          </w:r>
          <w:r w:rsidR="001005C2" w:rsidRPr="001005C2">
            <w:rPr>
              <w:rFonts w:ascii="TH SarabunPSK" w:hAnsi="TH SarabunPSK" w:cs="TH SarabunPSK"/>
              <w:sz w:val="32"/>
              <w:szCs w:val="32"/>
              <w:cs w:val="0"/>
            </w:rPr>
            <w:t>Fold Cross Validation</w:t>
          </w:r>
          <w:r w:rsidR="009259DF"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95EF6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1005C2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5BECA068" w14:textId="72500920" w:rsidR="009259DF" w:rsidRDefault="009259DF" w:rsidP="009259DF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>4.21 แผนภูมิเปรียบเทียบประสิทธิภาพ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695EF6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1005C2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613BB925" w14:textId="243D4D17" w:rsidR="00E96A55" w:rsidRPr="00434FD4" w:rsidRDefault="009259DF" w:rsidP="00434FD4">
          <w:pPr>
            <w:pStyle w:val="2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9259DF">
            <w:rPr>
              <w:rFonts w:ascii="TH SarabunPSK" w:hAnsi="TH SarabunPSK" w:cs="TH SarabunPSK"/>
              <w:sz w:val="32"/>
              <w:szCs w:val="32"/>
            </w:rPr>
            <w:t>4.22 แผนภูมิเปรียบเทียบค่าความถูกต้อง</w:t>
          </w:r>
          <w:r w:rsidRPr="00D2167D">
            <w:rPr>
              <w:rFonts w:ascii="TH SarabunPSK" w:hAnsi="TH SarabunPSK" w:cs="TH SarabunPSK"/>
              <w:sz w:val="32"/>
              <w:szCs w:val="32"/>
            </w:rPr>
            <w:ptab w:relativeTo="margin" w:alignment="right" w:leader="dot"/>
          </w:r>
          <w:r w:rsidR="00D75C36">
            <w:rPr>
              <w:rFonts w:ascii="TH SarabunPSK" w:hAnsi="TH SarabunPSK" w:cs="TH SarabunPSK" w:hint="cs"/>
              <w:sz w:val="32"/>
              <w:szCs w:val="32"/>
            </w:rPr>
            <w:t>79</w:t>
          </w:r>
        </w:p>
      </w:sdtContent>
    </w:sdt>
    <w:p w14:paraId="281B50DF" w14:textId="58EF4B95" w:rsidR="00E96A55" w:rsidRPr="00B24C1E" w:rsidRDefault="00E96A55" w:rsidP="00B24C1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16B703" w14:textId="0D500581" w:rsidR="00D2167D" w:rsidRPr="009259DF" w:rsidRDefault="008366C9" w:rsidP="00D2167D">
      <w:r>
        <w:rPr>
          <w:rFonts w:hint="cs"/>
          <w:cs/>
        </w:rPr>
        <w:t xml:space="preserve"> </w:t>
      </w:r>
    </w:p>
    <w:p w14:paraId="08A513D9" w14:textId="59C6AB46" w:rsidR="00C61DA6" w:rsidRPr="00C15023" w:rsidRDefault="00C61DA6" w:rsidP="00C61DA6"/>
    <w:sectPr w:rsidR="00C61DA6" w:rsidRPr="00C15023" w:rsidSect="00067205">
      <w:footerReference w:type="default" r:id="rId8"/>
      <w:footerReference w:type="first" r:id="rId9"/>
      <w:pgSz w:w="11907" w:h="16840" w:code="9"/>
      <w:pgMar w:top="1440" w:right="1440" w:bottom="1440" w:left="2160" w:header="720" w:footer="850" w:gutter="0"/>
      <w:pgNumType w:fmt="upp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854A" w14:textId="77777777" w:rsidR="00F50658" w:rsidRDefault="00F50658" w:rsidP="00333D94">
      <w:pPr>
        <w:spacing w:after="0" w:line="240" w:lineRule="auto"/>
      </w:pPr>
      <w:r>
        <w:separator/>
      </w:r>
    </w:p>
  </w:endnote>
  <w:endnote w:type="continuationSeparator" w:id="0">
    <w:p w14:paraId="268764FB" w14:textId="77777777" w:rsidR="00F50658" w:rsidRDefault="00F50658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5484625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48F16CD5" w14:textId="031DECBA" w:rsidR="002848A4" w:rsidRPr="002848A4" w:rsidRDefault="002848A4">
        <w:pPr>
          <w:pStyle w:val="a6"/>
          <w:jc w:val="center"/>
          <w:rPr>
            <w:rFonts w:ascii="TH SarabunPSK" w:hAnsi="TH SarabunPSK" w:cs="TH SarabunPSK"/>
            <w:sz w:val="32"/>
            <w:szCs w:val="32"/>
          </w:rPr>
        </w:pPr>
        <w:r w:rsidRPr="002848A4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2848A4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2848A4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2848A4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2848A4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0B1B7DAA" w14:textId="77777777" w:rsidR="00067205" w:rsidRDefault="00067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052529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6B16058D" w14:textId="74BBDEC7" w:rsidR="00067205" w:rsidRPr="002848A4" w:rsidRDefault="00067205">
        <w:pPr>
          <w:pStyle w:val="a6"/>
          <w:jc w:val="center"/>
          <w:rPr>
            <w:rFonts w:ascii="TH SarabunPSK" w:hAnsi="TH SarabunPSK" w:cs="TH SarabunPSK"/>
            <w:sz w:val="32"/>
            <w:szCs w:val="32"/>
          </w:rPr>
        </w:pPr>
        <w:r w:rsidRPr="002848A4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2848A4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2848A4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2848A4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2848A4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50AD13BB" w14:textId="77777777" w:rsidR="0007156F" w:rsidRDefault="000715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8D6AD" w14:textId="77777777" w:rsidR="00F50658" w:rsidRDefault="00F50658" w:rsidP="00333D94">
      <w:pPr>
        <w:spacing w:after="0" w:line="240" w:lineRule="auto"/>
      </w:pPr>
      <w:r>
        <w:separator/>
      </w:r>
    </w:p>
  </w:footnote>
  <w:footnote w:type="continuationSeparator" w:id="0">
    <w:p w14:paraId="7E0582D5" w14:textId="77777777" w:rsidR="00F50658" w:rsidRDefault="00F50658" w:rsidP="0033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075859494">
    <w:abstractNumId w:val="1"/>
  </w:num>
  <w:num w:numId="2" w16cid:durableId="1946694236">
    <w:abstractNumId w:val="2"/>
  </w:num>
  <w:num w:numId="3" w16cid:durableId="76750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53890"/>
    <w:rsid w:val="00067205"/>
    <w:rsid w:val="0007156F"/>
    <w:rsid w:val="000735C8"/>
    <w:rsid w:val="00091B41"/>
    <w:rsid w:val="000B57EB"/>
    <w:rsid w:val="000B69FC"/>
    <w:rsid w:val="000E376E"/>
    <w:rsid w:val="001005C2"/>
    <w:rsid w:val="00177B1A"/>
    <w:rsid w:val="001A1B86"/>
    <w:rsid w:val="001C5F11"/>
    <w:rsid w:val="00206DF6"/>
    <w:rsid w:val="002175A6"/>
    <w:rsid w:val="00234F36"/>
    <w:rsid w:val="00247BE4"/>
    <w:rsid w:val="002819C6"/>
    <w:rsid w:val="002848A4"/>
    <w:rsid w:val="002B50EE"/>
    <w:rsid w:val="00323328"/>
    <w:rsid w:val="00327669"/>
    <w:rsid w:val="0033386B"/>
    <w:rsid w:val="00333D94"/>
    <w:rsid w:val="003409AC"/>
    <w:rsid w:val="0035124F"/>
    <w:rsid w:val="00360FBF"/>
    <w:rsid w:val="00362EE9"/>
    <w:rsid w:val="003969F2"/>
    <w:rsid w:val="003B53F9"/>
    <w:rsid w:val="003F0652"/>
    <w:rsid w:val="0040523A"/>
    <w:rsid w:val="00416948"/>
    <w:rsid w:val="00432E75"/>
    <w:rsid w:val="00434FD4"/>
    <w:rsid w:val="004A780D"/>
    <w:rsid w:val="004C6152"/>
    <w:rsid w:val="004C71BF"/>
    <w:rsid w:val="004E6049"/>
    <w:rsid w:val="00510407"/>
    <w:rsid w:val="00517943"/>
    <w:rsid w:val="00520A2F"/>
    <w:rsid w:val="00526A3D"/>
    <w:rsid w:val="005A3D40"/>
    <w:rsid w:val="005A7069"/>
    <w:rsid w:val="005B05FE"/>
    <w:rsid w:val="005C680C"/>
    <w:rsid w:val="005D788A"/>
    <w:rsid w:val="005F10C1"/>
    <w:rsid w:val="00617013"/>
    <w:rsid w:val="00660FC5"/>
    <w:rsid w:val="00667FA5"/>
    <w:rsid w:val="00695EF6"/>
    <w:rsid w:val="006E164E"/>
    <w:rsid w:val="00710CA6"/>
    <w:rsid w:val="00723F62"/>
    <w:rsid w:val="0073353E"/>
    <w:rsid w:val="00766056"/>
    <w:rsid w:val="007819E7"/>
    <w:rsid w:val="0078635E"/>
    <w:rsid w:val="00795727"/>
    <w:rsid w:val="007A613A"/>
    <w:rsid w:val="007C4EF2"/>
    <w:rsid w:val="008366C9"/>
    <w:rsid w:val="00903C7D"/>
    <w:rsid w:val="009259DF"/>
    <w:rsid w:val="00942821"/>
    <w:rsid w:val="00974DF4"/>
    <w:rsid w:val="009922E2"/>
    <w:rsid w:val="009938BC"/>
    <w:rsid w:val="009A5F21"/>
    <w:rsid w:val="009B5BB5"/>
    <w:rsid w:val="009C35CF"/>
    <w:rsid w:val="009E16BF"/>
    <w:rsid w:val="009F23D4"/>
    <w:rsid w:val="00A24BBB"/>
    <w:rsid w:val="00A3228E"/>
    <w:rsid w:val="00A62AB5"/>
    <w:rsid w:val="00A85D82"/>
    <w:rsid w:val="00AF2D22"/>
    <w:rsid w:val="00B24C1E"/>
    <w:rsid w:val="00B60087"/>
    <w:rsid w:val="00B76AF2"/>
    <w:rsid w:val="00BA2CB2"/>
    <w:rsid w:val="00BB154A"/>
    <w:rsid w:val="00BC7601"/>
    <w:rsid w:val="00BE6152"/>
    <w:rsid w:val="00C0326F"/>
    <w:rsid w:val="00C15023"/>
    <w:rsid w:val="00C33DC1"/>
    <w:rsid w:val="00C61DA6"/>
    <w:rsid w:val="00C65DEA"/>
    <w:rsid w:val="00C715F1"/>
    <w:rsid w:val="00D06C9F"/>
    <w:rsid w:val="00D2167D"/>
    <w:rsid w:val="00D75681"/>
    <w:rsid w:val="00D75C36"/>
    <w:rsid w:val="00D856EB"/>
    <w:rsid w:val="00DA0CD6"/>
    <w:rsid w:val="00DA2A65"/>
    <w:rsid w:val="00DB4862"/>
    <w:rsid w:val="00E1151B"/>
    <w:rsid w:val="00E20F8C"/>
    <w:rsid w:val="00E34653"/>
    <w:rsid w:val="00E42BFF"/>
    <w:rsid w:val="00E437CC"/>
    <w:rsid w:val="00E52C1E"/>
    <w:rsid w:val="00E93416"/>
    <w:rsid w:val="00E96A55"/>
    <w:rsid w:val="00EB7479"/>
    <w:rsid w:val="00EC16C2"/>
    <w:rsid w:val="00ED0644"/>
    <w:rsid w:val="00EE5F9D"/>
    <w:rsid w:val="00EF61AD"/>
    <w:rsid w:val="00F16C12"/>
    <w:rsid w:val="00F17C78"/>
    <w:rsid w:val="00F43FE7"/>
    <w:rsid w:val="00F47C5F"/>
    <w:rsid w:val="00F50658"/>
    <w:rsid w:val="00F51E50"/>
    <w:rsid w:val="00FF0F7F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styleId="ab">
    <w:name w:val="table of figures"/>
    <w:basedOn w:val="a"/>
    <w:next w:val="a"/>
    <w:uiPriority w:val="99"/>
    <w:unhideWhenUsed/>
    <w:rsid w:val="00526A3D"/>
    <w:pPr>
      <w:spacing w:after="0"/>
      <w:ind w:left="440" w:hanging="440"/>
    </w:pPr>
    <w:rPr>
      <w:rFonts w:cstheme="majorBidi"/>
      <w:smallCaps/>
      <w:sz w:val="20"/>
      <w:szCs w:val="23"/>
    </w:rPr>
  </w:style>
  <w:style w:type="paragraph" w:styleId="ac">
    <w:name w:val="TOC Heading"/>
    <w:basedOn w:val="1"/>
    <w:next w:val="a"/>
    <w:uiPriority w:val="39"/>
    <w:unhideWhenUsed/>
    <w:qFormat/>
    <w:rsid w:val="00C1502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D2167D"/>
    <w:pPr>
      <w:spacing w:after="0" w:line="240" w:lineRule="auto"/>
      <w:ind w:left="216" w:firstLine="493"/>
      <w:jc w:val="thaiDistribute"/>
    </w:pPr>
    <w:rPr>
      <w:rFonts w:eastAsiaTheme="minorEastAsia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C15023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C15023"/>
    <w:pPr>
      <w:spacing w:after="100"/>
      <w:ind w:left="440"/>
    </w:pPr>
    <w:rPr>
      <w:rFonts w:eastAsiaTheme="minorEastAsia" w:cs="Times New Roman"/>
      <w:sz w:val="28"/>
      <w:cs/>
    </w:rPr>
  </w:style>
  <w:style w:type="character" w:styleId="ad">
    <w:name w:val="annotation reference"/>
    <w:basedOn w:val="a0"/>
    <w:uiPriority w:val="99"/>
    <w:semiHidden/>
    <w:unhideWhenUsed/>
    <w:rsid w:val="00091B4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91B41"/>
    <w:pPr>
      <w:spacing w:line="240" w:lineRule="auto"/>
    </w:pPr>
    <w:rPr>
      <w:sz w:val="20"/>
      <w:szCs w:val="25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91B41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91B41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091B41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28</cp:revision>
  <cp:lastPrinted>2022-08-07T04:52:00Z</cp:lastPrinted>
  <dcterms:created xsi:type="dcterms:W3CDTF">2022-08-05T06:55:00Z</dcterms:created>
  <dcterms:modified xsi:type="dcterms:W3CDTF">2022-10-03T15:56:00Z</dcterms:modified>
</cp:coreProperties>
</file>