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752" w:rsidRDefault="00A97752" w:rsidP="00A97752">
      <w:pPr>
        <w:pStyle w:val="NormalWeb"/>
        <w:spacing w:before="0" w:beforeAutospacing="0" w:after="0" w:afterAutospacing="0"/>
        <w:jc w:val="both"/>
        <w:rPr>
          <w:rFonts w:asciiTheme="minorHAnsi" w:hAnsiTheme="minorHAnsi" w:cs="Arial"/>
          <w:b/>
          <w:color w:val="0070C0"/>
          <w:sz w:val="22"/>
          <w:szCs w:val="22"/>
        </w:rPr>
      </w:pPr>
      <w:r>
        <w:rPr>
          <w:rFonts w:asciiTheme="minorHAnsi" w:hAnsiTheme="minorHAnsi" w:cs="Arial"/>
          <w:b/>
          <w:color w:val="0070C0"/>
          <w:sz w:val="22"/>
          <w:szCs w:val="22"/>
        </w:rPr>
        <w:t>EL PUERTO USB</w:t>
      </w:r>
    </w:p>
    <w:p w:rsidR="00A97752" w:rsidRDefault="00A97752" w:rsidP="00A97752">
      <w:pPr>
        <w:spacing w:after="0"/>
        <w:rPr>
          <w:lang w:val="es-ES_tradnl"/>
        </w:rPr>
      </w:pPr>
    </w:p>
    <w:tbl>
      <w:tblPr>
        <w:tblW w:w="8388" w:type="dxa"/>
        <w:jc w:val="center"/>
        <w:tblCellSpacing w:w="15" w:type="dxa"/>
        <w:tblBorders>
          <w:top w:val="single" w:sz="6" w:space="0" w:color="B4BBC8"/>
          <w:left w:val="single" w:sz="6" w:space="0" w:color="B4BBC8"/>
          <w:bottom w:val="single" w:sz="6" w:space="0" w:color="B4BBC8"/>
          <w:right w:val="single" w:sz="6" w:space="0" w:color="B4BBC8"/>
        </w:tblBorders>
        <w:shd w:val="clear" w:color="auto" w:fill="F9F9F9"/>
        <w:tblCellMar>
          <w:top w:w="96" w:type="dxa"/>
          <w:left w:w="96" w:type="dxa"/>
          <w:bottom w:w="96" w:type="dxa"/>
          <w:right w:w="96" w:type="dxa"/>
        </w:tblCellMar>
        <w:tblLook w:val="04A0" w:firstRow="1" w:lastRow="0" w:firstColumn="1" w:lastColumn="0" w:noHBand="0" w:noVBand="1"/>
      </w:tblPr>
      <w:tblGrid>
        <w:gridCol w:w="2226"/>
        <w:gridCol w:w="1445"/>
        <w:gridCol w:w="4717"/>
      </w:tblGrid>
      <w:tr w:rsidR="00A97752" w:rsidTr="00F706EA">
        <w:trPr>
          <w:trHeight w:val="675"/>
          <w:tblCellSpacing w:w="15" w:type="dxa"/>
          <w:jc w:val="center"/>
        </w:trPr>
        <w:tc>
          <w:tcPr>
            <w:tcW w:w="8328" w:type="dxa"/>
            <w:gridSpan w:val="3"/>
            <w:tcBorders>
              <w:top w:val="nil"/>
              <w:left w:val="nil"/>
              <w:bottom w:val="nil"/>
              <w:right w:val="nil"/>
            </w:tcBorders>
            <w:shd w:val="clear" w:color="auto" w:fill="B0C4DE"/>
            <w:vAlign w:val="center"/>
            <w:hideMark/>
          </w:tcPr>
          <w:p w:rsidR="00A97752" w:rsidRDefault="00A97752" w:rsidP="00F706EA">
            <w:pPr>
              <w:spacing w:after="0" w:line="288" w:lineRule="atLeast"/>
              <w:jc w:val="center"/>
              <w:rPr>
                <w:rFonts w:cs="Arial"/>
                <w:b/>
                <w:bCs/>
                <w:color w:val="000000"/>
              </w:rPr>
            </w:pPr>
            <w:r>
              <w:rPr>
                <w:rFonts w:cs="Arial"/>
                <w:b/>
                <w:bCs/>
                <w:color w:val="000000"/>
              </w:rPr>
              <w:t>Universal Serial Bus</w:t>
            </w:r>
          </w:p>
        </w:tc>
      </w:tr>
      <w:tr w:rsidR="00A97752" w:rsidTr="00F706EA">
        <w:trPr>
          <w:tblCellSpacing w:w="15" w:type="dxa"/>
          <w:jc w:val="center"/>
        </w:trPr>
        <w:tc>
          <w:tcPr>
            <w:tcW w:w="8328" w:type="dxa"/>
            <w:gridSpan w:val="3"/>
            <w:tcBorders>
              <w:top w:val="nil"/>
              <w:left w:val="nil"/>
              <w:bottom w:val="single" w:sz="6" w:space="0" w:color="AAAAAA"/>
              <w:right w:val="nil"/>
            </w:tcBorders>
            <w:shd w:val="clear" w:color="auto" w:fill="F9F9F9"/>
            <w:hideMark/>
          </w:tcPr>
          <w:p w:rsidR="00A97752" w:rsidRDefault="00A97752" w:rsidP="00F706EA">
            <w:pPr>
              <w:pStyle w:val="NormalWeb"/>
              <w:spacing w:before="0" w:beforeAutospacing="0" w:after="0" w:afterAutospacing="0" w:line="360" w:lineRule="atLeast"/>
              <w:jc w:val="center"/>
              <w:rPr>
                <w:rFonts w:asciiTheme="minorHAnsi" w:hAnsiTheme="minorHAnsi" w:cs="Arial"/>
                <w:color w:val="000000"/>
                <w:sz w:val="22"/>
                <w:szCs w:val="22"/>
                <w:lang w:eastAsia="es-CO"/>
              </w:rPr>
            </w:pPr>
            <w:r>
              <w:rPr>
                <w:rFonts w:asciiTheme="minorHAnsi" w:hAnsiTheme="minorHAnsi" w:cs="Arial"/>
                <w:noProof/>
                <w:color w:val="0B0080"/>
                <w:sz w:val="22"/>
                <w:szCs w:val="22"/>
                <w:lang w:val="es-ES"/>
              </w:rPr>
              <w:drawing>
                <wp:inline distT="0" distB="0" distL="0" distR="0" wp14:anchorId="7C98D90B" wp14:editId="0ECB6B05">
                  <wp:extent cx="1428750" cy="685800"/>
                  <wp:effectExtent l="0" t="0" r="0" b="0"/>
                  <wp:docPr id="17" name="Imagen 17" descr="USB Icon.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descr="USB Icon.sv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685800"/>
                          </a:xfrm>
                          <a:prstGeom prst="rect">
                            <a:avLst/>
                          </a:prstGeom>
                          <a:noFill/>
                          <a:ln>
                            <a:noFill/>
                          </a:ln>
                        </pic:spPr>
                      </pic:pic>
                    </a:graphicData>
                  </a:graphic>
                </wp:inline>
              </w:drawing>
            </w:r>
            <w:r>
              <w:rPr>
                <w:rFonts w:asciiTheme="minorHAnsi" w:hAnsiTheme="minorHAnsi" w:cs="Arial"/>
                <w:color w:val="000000"/>
                <w:sz w:val="22"/>
                <w:szCs w:val="22"/>
                <w:lang w:eastAsia="es-CO"/>
              </w:rPr>
              <w:br/>
              <w:t>Símbolo USB</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Tipo</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hyperlink r:id="rId6" w:tooltip="Bus (informática)" w:history="1">
              <w:r>
                <w:rPr>
                  <w:rStyle w:val="Hipervnculo"/>
                  <w:rFonts w:cs="Arial"/>
                  <w:color w:val="0B0080"/>
                </w:rPr>
                <w:t>Bus</w:t>
              </w:r>
            </w:hyperlink>
          </w:p>
        </w:tc>
      </w:tr>
      <w:tr w:rsidR="00A97752" w:rsidTr="00F706EA">
        <w:trPr>
          <w:tblCellSpacing w:w="15" w:type="dxa"/>
          <w:jc w:val="center"/>
        </w:trPr>
        <w:tc>
          <w:tcPr>
            <w:tcW w:w="8328" w:type="dxa"/>
            <w:gridSpan w:val="3"/>
            <w:tcBorders>
              <w:top w:val="nil"/>
              <w:left w:val="nil"/>
              <w:bottom w:val="nil"/>
              <w:right w:val="nil"/>
            </w:tcBorders>
            <w:shd w:val="clear" w:color="auto" w:fill="B0C4DE"/>
            <w:hideMark/>
          </w:tcPr>
          <w:p w:rsidR="00A97752" w:rsidRDefault="00A97752" w:rsidP="00F706EA">
            <w:pPr>
              <w:spacing w:after="0" w:line="360" w:lineRule="atLeast"/>
              <w:jc w:val="center"/>
              <w:rPr>
                <w:rFonts w:cs="Arial"/>
                <w:b/>
                <w:bCs/>
                <w:color w:val="000000"/>
              </w:rPr>
            </w:pPr>
            <w:r>
              <w:rPr>
                <w:rFonts w:cs="Arial"/>
                <w:b/>
                <w:bCs/>
                <w:color w:val="000000"/>
              </w:rPr>
              <w:t>Historia de producción</w:t>
            </w:r>
          </w:p>
        </w:tc>
      </w:tr>
      <w:tr w:rsidR="00A97752" w:rsidTr="00F706EA">
        <w:trPr>
          <w:trHeight w:val="352"/>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Diseñador</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hyperlink r:id="rId7" w:tooltip="Ajay Bhatt" w:history="1">
              <w:r>
                <w:rPr>
                  <w:rStyle w:val="Hipervnculo"/>
                  <w:rFonts w:cs="Arial"/>
                  <w:color w:val="0B0080"/>
                </w:rPr>
                <w:t>Ajay Bhatt</w:t>
              </w:r>
            </w:hyperlink>
            <w:r>
              <w:rPr>
                <w:rFonts w:cs="Arial"/>
                <w:color w:val="000000"/>
              </w:rPr>
              <w:t>,</w:t>
            </w:r>
            <w:r>
              <w:rPr>
                <w:rStyle w:val="apple-converted-space"/>
                <w:rFonts w:cs="Arial"/>
                <w:color w:val="000000"/>
              </w:rPr>
              <w:t> </w:t>
            </w:r>
            <w:hyperlink r:id="rId8" w:tooltip="Intel" w:history="1">
              <w:r>
                <w:rPr>
                  <w:rStyle w:val="Hipervnculo"/>
                  <w:rFonts w:cs="Arial"/>
                  <w:color w:val="0B0080"/>
                </w:rPr>
                <w:t>Intel</w:t>
              </w:r>
            </w:hyperlink>
            <w:hyperlink r:id="rId9" w:anchor="cite_note-1" w:history="1">
              <w:r>
                <w:rPr>
                  <w:rStyle w:val="Hipervnculo"/>
                  <w:rFonts w:cs="Arial"/>
                  <w:color w:val="0B0080"/>
                  <w:vertAlign w:val="superscript"/>
                </w:rPr>
                <w:t>1</w:t>
              </w:r>
            </w:hyperlink>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Diseñado en</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Enero 1996</w:t>
            </w:r>
          </w:p>
        </w:tc>
      </w:tr>
      <w:tr w:rsidR="00A97752" w:rsidRPr="00011E49"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Fabricante</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lang w:val="en-US"/>
              </w:rPr>
            </w:pPr>
            <w:hyperlink r:id="rId10" w:tooltip="IBM" w:history="1">
              <w:r>
                <w:rPr>
                  <w:rStyle w:val="Hipervnculo"/>
                  <w:rFonts w:cs="Arial"/>
                  <w:color w:val="0B0080"/>
                  <w:lang w:val="en-US"/>
                </w:rPr>
                <w:t>IBM</w:t>
              </w:r>
            </w:hyperlink>
            <w:r>
              <w:rPr>
                <w:rFonts w:cs="Arial"/>
                <w:color w:val="000000"/>
                <w:lang w:val="en-US"/>
              </w:rPr>
              <w:t>,</w:t>
            </w:r>
            <w:r>
              <w:rPr>
                <w:rStyle w:val="apple-converted-space"/>
                <w:rFonts w:cs="Arial"/>
                <w:color w:val="000000"/>
                <w:lang w:val="en-US"/>
              </w:rPr>
              <w:t> </w:t>
            </w:r>
            <w:hyperlink r:id="rId11" w:tooltip="Intel" w:history="1">
              <w:r>
                <w:rPr>
                  <w:rStyle w:val="Hipervnculo"/>
                  <w:rFonts w:cs="Arial"/>
                  <w:color w:val="0B0080"/>
                  <w:lang w:val="en-US"/>
                </w:rPr>
                <w:t>Intel</w:t>
              </w:r>
            </w:hyperlink>
            <w:r>
              <w:rPr>
                <w:rFonts w:cs="Arial"/>
                <w:color w:val="000000"/>
                <w:lang w:val="en-US"/>
              </w:rPr>
              <w:t>,</w:t>
            </w:r>
            <w:r>
              <w:rPr>
                <w:rStyle w:val="apple-converted-space"/>
                <w:rFonts w:cs="Arial"/>
                <w:color w:val="000000"/>
                <w:lang w:val="en-US"/>
              </w:rPr>
              <w:t> </w:t>
            </w:r>
            <w:hyperlink r:id="rId12" w:tooltip="Nortel" w:history="1">
              <w:r>
                <w:rPr>
                  <w:rStyle w:val="Hipervnculo"/>
                  <w:rFonts w:cs="Arial"/>
                  <w:color w:val="0B0080"/>
                  <w:lang w:val="en-US"/>
                </w:rPr>
                <w:t>Northern Telecom</w:t>
              </w:r>
            </w:hyperlink>
            <w:r>
              <w:rPr>
                <w:rFonts w:cs="Arial"/>
                <w:color w:val="000000"/>
                <w:lang w:val="en-US"/>
              </w:rPr>
              <w:t>,</w:t>
            </w:r>
            <w:r>
              <w:rPr>
                <w:rStyle w:val="apple-converted-space"/>
                <w:rFonts w:cs="Arial"/>
                <w:color w:val="000000"/>
                <w:lang w:val="en-US"/>
              </w:rPr>
              <w:t> </w:t>
            </w:r>
            <w:hyperlink r:id="rId13" w:tooltip="Compaq" w:history="1">
              <w:r>
                <w:rPr>
                  <w:rStyle w:val="Hipervnculo"/>
                  <w:rFonts w:cs="Arial"/>
                  <w:color w:val="0B0080"/>
                  <w:lang w:val="en-US"/>
                </w:rPr>
                <w:t>Compaq</w:t>
              </w:r>
            </w:hyperlink>
            <w:r>
              <w:rPr>
                <w:rFonts w:cs="Arial"/>
                <w:color w:val="000000"/>
                <w:lang w:val="en-US"/>
              </w:rPr>
              <w:t>,</w:t>
            </w:r>
            <w:hyperlink r:id="rId14" w:tooltip="Microsoft" w:history="1">
              <w:r>
                <w:rPr>
                  <w:rStyle w:val="Hipervnculo"/>
                  <w:rFonts w:cs="Arial"/>
                  <w:color w:val="0B0080"/>
                  <w:lang w:val="en-US"/>
                </w:rPr>
                <w:t>Microsoft</w:t>
              </w:r>
            </w:hyperlink>
            <w:r>
              <w:rPr>
                <w:rFonts w:cs="Arial"/>
                <w:color w:val="000000"/>
                <w:lang w:val="en-US"/>
              </w:rPr>
              <w:t>,</w:t>
            </w:r>
            <w:r>
              <w:rPr>
                <w:rStyle w:val="apple-converted-space"/>
                <w:rFonts w:cs="Arial"/>
                <w:color w:val="000000"/>
                <w:lang w:val="en-US"/>
              </w:rPr>
              <w:t> </w:t>
            </w:r>
            <w:hyperlink r:id="rId15" w:tooltip="Digital Equipment Corporation" w:history="1">
              <w:r>
                <w:rPr>
                  <w:rStyle w:val="Hipervnculo"/>
                  <w:rFonts w:cs="Arial"/>
                  <w:color w:val="0B0080"/>
                  <w:lang w:val="en-US"/>
                </w:rPr>
                <w:t>Digital Equipment Corporation</w:t>
              </w:r>
            </w:hyperlink>
            <w:r>
              <w:rPr>
                <w:rStyle w:val="apple-converted-space"/>
                <w:rFonts w:cs="Arial"/>
                <w:color w:val="000000"/>
                <w:lang w:val="en-US"/>
              </w:rPr>
              <w:t> </w:t>
            </w:r>
            <w:r>
              <w:rPr>
                <w:rFonts w:cs="Arial"/>
                <w:color w:val="000000"/>
                <w:lang w:val="en-US"/>
              </w:rPr>
              <w:t>y</w:t>
            </w:r>
            <w:r>
              <w:rPr>
                <w:rStyle w:val="apple-converted-space"/>
                <w:rFonts w:cs="Arial"/>
                <w:color w:val="000000"/>
                <w:lang w:val="en-US"/>
              </w:rPr>
              <w:t> </w:t>
            </w:r>
            <w:hyperlink r:id="rId16" w:tooltip="NEC Corporation" w:history="1">
              <w:r>
                <w:rPr>
                  <w:rStyle w:val="Hipervnculo"/>
                  <w:rFonts w:cs="Arial"/>
                  <w:color w:val="0B0080"/>
                  <w:lang w:val="en-US"/>
                </w:rPr>
                <w:t>NEC</w:t>
              </w:r>
            </w:hyperlink>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Sustituye a</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hyperlink r:id="rId17" w:tooltip="Puerto serie" w:history="1">
              <w:r>
                <w:rPr>
                  <w:rStyle w:val="Hipervnculo"/>
                  <w:rFonts w:cs="Arial"/>
                  <w:color w:val="0B0080"/>
                </w:rPr>
                <w:t>Puerto serie</w:t>
              </w:r>
            </w:hyperlink>
            <w:r>
              <w:rPr>
                <w:rFonts w:cs="Arial"/>
                <w:color w:val="000000"/>
              </w:rPr>
              <w:t>,</w:t>
            </w:r>
            <w:r>
              <w:rPr>
                <w:rStyle w:val="apple-converted-space"/>
                <w:rFonts w:cs="Arial"/>
                <w:color w:val="000000"/>
              </w:rPr>
              <w:t> </w:t>
            </w:r>
            <w:hyperlink r:id="rId18" w:tooltip="Puerto paralelo" w:history="1">
              <w:r>
                <w:rPr>
                  <w:rStyle w:val="Hipervnculo"/>
                  <w:rFonts w:cs="Arial"/>
                  <w:color w:val="0B0080"/>
                </w:rPr>
                <w:t>puerto paralelo</w:t>
              </w:r>
            </w:hyperlink>
            <w:r>
              <w:rPr>
                <w:rFonts w:cs="Arial"/>
                <w:color w:val="000000"/>
              </w:rPr>
              <w:t>,</w:t>
            </w:r>
            <w:r>
              <w:rPr>
                <w:rStyle w:val="apple-converted-space"/>
                <w:rFonts w:cs="Arial"/>
                <w:color w:val="000000"/>
              </w:rPr>
              <w:t> </w:t>
            </w:r>
            <w:hyperlink r:id="rId19" w:tooltip="Puerto de juegos" w:history="1">
              <w:r>
                <w:rPr>
                  <w:rStyle w:val="Hipervnculo"/>
                  <w:rFonts w:cs="Arial"/>
                  <w:color w:val="0B0080"/>
                </w:rPr>
                <w:t>puerto de juegos</w:t>
              </w:r>
            </w:hyperlink>
            <w:r>
              <w:rPr>
                <w:rFonts w:cs="Arial"/>
                <w:color w:val="000000"/>
              </w:rPr>
              <w:t>,</w:t>
            </w:r>
            <w:r>
              <w:rPr>
                <w:rStyle w:val="apple-converted-space"/>
                <w:rFonts w:cs="Arial"/>
                <w:color w:val="000000"/>
              </w:rPr>
              <w:t> </w:t>
            </w:r>
            <w:hyperlink r:id="rId20" w:tooltip="Apple Desktop Bus" w:history="1">
              <w:r>
                <w:rPr>
                  <w:rStyle w:val="Hipervnculo"/>
                  <w:rFonts w:cs="Arial"/>
                  <w:color w:val="0B0080"/>
                </w:rPr>
                <w:t>Apple Desktop Bus</w:t>
              </w:r>
            </w:hyperlink>
            <w:r>
              <w:rPr>
                <w:rFonts w:cs="Arial"/>
                <w:color w:val="000000"/>
              </w:rPr>
              <w:t>,</w:t>
            </w:r>
            <w:r>
              <w:rPr>
                <w:rStyle w:val="apple-converted-space"/>
                <w:rFonts w:cs="Arial"/>
                <w:color w:val="000000"/>
              </w:rPr>
              <w:t> </w:t>
            </w:r>
            <w:hyperlink r:id="rId21" w:tooltip="PS/2 (puerto)" w:history="1">
              <w:r>
                <w:rPr>
                  <w:rStyle w:val="Hipervnculo"/>
                  <w:rFonts w:cs="Arial"/>
                  <w:color w:val="0B0080"/>
                </w:rPr>
                <w:t>PS/2</w:t>
              </w:r>
            </w:hyperlink>
          </w:p>
        </w:tc>
      </w:tr>
      <w:tr w:rsidR="00A97752" w:rsidRPr="00011E49"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Sustituido por</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lang w:val="en-US"/>
              </w:rPr>
            </w:pPr>
            <w:hyperlink r:id="rId22" w:tooltip="USB 3.0" w:history="1">
              <w:r>
                <w:rPr>
                  <w:rStyle w:val="Hipervnculo"/>
                  <w:rFonts w:cs="Arial"/>
                  <w:color w:val="0B0080"/>
                  <w:lang w:val="en-US"/>
                </w:rPr>
                <w:t>Universal Serial Bus High Speed</w:t>
              </w:r>
            </w:hyperlink>
          </w:p>
        </w:tc>
      </w:tr>
      <w:tr w:rsidR="00A97752" w:rsidTr="00F706EA">
        <w:trPr>
          <w:tblCellSpacing w:w="15" w:type="dxa"/>
          <w:jc w:val="center"/>
        </w:trPr>
        <w:tc>
          <w:tcPr>
            <w:tcW w:w="8328" w:type="dxa"/>
            <w:gridSpan w:val="3"/>
            <w:tcBorders>
              <w:top w:val="nil"/>
              <w:left w:val="nil"/>
              <w:bottom w:val="nil"/>
              <w:right w:val="nil"/>
            </w:tcBorders>
            <w:shd w:val="clear" w:color="auto" w:fill="B0C4DE"/>
            <w:hideMark/>
          </w:tcPr>
          <w:p w:rsidR="00A97752" w:rsidRDefault="00A97752" w:rsidP="00F706EA">
            <w:pPr>
              <w:spacing w:after="0" w:line="360" w:lineRule="atLeast"/>
              <w:jc w:val="center"/>
              <w:rPr>
                <w:rFonts w:cs="Arial"/>
                <w:b/>
                <w:bCs/>
                <w:color w:val="000000"/>
              </w:rPr>
            </w:pPr>
            <w:r>
              <w:rPr>
                <w:rFonts w:cs="Arial"/>
                <w:b/>
                <w:bCs/>
                <w:color w:val="000000"/>
              </w:rPr>
              <w:t>Especificaciones</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Longitud</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5</w:t>
            </w:r>
            <w:r>
              <w:rPr>
                <w:rStyle w:val="apple-converted-space"/>
                <w:rFonts w:cs="Arial"/>
                <w:color w:val="000000"/>
              </w:rPr>
              <w:t> </w:t>
            </w:r>
            <w:hyperlink r:id="rId23" w:tooltip="Metro" w:history="1">
              <w:r>
                <w:rPr>
                  <w:rStyle w:val="Hipervnculo"/>
                  <w:rFonts w:cs="Arial"/>
                  <w:color w:val="0B0080"/>
                </w:rPr>
                <w:t>metros</w:t>
              </w:r>
            </w:hyperlink>
            <w:r>
              <w:rPr>
                <w:rStyle w:val="apple-converted-space"/>
                <w:rFonts w:cs="Arial"/>
                <w:color w:val="000000"/>
              </w:rPr>
              <w:t> </w:t>
            </w:r>
            <w:r>
              <w:rPr>
                <w:rFonts w:cs="Arial"/>
                <w:color w:val="000000"/>
              </w:rPr>
              <w:t>(máximo)</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Ancho</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11,5 </w:t>
            </w:r>
            <w:hyperlink r:id="rId24" w:tooltip="Mm" w:history="1">
              <w:r>
                <w:rPr>
                  <w:rStyle w:val="Hipervnculo"/>
                  <w:rFonts w:cs="Arial"/>
                  <w:color w:val="0B0080"/>
                </w:rPr>
                <w:t>mm</w:t>
              </w:r>
            </w:hyperlink>
            <w:r>
              <w:rPr>
                <w:rStyle w:val="apple-converted-space"/>
                <w:rFonts w:cs="Arial"/>
                <w:color w:val="000000"/>
              </w:rPr>
              <w:t> </w:t>
            </w:r>
            <w:r>
              <w:rPr>
                <w:rFonts w:cs="Arial"/>
                <w:color w:val="000000"/>
              </w:rPr>
              <w:t>(conector A), 8,45 </w:t>
            </w:r>
            <w:hyperlink r:id="rId25" w:tooltip="Mm" w:history="1">
              <w:r>
                <w:rPr>
                  <w:rStyle w:val="Hipervnculo"/>
                  <w:rFonts w:cs="Arial"/>
                  <w:color w:val="0B0080"/>
                </w:rPr>
                <w:t>mm</w:t>
              </w:r>
            </w:hyperlink>
            <w:r>
              <w:rPr>
                <w:rFonts w:cs="Arial"/>
                <w:color w:val="000000"/>
              </w:rPr>
              <w:t>(conector B)</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Alto</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4,5 </w:t>
            </w:r>
            <w:hyperlink r:id="rId26" w:tooltip="Mm" w:history="1">
              <w:r>
                <w:rPr>
                  <w:rStyle w:val="Hipervnculo"/>
                  <w:rFonts w:cs="Arial"/>
                  <w:color w:val="0B0080"/>
                </w:rPr>
                <w:t>mm</w:t>
              </w:r>
            </w:hyperlink>
            <w:r>
              <w:rPr>
                <w:rStyle w:val="apple-converted-space"/>
                <w:rFonts w:cs="Arial"/>
                <w:color w:val="000000"/>
              </w:rPr>
              <w:t> </w:t>
            </w:r>
            <w:r>
              <w:rPr>
                <w:rFonts w:cs="Arial"/>
                <w:color w:val="000000"/>
              </w:rPr>
              <w:t>(conector A), 7,78 </w:t>
            </w:r>
            <w:hyperlink r:id="rId27" w:tooltip="Mm" w:history="1">
              <w:r>
                <w:rPr>
                  <w:rStyle w:val="Hipervnculo"/>
                  <w:rFonts w:cs="Arial"/>
                  <w:color w:val="0B0080"/>
                </w:rPr>
                <w:t>mm</w:t>
              </w:r>
            </w:hyperlink>
            <w:r>
              <w:rPr>
                <w:rStyle w:val="apple-converted-space"/>
                <w:rFonts w:cs="Arial"/>
                <w:color w:val="000000"/>
              </w:rPr>
              <w:t> </w:t>
            </w:r>
            <w:r>
              <w:rPr>
                <w:rFonts w:cs="Arial"/>
                <w:color w:val="000000"/>
              </w:rPr>
              <w:t>(conector B, antes de v3.0)</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hyperlink r:id="rId28" w:tooltip="Conexión en caliente" w:history="1">
              <w:r>
                <w:rPr>
                  <w:rStyle w:val="Hipervnculo"/>
                  <w:rFonts w:cs="Arial"/>
                  <w:b/>
                  <w:bCs/>
                  <w:color w:val="0B0080"/>
                </w:rPr>
                <w:t>Conectable en caliente</w:t>
              </w:r>
            </w:hyperlink>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Sí</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Externo</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Sí</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Electrico</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5</w:t>
            </w:r>
            <w:r>
              <w:rPr>
                <w:rStyle w:val="apple-converted-space"/>
                <w:rFonts w:cs="Arial"/>
                <w:color w:val="000000"/>
              </w:rPr>
              <w:t> </w:t>
            </w:r>
            <w:hyperlink r:id="rId29" w:tooltip="Voltio" w:history="1">
              <w:r>
                <w:rPr>
                  <w:rStyle w:val="Hipervnculo"/>
                  <w:rFonts w:cs="Arial"/>
                  <w:color w:val="0B0080"/>
                </w:rPr>
                <w:t>voltios</w:t>
              </w:r>
            </w:hyperlink>
            <w:r>
              <w:rPr>
                <w:rStyle w:val="apple-converted-space"/>
                <w:rFonts w:cs="Arial"/>
                <w:color w:val="000000"/>
              </w:rPr>
              <w:t> </w:t>
            </w:r>
            <w:hyperlink r:id="rId30" w:tooltip="Corriente continua" w:history="1">
              <w:r>
                <w:rPr>
                  <w:rStyle w:val="Hipervnculo"/>
                  <w:rFonts w:cs="Arial"/>
                  <w:color w:val="0B0080"/>
                </w:rPr>
                <w:t>CC</w:t>
              </w:r>
            </w:hyperlink>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240" w:lineRule="auto"/>
              <w:rPr>
                <w:sz w:val="20"/>
                <w:szCs w:val="20"/>
                <w:lang w:val="es-CO" w:eastAsia="es-CO"/>
              </w:rPr>
            </w:pPr>
          </w:p>
        </w:tc>
        <w:tc>
          <w:tcPr>
            <w:tcW w:w="0" w:type="auto"/>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Voltaje máximo</w:t>
            </w:r>
          </w:p>
        </w:tc>
        <w:tc>
          <w:tcPr>
            <w:tcW w:w="4672" w:type="dxa"/>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5</w:t>
            </w:r>
            <w:r>
              <w:rPr>
                <w:rStyle w:val="apple-converted-space"/>
                <w:rFonts w:cs="Arial"/>
                <w:color w:val="000000"/>
              </w:rPr>
              <w:t> </w:t>
            </w:r>
            <w:hyperlink r:id="rId31" w:tooltip="Voltio" w:history="1">
              <w:r>
                <w:rPr>
                  <w:rStyle w:val="Hipervnculo"/>
                  <w:rFonts w:cs="Arial"/>
                  <w:color w:val="0B0080"/>
                </w:rPr>
                <w:t>voltios</w:t>
              </w:r>
            </w:hyperlink>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240" w:lineRule="auto"/>
              <w:rPr>
                <w:sz w:val="20"/>
                <w:szCs w:val="20"/>
                <w:lang w:val="es-CO" w:eastAsia="es-CO"/>
              </w:rPr>
            </w:pPr>
          </w:p>
        </w:tc>
        <w:tc>
          <w:tcPr>
            <w:tcW w:w="0" w:type="auto"/>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Corriente máxima</w:t>
            </w:r>
          </w:p>
        </w:tc>
        <w:tc>
          <w:tcPr>
            <w:tcW w:w="4672" w:type="dxa"/>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500 a 900</w:t>
            </w:r>
            <w:r>
              <w:rPr>
                <w:rStyle w:val="apple-converted-space"/>
                <w:rFonts w:cs="Arial"/>
                <w:color w:val="000000"/>
              </w:rPr>
              <w:t> </w:t>
            </w:r>
            <w:hyperlink r:id="rId32" w:anchor="M.C3.BAltiplos_del_S.I." w:tooltip="Amperio" w:history="1">
              <w:r>
                <w:rPr>
                  <w:rStyle w:val="Hipervnculo"/>
                  <w:rFonts w:cs="Arial"/>
                  <w:color w:val="0B0080"/>
                </w:rPr>
                <w:t>mA</w:t>
              </w:r>
            </w:hyperlink>
            <w:r>
              <w:rPr>
                <w:rStyle w:val="apple-converted-space"/>
                <w:rFonts w:cs="Arial"/>
                <w:color w:val="000000"/>
              </w:rPr>
              <w:t> </w:t>
            </w:r>
            <w:r>
              <w:rPr>
                <w:rFonts w:cs="Arial"/>
                <w:color w:val="000000"/>
              </w:rPr>
              <w:t>(depende de la versión)</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Señal de Datos</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Paquete de datos, definido por las especificaciones</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240" w:lineRule="auto"/>
              <w:rPr>
                <w:sz w:val="20"/>
                <w:szCs w:val="20"/>
                <w:lang w:val="es-CO" w:eastAsia="es-CO"/>
              </w:rPr>
            </w:pPr>
          </w:p>
        </w:tc>
        <w:tc>
          <w:tcPr>
            <w:tcW w:w="0" w:type="auto"/>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Ancho</w:t>
            </w:r>
          </w:p>
        </w:tc>
        <w:tc>
          <w:tcPr>
            <w:tcW w:w="4672" w:type="dxa"/>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1</w:t>
            </w:r>
            <w:r>
              <w:rPr>
                <w:rStyle w:val="apple-converted-space"/>
                <w:rFonts w:cs="Arial"/>
                <w:color w:val="000000"/>
              </w:rPr>
              <w:t> </w:t>
            </w:r>
            <w:hyperlink r:id="rId33" w:tooltip="Bit" w:history="1">
              <w:r>
                <w:rPr>
                  <w:rStyle w:val="Hipervnculo"/>
                  <w:rFonts w:cs="Arial"/>
                  <w:color w:val="0B0080"/>
                </w:rPr>
                <w:t>bit</w:t>
              </w:r>
            </w:hyperlink>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240" w:lineRule="auto"/>
              <w:rPr>
                <w:sz w:val="20"/>
                <w:szCs w:val="20"/>
                <w:lang w:val="es-CO" w:eastAsia="es-CO"/>
              </w:rPr>
            </w:pPr>
          </w:p>
        </w:tc>
        <w:tc>
          <w:tcPr>
            <w:tcW w:w="0" w:type="auto"/>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Ancho de banda</w:t>
            </w:r>
          </w:p>
        </w:tc>
        <w:tc>
          <w:tcPr>
            <w:tcW w:w="4672" w:type="dxa"/>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1,5/12/480/5.000 </w:t>
            </w:r>
            <w:hyperlink r:id="rId34" w:tooltip="Megabit" w:history="1">
              <w:r>
                <w:rPr>
                  <w:rStyle w:val="Hipervnculo"/>
                  <w:rFonts w:cs="Arial"/>
                  <w:color w:val="0B0080"/>
                </w:rPr>
                <w:t>Mbit/s</w:t>
              </w:r>
            </w:hyperlink>
            <w:r>
              <w:rPr>
                <w:rFonts w:cs="Arial"/>
                <w:color w:val="000000"/>
              </w:rPr>
              <w:t>(depende de la versión)</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240" w:lineRule="auto"/>
              <w:rPr>
                <w:sz w:val="20"/>
                <w:szCs w:val="20"/>
                <w:lang w:val="es-CO" w:eastAsia="es-CO"/>
              </w:rPr>
            </w:pPr>
          </w:p>
        </w:tc>
        <w:tc>
          <w:tcPr>
            <w:tcW w:w="0" w:type="auto"/>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Max nº dispositivos</w:t>
            </w:r>
          </w:p>
        </w:tc>
        <w:tc>
          <w:tcPr>
            <w:tcW w:w="4672" w:type="dxa"/>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127</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240" w:lineRule="auto"/>
              <w:rPr>
                <w:sz w:val="20"/>
                <w:szCs w:val="20"/>
                <w:lang w:val="es-CO" w:eastAsia="es-CO"/>
              </w:rPr>
            </w:pPr>
          </w:p>
        </w:tc>
        <w:tc>
          <w:tcPr>
            <w:tcW w:w="0" w:type="auto"/>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Protocolo</w:t>
            </w:r>
          </w:p>
        </w:tc>
        <w:tc>
          <w:tcPr>
            <w:tcW w:w="4672" w:type="dxa"/>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Serial</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Cable</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4 hilos en par trenzado; 8 en USB 3.0</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Pines</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4 (1 alimentación, 2 datos, 1 masa)</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Conector</w:t>
            </w:r>
          </w:p>
        </w:tc>
        <w:tc>
          <w:tcPr>
            <w:tcW w:w="6117" w:type="dxa"/>
            <w:gridSpan w:val="2"/>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Único</w:t>
            </w:r>
          </w:p>
        </w:tc>
      </w:tr>
      <w:tr w:rsidR="00A97752" w:rsidTr="00F706EA">
        <w:trPr>
          <w:tblCellSpacing w:w="15" w:type="dxa"/>
          <w:jc w:val="center"/>
        </w:trPr>
        <w:tc>
          <w:tcPr>
            <w:tcW w:w="8328" w:type="dxa"/>
            <w:gridSpan w:val="3"/>
            <w:tcBorders>
              <w:top w:val="nil"/>
              <w:left w:val="nil"/>
              <w:bottom w:val="nil"/>
              <w:right w:val="nil"/>
            </w:tcBorders>
            <w:shd w:val="clear" w:color="auto" w:fill="B0C4DE"/>
            <w:hideMark/>
          </w:tcPr>
          <w:p w:rsidR="00A97752" w:rsidRDefault="00A97752" w:rsidP="00F706EA">
            <w:pPr>
              <w:spacing w:after="0" w:line="360" w:lineRule="atLeast"/>
              <w:jc w:val="center"/>
              <w:rPr>
                <w:rFonts w:cs="Arial"/>
                <w:b/>
                <w:bCs/>
                <w:color w:val="000000"/>
              </w:rPr>
            </w:pPr>
            <w:r>
              <w:rPr>
                <w:rFonts w:cs="Arial"/>
                <w:b/>
                <w:bCs/>
                <w:color w:val="000000"/>
              </w:rPr>
              <w:t>Patillaje</w:t>
            </w:r>
          </w:p>
        </w:tc>
      </w:tr>
      <w:tr w:rsidR="00A97752" w:rsidTr="00F706EA">
        <w:trPr>
          <w:tblCellSpacing w:w="15" w:type="dxa"/>
          <w:jc w:val="center"/>
        </w:trPr>
        <w:tc>
          <w:tcPr>
            <w:tcW w:w="8328" w:type="dxa"/>
            <w:gridSpan w:val="3"/>
            <w:tcBorders>
              <w:top w:val="nil"/>
              <w:left w:val="nil"/>
              <w:bottom w:val="single" w:sz="6" w:space="0" w:color="AAAAAA"/>
              <w:right w:val="nil"/>
            </w:tcBorders>
            <w:shd w:val="clear" w:color="auto" w:fill="F9F9F9"/>
            <w:hideMark/>
          </w:tcPr>
          <w:p w:rsidR="00A97752" w:rsidRDefault="00A97752" w:rsidP="00F706EA">
            <w:pPr>
              <w:spacing w:after="0" w:line="360" w:lineRule="atLeast"/>
              <w:jc w:val="center"/>
              <w:rPr>
                <w:rFonts w:cs="Arial"/>
                <w:color w:val="000000"/>
              </w:rPr>
            </w:pPr>
            <w:r>
              <w:rPr>
                <w:rFonts w:cs="Arial"/>
                <w:noProof/>
                <w:color w:val="0B0080"/>
                <w:lang w:eastAsia="es-ES"/>
              </w:rPr>
              <w:drawing>
                <wp:inline distT="0" distB="0" distL="0" distR="0" wp14:anchorId="2CD54F99" wp14:editId="0E5B5D94">
                  <wp:extent cx="2857500" cy="3000375"/>
                  <wp:effectExtent l="0" t="0" r="0" b="0"/>
                  <wp:docPr id="16" name="Imagen 16" descr="Types-usb new.sv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descr="Types-usb new.sv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3000375"/>
                          </a:xfrm>
                          <a:prstGeom prst="rect">
                            <a:avLst/>
                          </a:prstGeom>
                          <a:noFill/>
                          <a:ln>
                            <a:noFill/>
                          </a:ln>
                        </pic:spPr>
                      </pic:pic>
                    </a:graphicData>
                  </a:graphic>
                </wp:inline>
              </w:drawing>
            </w:r>
            <w:r>
              <w:rPr>
                <w:rFonts w:cs="Arial"/>
                <w:color w:val="000000"/>
              </w:rPr>
              <w:br/>
              <w:t>Conectores tipo A (izquierda) y B (derecha)</w:t>
            </w:r>
          </w:p>
        </w:tc>
      </w:tr>
      <w:tr w:rsidR="00A97752" w:rsidTr="00F706EA">
        <w:trPr>
          <w:trHeight w:val="347"/>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Pin 1</w:t>
            </w:r>
          </w:p>
        </w:tc>
        <w:tc>
          <w:tcPr>
            <w:tcW w:w="0" w:type="auto"/>
            <w:tcBorders>
              <w:top w:val="nil"/>
              <w:left w:val="nil"/>
              <w:bottom w:val="nil"/>
              <w:right w:val="nil"/>
            </w:tcBorders>
            <w:shd w:val="clear" w:color="auto" w:fill="F9F9F9"/>
            <w:hideMark/>
          </w:tcPr>
          <w:p w:rsidR="00A97752" w:rsidRDefault="00A97752" w:rsidP="00F706EA">
            <w:pPr>
              <w:spacing w:after="0" w:line="240" w:lineRule="auto"/>
              <w:rPr>
                <w:sz w:val="20"/>
                <w:szCs w:val="20"/>
                <w:lang w:val="es-CO" w:eastAsia="es-CO"/>
              </w:rPr>
            </w:pPr>
          </w:p>
        </w:tc>
        <w:tc>
          <w:tcPr>
            <w:tcW w:w="4672" w:type="dxa"/>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V</w:t>
            </w:r>
            <w:r>
              <w:rPr>
                <w:rFonts w:cs="Arial"/>
                <w:color w:val="000000"/>
                <w:vertAlign w:val="subscript"/>
              </w:rPr>
              <w:t>CC</w:t>
            </w:r>
            <w:r>
              <w:rPr>
                <w:rStyle w:val="apple-converted-space"/>
                <w:rFonts w:cs="Arial"/>
                <w:color w:val="000000"/>
              </w:rPr>
              <w:t> </w:t>
            </w:r>
            <w:r>
              <w:rPr>
                <w:rFonts w:cs="Arial"/>
                <w:color w:val="000000"/>
              </w:rPr>
              <w:t>(+5 V)</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Pin 2</w:t>
            </w:r>
          </w:p>
        </w:tc>
        <w:tc>
          <w:tcPr>
            <w:tcW w:w="0" w:type="auto"/>
            <w:tcBorders>
              <w:top w:val="nil"/>
              <w:left w:val="nil"/>
              <w:bottom w:val="nil"/>
              <w:right w:val="nil"/>
            </w:tcBorders>
            <w:shd w:val="clear" w:color="auto" w:fill="F9F9F9"/>
            <w:hideMark/>
          </w:tcPr>
          <w:p w:rsidR="00A97752" w:rsidRDefault="00A97752" w:rsidP="00F706EA">
            <w:pPr>
              <w:spacing w:after="0" w:line="240" w:lineRule="auto"/>
              <w:rPr>
                <w:sz w:val="20"/>
                <w:szCs w:val="20"/>
                <w:lang w:val="es-CO" w:eastAsia="es-CO"/>
              </w:rPr>
            </w:pPr>
          </w:p>
        </w:tc>
        <w:tc>
          <w:tcPr>
            <w:tcW w:w="4672" w:type="dxa"/>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Data-</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t>Pin 3</w:t>
            </w:r>
          </w:p>
        </w:tc>
        <w:tc>
          <w:tcPr>
            <w:tcW w:w="0" w:type="auto"/>
            <w:tcBorders>
              <w:top w:val="nil"/>
              <w:left w:val="nil"/>
              <w:bottom w:val="nil"/>
              <w:right w:val="nil"/>
            </w:tcBorders>
            <w:shd w:val="clear" w:color="auto" w:fill="F9F9F9"/>
            <w:hideMark/>
          </w:tcPr>
          <w:p w:rsidR="00A97752" w:rsidRDefault="00A97752" w:rsidP="00F706EA">
            <w:pPr>
              <w:spacing w:after="0" w:line="240" w:lineRule="auto"/>
              <w:rPr>
                <w:sz w:val="20"/>
                <w:szCs w:val="20"/>
                <w:lang w:val="es-CO" w:eastAsia="es-CO"/>
              </w:rPr>
            </w:pPr>
          </w:p>
        </w:tc>
        <w:tc>
          <w:tcPr>
            <w:tcW w:w="4672" w:type="dxa"/>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Data+</w:t>
            </w:r>
          </w:p>
        </w:tc>
      </w:tr>
      <w:tr w:rsidR="00A97752" w:rsidTr="00F706EA">
        <w:trPr>
          <w:tblCellSpacing w:w="15" w:type="dxa"/>
          <w:jc w:val="center"/>
        </w:trPr>
        <w:tc>
          <w:tcPr>
            <w:tcW w:w="2181" w:type="dxa"/>
            <w:tcBorders>
              <w:top w:val="nil"/>
              <w:left w:val="nil"/>
              <w:bottom w:val="nil"/>
              <w:right w:val="nil"/>
            </w:tcBorders>
            <w:shd w:val="clear" w:color="auto" w:fill="F9F9F9"/>
            <w:tcMar>
              <w:top w:w="96" w:type="dxa"/>
              <w:left w:w="96" w:type="dxa"/>
              <w:bottom w:w="96" w:type="dxa"/>
              <w:right w:w="240" w:type="dxa"/>
            </w:tcMar>
            <w:hideMark/>
          </w:tcPr>
          <w:p w:rsidR="00A97752" w:rsidRDefault="00A97752" w:rsidP="00F706EA">
            <w:pPr>
              <w:spacing w:after="0" w:line="360" w:lineRule="atLeast"/>
              <w:jc w:val="center"/>
              <w:rPr>
                <w:rFonts w:cs="Arial"/>
                <w:b/>
                <w:bCs/>
                <w:color w:val="000000"/>
              </w:rPr>
            </w:pPr>
            <w:r>
              <w:rPr>
                <w:rFonts w:cs="Arial"/>
                <w:b/>
                <w:bCs/>
                <w:color w:val="000000"/>
              </w:rPr>
              <w:lastRenderedPageBreak/>
              <w:t>Pin 4</w:t>
            </w:r>
          </w:p>
        </w:tc>
        <w:tc>
          <w:tcPr>
            <w:tcW w:w="0" w:type="auto"/>
            <w:tcBorders>
              <w:top w:val="nil"/>
              <w:left w:val="nil"/>
              <w:bottom w:val="nil"/>
              <w:right w:val="nil"/>
            </w:tcBorders>
            <w:shd w:val="clear" w:color="auto" w:fill="F9F9F9"/>
            <w:hideMark/>
          </w:tcPr>
          <w:p w:rsidR="00A97752" w:rsidRDefault="00A97752" w:rsidP="00F706EA">
            <w:pPr>
              <w:spacing w:after="0" w:line="240" w:lineRule="auto"/>
              <w:rPr>
                <w:sz w:val="20"/>
                <w:szCs w:val="20"/>
                <w:lang w:val="es-CO" w:eastAsia="es-CO"/>
              </w:rPr>
            </w:pPr>
          </w:p>
        </w:tc>
        <w:tc>
          <w:tcPr>
            <w:tcW w:w="4672" w:type="dxa"/>
            <w:tcBorders>
              <w:top w:val="nil"/>
              <w:left w:val="nil"/>
              <w:bottom w:val="nil"/>
              <w:right w:val="nil"/>
            </w:tcBorders>
            <w:shd w:val="clear" w:color="auto" w:fill="F9F9F9"/>
            <w:hideMark/>
          </w:tcPr>
          <w:p w:rsidR="00A97752" w:rsidRDefault="00A97752" w:rsidP="00F706EA">
            <w:pPr>
              <w:spacing w:after="0" w:line="360" w:lineRule="atLeast"/>
              <w:rPr>
                <w:rFonts w:cs="Arial"/>
                <w:color w:val="000000"/>
              </w:rPr>
            </w:pPr>
            <w:r>
              <w:rPr>
                <w:rFonts w:cs="Arial"/>
                <w:color w:val="000000"/>
              </w:rPr>
              <w:t>Tierra</w:t>
            </w:r>
          </w:p>
        </w:tc>
      </w:tr>
    </w:tbl>
    <w:p w:rsidR="00A97752" w:rsidRDefault="00A97752" w:rsidP="00A97752">
      <w:pPr>
        <w:autoSpaceDE w:val="0"/>
        <w:autoSpaceDN w:val="0"/>
        <w:adjustRightInd w:val="0"/>
        <w:rPr>
          <w:rFonts w:cs="Arial"/>
          <w:lang w:eastAsia="es-ES"/>
        </w:rPr>
      </w:pPr>
    </w:p>
    <w:p w:rsidR="00A97752" w:rsidRDefault="00A97752" w:rsidP="00A97752">
      <w:pPr>
        <w:autoSpaceDE w:val="0"/>
        <w:autoSpaceDN w:val="0"/>
        <w:adjustRightInd w:val="0"/>
        <w:jc w:val="both"/>
        <w:rPr>
          <w:rFonts w:cs="Arial"/>
          <w:lang w:eastAsia="es-ES"/>
        </w:rPr>
      </w:pPr>
      <w:r>
        <w:rPr>
          <w:rFonts w:cs="Arial"/>
          <w:lang w:eastAsia="es-ES"/>
        </w:rPr>
        <w:t xml:space="preserve">El </w:t>
      </w:r>
      <w:r>
        <w:rPr>
          <w:rFonts w:cs="Arial"/>
          <w:b/>
          <w:bCs/>
          <w:lang w:eastAsia="es-ES"/>
        </w:rPr>
        <w:t xml:space="preserve">Universal Serial Bus </w:t>
      </w:r>
      <w:r>
        <w:rPr>
          <w:rFonts w:cs="Arial"/>
          <w:lang w:eastAsia="es-ES"/>
        </w:rPr>
        <w:t xml:space="preserve">(bus universal en serie </w:t>
      </w:r>
      <w:r>
        <w:rPr>
          <w:rFonts w:cs="Arial"/>
          <w:b/>
          <w:bCs/>
          <w:lang w:eastAsia="es-ES"/>
        </w:rPr>
        <w:t>USB</w:t>
      </w:r>
      <w:r>
        <w:rPr>
          <w:rFonts w:cs="Arial"/>
          <w:lang w:eastAsia="es-ES"/>
        </w:rPr>
        <w:t>) es un estándar industrial desarrollado en los años 1990 que define los cables, conectores y protocolos usados en un bus para conectar, comunicar y proveer de alimentación eléctrica entre ordenadores y periféricos y dispositivos electrónicos. La iniciativa del desarrollo partió de Intel que creó el USB Implementers Forum junto con IBM, Northern Telecom, Compaq, Microsoft, Digital Equipment Corporation y NEC.</w:t>
      </w:r>
    </w:p>
    <w:p w:rsidR="00A97752" w:rsidRDefault="00A97752" w:rsidP="00A97752">
      <w:pPr>
        <w:autoSpaceDE w:val="0"/>
        <w:autoSpaceDN w:val="0"/>
        <w:adjustRightInd w:val="0"/>
        <w:jc w:val="both"/>
        <w:rPr>
          <w:rFonts w:cs="Arial"/>
          <w:lang w:eastAsia="es-ES"/>
        </w:rPr>
      </w:pPr>
      <w:r>
        <w:rPr>
          <w:rFonts w:cs="Arial"/>
          <w:lang w:eastAsia="es-ES"/>
        </w:rPr>
        <w:t>Actualmente agrupa a más de 685 compañías.</w:t>
      </w:r>
    </w:p>
    <w:p w:rsidR="00A97752" w:rsidRDefault="00A97752" w:rsidP="00A97752">
      <w:pPr>
        <w:autoSpaceDE w:val="0"/>
        <w:autoSpaceDN w:val="0"/>
        <w:adjustRightInd w:val="0"/>
        <w:jc w:val="both"/>
        <w:rPr>
          <w:rFonts w:cs="Arial"/>
          <w:lang w:eastAsia="es-ES"/>
        </w:rPr>
      </w:pPr>
      <w:r>
        <w:rPr>
          <w:rFonts w:cs="Arial"/>
          <w:lang w:eastAsia="es-ES"/>
        </w:rPr>
        <w:t>USB fue diseñado para estandarizar la conexión de periféricos, como mouse, teclados, joysticks, escáneres, cámaras digitales, teléfonos móviles, reproductores multimedia, impresoras, sistemas de adquisición de datos, módems, tarjetas de red, tarjetas de sonido y discos duros externos. Su éxito ha sido total, habiendo desplazado a conectores como el puerto serie, puerto paralelo, puerto de juegos, Apple Desktop Bus o PS/2 a mercados-nicho o a la consideración de dispositivos obsoletos a eliminar de los modernos ordenadores, pues muchos de ellos pueden sustituirse por dispositivos USB que implementen esos conectores.</w:t>
      </w:r>
    </w:p>
    <w:p w:rsidR="00A97752" w:rsidRDefault="00A97752" w:rsidP="00A97752">
      <w:pPr>
        <w:autoSpaceDE w:val="0"/>
        <w:autoSpaceDN w:val="0"/>
        <w:adjustRightInd w:val="0"/>
        <w:jc w:val="both"/>
        <w:rPr>
          <w:rFonts w:cs="Arial"/>
          <w:lang w:eastAsia="es-ES"/>
        </w:rPr>
      </w:pPr>
      <w:r>
        <w:rPr>
          <w:rFonts w:cs="Arial"/>
          <w:lang w:eastAsia="es-ES"/>
        </w:rPr>
        <w:t>Su campo de aplicación se extiende en la actualidad a cualquier dispositivo electrónico o con componentes, desde los automóviles (las radios de automóvil modernas van convirtiéndose en reproductores multimedia con conector USB o iPod) a los reproductores de Blu-ray Disc o los modernos juguetes. Se han implementado variaciones para su uso industrial e incluso militar. Pero en donde más se nota su influencia es en los smartphones (Europa ha creado una norma por la que todos los móviles deberán venir con un cargador microUSB), tabletas, PDAs y videoconsolas, donde ha reemplazado a conectores propietarios casi por completo.</w:t>
      </w:r>
    </w:p>
    <w:p w:rsidR="00A97752" w:rsidRDefault="00A97752" w:rsidP="00A97752">
      <w:pPr>
        <w:autoSpaceDE w:val="0"/>
        <w:autoSpaceDN w:val="0"/>
        <w:adjustRightInd w:val="0"/>
        <w:jc w:val="both"/>
        <w:rPr>
          <w:rFonts w:cs="Arial"/>
          <w:lang w:eastAsia="es-ES"/>
        </w:rPr>
      </w:pPr>
      <w:r>
        <w:rPr>
          <w:rFonts w:cs="Arial"/>
          <w:lang w:eastAsia="es-ES"/>
        </w:rPr>
        <w:t>Desde 2008, aproximadamente 6 millones de dispositivos se encuentran actualmente en el mercado global, y alrededor de 2 millones se venden cada año.</w:t>
      </w:r>
    </w:p>
    <w:p w:rsidR="00A97752" w:rsidRDefault="00A97752" w:rsidP="00A97752">
      <w:pPr>
        <w:autoSpaceDE w:val="0"/>
        <w:autoSpaceDN w:val="0"/>
        <w:adjustRightInd w:val="0"/>
        <w:jc w:val="both"/>
        <w:rPr>
          <w:rFonts w:cs="Arial"/>
          <w:lang w:eastAsia="es-ES"/>
        </w:rPr>
      </w:pPr>
      <w:r>
        <w:rPr>
          <w:rFonts w:cs="Arial"/>
          <w:lang w:eastAsia="es-ES"/>
        </w:rPr>
        <w:t>Algunos dispositivos requieren una potencia mínima, así que se pueden conectar varios sin necesitar fuentes de alimentación extra. Para ello existen concentradores (llamados USB hubs) que incluyen fuentes de alimentación para aportar energía a los dispositivos conectados a ellos, pero algunos dispositivos consumen tanta energía que necesitan su propia fuente de alimentación.</w:t>
      </w:r>
    </w:p>
    <w:p w:rsidR="00A97752" w:rsidRDefault="00A97752" w:rsidP="00A97752">
      <w:pPr>
        <w:autoSpaceDE w:val="0"/>
        <w:autoSpaceDN w:val="0"/>
        <w:adjustRightInd w:val="0"/>
        <w:jc w:val="both"/>
        <w:rPr>
          <w:rFonts w:cs="Arial"/>
          <w:lang w:eastAsia="es-ES"/>
        </w:rPr>
      </w:pPr>
      <w:r>
        <w:rPr>
          <w:rFonts w:cs="Arial"/>
          <w:lang w:eastAsia="es-ES"/>
        </w:rPr>
        <w:t>Los concentradores con fuente de alimentación pueden proporcionarle corriente eléctrica a otros dispositivos sin quitarle corriente al resto de la conexión (dentro de ciertos límites).</w:t>
      </w:r>
    </w:p>
    <w:p w:rsidR="00A97752" w:rsidRDefault="00A97752" w:rsidP="00A97752">
      <w:pPr>
        <w:autoSpaceDE w:val="0"/>
        <w:autoSpaceDN w:val="0"/>
        <w:adjustRightInd w:val="0"/>
        <w:jc w:val="both"/>
        <w:rPr>
          <w:rFonts w:cs="Arial"/>
          <w:lang w:eastAsia="es-ES"/>
        </w:rPr>
      </w:pPr>
      <w:r>
        <w:rPr>
          <w:rFonts w:cs="Arial"/>
          <w:lang w:eastAsia="es-ES"/>
        </w:rPr>
        <w:t xml:space="preserve">En el caso de los discos duros, sólo una selecta minoría implementan directamente la interfaz USB como conexión nativa, siendo los discos externos mayoritariamente IDE o Serial ATA con un adaptador en su interior. Incluso existen cajas externas y </w:t>
      </w:r>
      <w:r>
        <w:rPr>
          <w:rFonts w:cs="Arial"/>
          <w:i/>
          <w:iCs/>
          <w:lang w:eastAsia="es-ES"/>
        </w:rPr>
        <w:t xml:space="preserve">cunas </w:t>
      </w:r>
      <w:r>
        <w:rPr>
          <w:rFonts w:cs="Arial"/>
          <w:lang w:eastAsia="es-ES"/>
        </w:rPr>
        <w:t>que implementan conectores eSATA y y USB, incluso USB 3.0.</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Look w:val="04A0" w:firstRow="1" w:lastRow="0" w:firstColumn="1" w:lastColumn="0" w:noHBand="0" w:noVBand="1"/>
      </w:tblPr>
      <w:tblGrid>
        <w:gridCol w:w="386"/>
        <w:gridCol w:w="846"/>
        <w:gridCol w:w="1448"/>
        <w:gridCol w:w="1158"/>
      </w:tblGrid>
      <w:tr w:rsidR="00A97752" w:rsidTr="00F706EA">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97752" w:rsidRDefault="00A97752" w:rsidP="00F706EA">
            <w:pPr>
              <w:spacing w:before="240" w:after="240" w:line="288" w:lineRule="atLeast"/>
              <w:jc w:val="center"/>
              <w:rPr>
                <w:rFonts w:cs="Arial"/>
                <w:b/>
                <w:bCs/>
                <w:color w:val="000000"/>
              </w:rPr>
            </w:pPr>
            <w:r>
              <w:rPr>
                <w:rFonts w:cs="Arial"/>
                <w:b/>
                <w:bCs/>
                <w:color w:val="000000"/>
              </w:rPr>
              <w:t>Pin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97752" w:rsidRDefault="00A97752" w:rsidP="00F706EA">
            <w:pPr>
              <w:spacing w:before="240" w:after="240" w:line="288" w:lineRule="atLeast"/>
              <w:jc w:val="center"/>
              <w:rPr>
                <w:rFonts w:cs="Arial"/>
                <w:b/>
                <w:bCs/>
                <w:color w:val="000000"/>
              </w:rPr>
            </w:pPr>
            <w:r>
              <w:rPr>
                <w:rFonts w:cs="Arial"/>
                <w:b/>
                <w:bCs/>
                <w:color w:val="000000"/>
              </w:rPr>
              <w:t>Nombre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97752" w:rsidRDefault="00A97752" w:rsidP="00F706EA">
            <w:pPr>
              <w:spacing w:before="240" w:after="240" w:line="288" w:lineRule="atLeast"/>
              <w:jc w:val="center"/>
              <w:rPr>
                <w:rFonts w:cs="Arial"/>
                <w:b/>
                <w:bCs/>
                <w:color w:val="000000"/>
              </w:rPr>
            </w:pPr>
            <w:r>
              <w:rPr>
                <w:rFonts w:cs="Arial"/>
                <w:b/>
                <w:bCs/>
                <w:color w:val="000000"/>
              </w:rPr>
              <w:t>Color del cable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A97752" w:rsidRDefault="00A97752" w:rsidP="00F706EA">
            <w:pPr>
              <w:spacing w:before="240" w:after="240" w:line="288" w:lineRule="atLeast"/>
              <w:jc w:val="center"/>
              <w:rPr>
                <w:rFonts w:cs="Arial"/>
                <w:b/>
                <w:bCs/>
                <w:color w:val="000000"/>
              </w:rPr>
            </w:pPr>
            <w:r>
              <w:rPr>
                <w:rFonts w:cs="Arial"/>
                <w:b/>
                <w:bCs/>
                <w:color w:val="000000"/>
              </w:rPr>
              <w:t>Descripción</w:t>
            </w:r>
          </w:p>
        </w:tc>
      </w:tr>
      <w:tr w:rsidR="00A97752" w:rsidTr="00F706EA">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VCC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Rojo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+5v</w:t>
            </w:r>
          </w:p>
        </w:tc>
      </w:tr>
      <w:tr w:rsidR="00A97752" w:rsidTr="00F706EA">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lastRenderedPageBreak/>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Blanco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Data −</w:t>
            </w:r>
          </w:p>
        </w:tc>
      </w:tr>
      <w:tr w:rsidR="00A97752" w:rsidTr="00F706EA">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Verde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Data +</w:t>
            </w:r>
          </w:p>
        </w:tc>
      </w:tr>
      <w:tr w:rsidR="00A97752" w:rsidTr="00F706EA">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GND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Negro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A97752" w:rsidRDefault="00A97752" w:rsidP="00F706EA">
            <w:pPr>
              <w:spacing w:before="240" w:after="240" w:line="288" w:lineRule="atLeast"/>
              <w:rPr>
                <w:rFonts w:cs="Arial"/>
                <w:color w:val="000000"/>
              </w:rPr>
            </w:pPr>
            <w:r>
              <w:rPr>
                <w:rFonts w:cs="Arial"/>
                <w:color w:val="000000"/>
              </w:rPr>
              <w:t>Masa</w:t>
            </w:r>
          </w:p>
        </w:tc>
      </w:tr>
    </w:tbl>
    <w:p w:rsidR="00A97752" w:rsidRDefault="00A97752" w:rsidP="00A97752">
      <w:pPr>
        <w:autoSpaceDE w:val="0"/>
        <w:autoSpaceDN w:val="0"/>
        <w:adjustRightInd w:val="0"/>
        <w:jc w:val="both"/>
        <w:rPr>
          <w:rFonts w:cs="Arial"/>
          <w:b/>
          <w:bCs/>
          <w:lang w:eastAsia="es-ES"/>
        </w:rPr>
      </w:pPr>
    </w:p>
    <w:p w:rsidR="00A97752" w:rsidRDefault="00A97752" w:rsidP="00A97752">
      <w:pPr>
        <w:autoSpaceDE w:val="0"/>
        <w:autoSpaceDN w:val="0"/>
        <w:adjustRightInd w:val="0"/>
        <w:jc w:val="both"/>
        <w:rPr>
          <w:rFonts w:cs="Arial"/>
          <w:b/>
          <w:bCs/>
          <w:lang w:eastAsia="es-ES"/>
        </w:rPr>
      </w:pPr>
      <w:r>
        <w:rPr>
          <w:rFonts w:cs="Arial"/>
          <w:b/>
          <w:bCs/>
          <w:lang w:eastAsia="es-ES"/>
        </w:rPr>
        <w:t>Velocidades de transmisión</w:t>
      </w:r>
    </w:p>
    <w:p w:rsidR="00A97752" w:rsidRDefault="00A97752" w:rsidP="00A97752">
      <w:pPr>
        <w:autoSpaceDE w:val="0"/>
        <w:autoSpaceDN w:val="0"/>
        <w:adjustRightInd w:val="0"/>
        <w:jc w:val="both"/>
        <w:rPr>
          <w:rFonts w:cs="Arial"/>
          <w:lang w:eastAsia="es-ES"/>
        </w:rPr>
      </w:pPr>
      <w:r>
        <w:rPr>
          <w:rFonts w:cs="Arial"/>
          <w:lang w:eastAsia="es-ES"/>
        </w:rPr>
        <w:t>Los dispositivos USB se clasifican en cuatro tipos según su velocidad de transferencia de datos:</w:t>
      </w:r>
    </w:p>
    <w:p w:rsidR="00A97752" w:rsidRDefault="00A97752" w:rsidP="00A97752">
      <w:pPr>
        <w:autoSpaceDE w:val="0"/>
        <w:autoSpaceDN w:val="0"/>
        <w:adjustRightInd w:val="0"/>
        <w:jc w:val="both"/>
        <w:rPr>
          <w:rFonts w:cs="Arial"/>
          <w:lang w:eastAsia="es-ES"/>
        </w:rPr>
      </w:pPr>
      <w:r>
        <w:rPr>
          <w:rFonts w:cs="Arial"/>
          <w:b/>
          <w:bCs/>
          <w:lang w:eastAsia="es-ES"/>
        </w:rPr>
        <w:t>Baja velocidad (1.0)</w:t>
      </w:r>
      <w:r>
        <w:rPr>
          <w:rFonts w:cs="Arial"/>
          <w:lang w:eastAsia="es-ES"/>
        </w:rPr>
        <w:t>: Tasa de transferencia de hasta 1,5 Mbps (192 KB/s). Utilizado en su mayor parte por dispositivos de interfaz humana (</w:t>
      </w:r>
      <w:r>
        <w:rPr>
          <w:rFonts w:cs="Arial"/>
          <w:i/>
          <w:iCs/>
          <w:lang w:eastAsia="es-ES"/>
        </w:rPr>
        <w:t>Human Interface Device</w:t>
      </w:r>
      <w:r>
        <w:rPr>
          <w:rFonts w:cs="Arial"/>
          <w:lang w:eastAsia="es-ES"/>
        </w:rPr>
        <w:t>, en inglés) como los teclados, los ratones (mouse), las cámaras web, etc.</w:t>
      </w:r>
    </w:p>
    <w:p w:rsidR="00A97752" w:rsidRDefault="00A97752" w:rsidP="00A97752">
      <w:pPr>
        <w:autoSpaceDE w:val="0"/>
        <w:autoSpaceDN w:val="0"/>
        <w:adjustRightInd w:val="0"/>
        <w:jc w:val="both"/>
        <w:rPr>
          <w:rFonts w:cs="Arial"/>
          <w:lang w:eastAsia="es-ES"/>
        </w:rPr>
      </w:pPr>
      <w:r>
        <w:rPr>
          <w:rFonts w:cs="Arial"/>
          <w:b/>
          <w:bCs/>
          <w:lang w:eastAsia="es-ES"/>
        </w:rPr>
        <w:t>Velocidad completa (1.1)</w:t>
      </w:r>
      <w:r>
        <w:rPr>
          <w:rFonts w:cs="Arial"/>
          <w:lang w:eastAsia="es-ES"/>
        </w:rPr>
        <w:t>: Tasa de transferencia de hasta 12 Mbps (1,5 MB/s) según este estándar, pero se dice en fuentes independientes que habría que realizar nuevamente las mediciones. Ésta fue la más rápida antes de la especificación USB 2.0, y muchos dispositivos fabricados en la actualidad trabajan a esta velocidad. Estos dispositivos dividen el ancho de banda de la conexión USB entre ellos, basados en un algoritmo de impedancias LIFO.</w:t>
      </w:r>
    </w:p>
    <w:p w:rsidR="00A97752" w:rsidRDefault="00A97752" w:rsidP="00A97752">
      <w:pPr>
        <w:autoSpaceDE w:val="0"/>
        <w:autoSpaceDN w:val="0"/>
        <w:adjustRightInd w:val="0"/>
        <w:jc w:val="both"/>
        <w:rPr>
          <w:rFonts w:cs="Arial"/>
          <w:lang w:eastAsia="es-ES"/>
        </w:rPr>
      </w:pPr>
      <w:r>
        <w:rPr>
          <w:rFonts w:cs="Arial"/>
          <w:b/>
          <w:bCs/>
          <w:lang w:eastAsia="es-ES"/>
        </w:rPr>
        <w:t>Alta velocidad (2.0)</w:t>
      </w:r>
      <w:r>
        <w:rPr>
          <w:rFonts w:cs="Arial"/>
          <w:lang w:eastAsia="es-ES"/>
        </w:rPr>
        <w:t>: Tasa de transferencia de hasta 480 Mbps (60 MB/s) pero por lo general de hasta 125Mbps (16MB/s). Está presente casi en el 99% de los PC actuales. El cable USB 2.0 dispone de cuatro líneas, un par para datos, una de corriente y un cuarto que es el negativo o retorno.</w:t>
      </w:r>
    </w:p>
    <w:p w:rsidR="00A97752" w:rsidRDefault="00A97752" w:rsidP="00A97752">
      <w:pPr>
        <w:autoSpaceDE w:val="0"/>
        <w:autoSpaceDN w:val="0"/>
        <w:adjustRightInd w:val="0"/>
        <w:jc w:val="both"/>
        <w:rPr>
          <w:rFonts w:cs="Arial"/>
          <w:lang w:eastAsia="es-ES"/>
        </w:rPr>
      </w:pPr>
      <w:r>
        <w:rPr>
          <w:rFonts w:cs="Arial"/>
          <w:b/>
          <w:bCs/>
          <w:lang w:eastAsia="es-ES"/>
        </w:rPr>
        <w:t>Super alta velocidad (3.0)</w:t>
      </w:r>
      <w:r>
        <w:rPr>
          <w:rFonts w:cs="Arial"/>
          <w:lang w:eastAsia="es-ES"/>
        </w:rPr>
        <w:t xml:space="preserve">: Tiene una tasa de transferencia de hasta 4.8 Gbps (600 MB/s). La velocidad del bus es diez veces más rápida que la del USB 2.0, debido a que han incluido 5 conectores adicionales, desechando el conector de fibra óptica propuesto inicialmente, y será compatible con los estándares anteriores. En Octubre de 2009 la compañía taiwanesa ASUS lanzó la primera placa base que incluía puertos USB3, tras ella muchas otras le han seguido y se espera que en 2012 ya sea el estándar de facto. Las señales del USB se transmiten en un cable de par trenzado con impedancia característica de 90 Ω ± 15%, cuyos hilos se denominan D+ y D-. Estos, colectivamente, utilizan señalización diferencial en half dúplex excepto el USB 3.0 que utiliza un segundo par de hilos para realizar una comunicación en full dúplex. La razón por la cual se realiza la comunicación en modo diferencial es simple, reduce el efecto del ruido electromagnético en enlaces largos. D+ y D- suelen operar en conjunto y no son conexiones simples. Los niveles de transmisión de la señal varían de 0 a 0'3 V para bajos (ceros) y de 2'8 a 3'6 V para altos (unos) en las versiones 1.0 y 1.1, y en ±400 mV en alta velocidad (2.0). En las primeras versiones, los alambres de los cables no están conectados a masa, pero en el modo de alta velocidad se tiene una terminación de 45 Ω a masa o un diferencial de 90 Ω para acoplar la impedancia del cable. Este puerto sólo admite la conexión de dispositivos de bajo consumo, es decir, que tengan un consumo máximo de 100 mA por cada puerto; sin embargo, en caso de que estuviese conectado un dispositivo que permite 4 puertos por cada salida USB (extensiones de máximo 4 puertos), entonces la energía del USB se asignará en unidades de 100 mA hasta un máximo de 500 mA por puerto. Con la primera fabricación de una pc con USB 3.0 en el 2009, </w:t>
      </w:r>
      <w:r>
        <w:rPr>
          <w:rFonts w:cs="Arial"/>
          <w:lang w:eastAsia="es-ES"/>
        </w:rPr>
        <w:lastRenderedPageBreak/>
        <w:t>ahora tenemos 1 A (un amperio) por puerto, lo cual da 5 W (cinco vatios) en lugar de 0,5 A (500 mA) como máximo.</w:t>
      </w:r>
    </w:p>
    <w:p w:rsidR="00A97752" w:rsidRDefault="00A97752" w:rsidP="00A97752">
      <w:pPr>
        <w:autoSpaceDE w:val="0"/>
        <w:autoSpaceDN w:val="0"/>
        <w:adjustRightInd w:val="0"/>
        <w:jc w:val="both"/>
        <w:rPr>
          <w:rFonts w:cs="Arial"/>
          <w:lang w:eastAsia="es-ES"/>
        </w:rPr>
      </w:pPr>
      <w:r>
        <w:rPr>
          <w:rFonts w:cs="Arial"/>
          <w:lang w:eastAsia="es-ES"/>
        </w:rPr>
        <w:t>Otra de las características de este puerto es su "regla de inteligencia": los dispositivos que se enchufan y después de un rato quedan en desuso, pasan inmediatamente a un estado de bajo consumo.</w:t>
      </w:r>
    </w:p>
    <w:p w:rsidR="00A97752" w:rsidRDefault="00A97752" w:rsidP="00A97752">
      <w:pPr>
        <w:autoSpaceDE w:val="0"/>
        <w:autoSpaceDN w:val="0"/>
        <w:adjustRightInd w:val="0"/>
        <w:jc w:val="both"/>
        <w:rPr>
          <w:rFonts w:cs="Arial"/>
          <w:lang w:eastAsia="es-ES"/>
        </w:rPr>
      </w:pPr>
      <w:r>
        <w:rPr>
          <w:rFonts w:cs="Arial"/>
          <w:lang w:eastAsia="es-ES"/>
        </w:rPr>
        <w:t>A la vez, la intensidad de la corriente se incrementa de los 500 a los 900 miliamperios, que sirve para abastecer a un teléfono móvil o un reproductor audiovisual portátil en menos tiempo.</w:t>
      </w:r>
    </w:p>
    <w:p w:rsidR="00A97752" w:rsidRDefault="00A97752" w:rsidP="00A97752">
      <w:pPr>
        <w:autoSpaceDE w:val="0"/>
        <w:autoSpaceDN w:val="0"/>
        <w:adjustRightInd w:val="0"/>
        <w:jc w:val="both"/>
        <w:rPr>
          <w:rFonts w:cs="Arial"/>
          <w:lang w:eastAsia="es-ES"/>
        </w:rPr>
      </w:pPr>
      <w:r>
        <w:rPr>
          <w:rFonts w:cs="Arial"/>
          <w:lang w:eastAsia="es-ES"/>
        </w:rPr>
        <w:t>Por otro lado, aumenta la velocidad en la transmisión de datos, ya que en lugar de funcionar con tres líneas, lo hace con cinco. De esta manera, dos líneas se utilizan para enviar, otras dos para recibir, y una quinta se encarga de suministrar la corriente. Así, el tráfico es bidireccional (Full dúplex).</w:t>
      </w:r>
    </w:p>
    <w:p w:rsidR="00203FB7" w:rsidRDefault="00203FB7" w:rsidP="00203FB7">
      <w:pPr>
        <w:autoSpaceDE w:val="0"/>
        <w:autoSpaceDN w:val="0"/>
        <w:adjustRightInd w:val="0"/>
        <w:jc w:val="both"/>
        <w:rPr>
          <w:rFonts w:cs="Arial"/>
          <w:lang w:eastAsia="es-ES"/>
        </w:rPr>
      </w:pPr>
      <w:r>
        <w:rPr>
          <w:rFonts w:cs="Arial"/>
          <w:lang w:eastAsia="es-ES"/>
        </w:rPr>
        <w:t>A finales de 2009, fabricantes como Asus y Gigabyte presentaron placas base con esta nueva revisión del bus. La versión 3.0 de este conector universal es 10 veces más rápida que la anterior.</w:t>
      </w:r>
    </w:p>
    <w:p w:rsidR="00203FB7" w:rsidRDefault="00203FB7" w:rsidP="00203FB7">
      <w:pPr>
        <w:autoSpaceDE w:val="0"/>
        <w:autoSpaceDN w:val="0"/>
        <w:adjustRightInd w:val="0"/>
        <w:jc w:val="both"/>
        <w:rPr>
          <w:rFonts w:cs="Arial"/>
          <w:lang w:eastAsia="es-ES"/>
        </w:rPr>
      </w:pPr>
      <w:r>
        <w:rPr>
          <w:rFonts w:cs="Arial"/>
          <w:lang w:eastAsia="es-ES"/>
        </w:rPr>
        <w:t>Aquellos que tengan un teclado o un ratón de la versión anterior no tendrán problemas de compatibilidad, ya que el sistema lo va a reconocer al instante, aunque no podrán beneficiarse de los nuevos adelantos de este puerto usb serial bus.</w:t>
      </w:r>
    </w:p>
    <w:p w:rsidR="00203FB7" w:rsidRDefault="00203FB7" w:rsidP="00203FB7">
      <w:pPr>
        <w:autoSpaceDE w:val="0"/>
        <w:autoSpaceDN w:val="0"/>
        <w:adjustRightInd w:val="0"/>
        <w:jc w:val="both"/>
        <w:rPr>
          <w:rFonts w:cs="Arial"/>
          <w:lang w:eastAsia="es-ES"/>
        </w:rPr>
      </w:pPr>
      <w:r>
        <w:rPr>
          <w:rFonts w:cs="Arial"/>
          <w:lang w:eastAsia="es-ES"/>
        </w:rPr>
        <w:t>En la feria Consumer Electronics Show (CES), que se desarrolló en Las Vegas, Estados Unidos, se presentaron varios aparatos que vienen con el nuevo conector. Tanto Western Digital como Seagate anunciaron discos externos equipados con el USB 3.0, mientras que Asus, Fujitsu y HP anunciaron que tendrán modelos portátiles con este puerto.</w:t>
      </w:r>
    </w:p>
    <w:p w:rsidR="00203FB7" w:rsidRDefault="00203FB7" w:rsidP="00203FB7">
      <w:pPr>
        <w:autoSpaceDE w:val="0"/>
        <w:autoSpaceDN w:val="0"/>
        <w:adjustRightInd w:val="0"/>
        <w:jc w:val="both"/>
        <w:rPr>
          <w:rFonts w:cs="Arial"/>
          <w:lang w:eastAsia="es-ES"/>
        </w:rPr>
      </w:pPr>
      <w:r>
        <w:rPr>
          <w:rFonts w:cs="Arial"/>
          <w:lang w:eastAsia="es-ES"/>
        </w:rPr>
        <w:t>Según se comenta en algunos blogs especializados, desde que se anunció el USB 3.0 Intel estaría intentando retrasar su adopción como nuevo estándar para impulsar su propio conector alternativo, llamado Thunderbolt, aunque el USB ya cuenta con el aval de toda la industria mientras que Thunderbolt sólo con el de la misma Intel y Apple. Esta última es conocida por tener una cuota de mercado de alrededor del 5% en computadoras domésticas y portátiles.</w:t>
      </w:r>
    </w:p>
    <w:p w:rsidR="00203FB7" w:rsidRDefault="00203FB7" w:rsidP="00203FB7">
      <w:pPr>
        <w:autoSpaceDE w:val="0"/>
        <w:autoSpaceDN w:val="0"/>
        <w:adjustRightInd w:val="0"/>
        <w:jc w:val="both"/>
        <w:rPr>
          <w:rFonts w:cs="Arial"/>
          <w:lang w:eastAsia="es-ES"/>
        </w:rPr>
      </w:pPr>
      <w:r>
        <w:rPr>
          <w:rFonts w:cs="Arial"/>
          <w:lang w:eastAsia="es-ES"/>
        </w:rPr>
        <w:t>Tipos de dispositivo con conexión USB:</w:t>
      </w:r>
    </w:p>
    <w:tbl>
      <w:tblPr>
        <w:tblW w:w="9545" w:type="dxa"/>
        <w:tblCellSpacing w:w="15" w:type="dxa"/>
        <w:tblInd w:w="288" w:type="dxa"/>
        <w:tblBorders>
          <w:top w:val="single" w:sz="6" w:space="0" w:color="B4BBC8"/>
          <w:left w:val="single" w:sz="6" w:space="0" w:color="B4BBC8"/>
          <w:bottom w:val="single" w:sz="6" w:space="0" w:color="B4BBC8"/>
          <w:right w:val="single" w:sz="6" w:space="0" w:color="B4BBC8"/>
        </w:tblBorders>
        <w:shd w:val="clear" w:color="auto" w:fill="F9F9F9"/>
        <w:tblCellMar>
          <w:top w:w="55" w:type="dxa"/>
          <w:left w:w="55" w:type="dxa"/>
          <w:bottom w:w="55" w:type="dxa"/>
          <w:right w:w="55" w:type="dxa"/>
        </w:tblCellMar>
        <w:tblLook w:val="04A0" w:firstRow="1" w:lastRow="0" w:firstColumn="1" w:lastColumn="0" w:noHBand="0" w:noVBand="1"/>
      </w:tblPr>
      <w:tblGrid>
        <w:gridCol w:w="3155"/>
        <w:gridCol w:w="3193"/>
        <w:gridCol w:w="3197"/>
      </w:tblGrid>
      <w:tr w:rsidR="00203FB7" w:rsidTr="00F706EA">
        <w:trPr>
          <w:trHeight w:val="675"/>
          <w:tblCellSpacing w:w="15" w:type="dxa"/>
        </w:trPr>
        <w:tc>
          <w:tcPr>
            <w:tcW w:w="0" w:type="auto"/>
            <w:gridSpan w:val="3"/>
            <w:tcBorders>
              <w:top w:val="nil"/>
              <w:left w:val="nil"/>
              <w:bottom w:val="nil"/>
              <w:right w:val="nil"/>
            </w:tcBorders>
            <w:shd w:val="clear" w:color="auto" w:fill="F8B000"/>
            <w:tcMar>
              <w:top w:w="45" w:type="dxa"/>
              <w:left w:w="45" w:type="dxa"/>
              <w:bottom w:w="45" w:type="dxa"/>
              <w:right w:w="45" w:type="dxa"/>
            </w:tcMar>
            <w:vAlign w:val="center"/>
            <w:hideMark/>
          </w:tcPr>
          <w:p w:rsidR="00203FB7" w:rsidRDefault="00203FB7" w:rsidP="00F706EA">
            <w:pPr>
              <w:spacing w:before="120" w:after="168" w:line="288" w:lineRule="atLeast"/>
              <w:jc w:val="center"/>
              <w:rPr>
                <w:rFonts w:cs="Arial"/>
                <w:b/>
                <w:bCs/>
                <w:color w:val="000000"/>
              </w:rPr>
            </w:pPr>
            <w:r>
              <w:rPr>
                <w:rFonts w:cs="Arial"/>
                <w:b/>
                <w:bCs/>
                <w:color w:val="000000"/>
              </w:rPr>
              <w:t>Universal Serial Bus</w:t>
            </w:r>
          </w:p>
        </w:tc>
      </w:tr>
      <w:tr w:rsidR="00203FB7" w:rsidTr="00F706EA">
        <w:trPr>
          <w:tblCellSpacing w:w="15" w:type="dxa"/>
        </w:trPr>
        <w:tc>
          <w:tcPr>
            <w:tcW w:w="0" w:type="auto"/>
            <w:tcBorders>
              <w:top w:val="single" w:sz="6" w:space="0" w:color="F8B000"/>
              <w:left w:val="nil"/>
              <w:bottom w:val="nil"/>
              <w:right w:val="nil"/>
            </w:tcBorders>
            <w:shd w:val="clear" w:color="auto" w:fill="F9F9F9"/>
            <w:tcMar>
              <w:top w:w="75" w:type="dxa"/>
              <w:left w:w="55" w:type="dxa"/>
              <w:bottom w:w="55" w:type="dxa"/>
              <w:right w:w="55" w:type="dxa"/>
            </w:tcMar>
            <w:hideMark/>
          </w:tcPr>
          <w:p w:rsidR="00203FB7" w:rsidRDefault="00203FB7" w:rsidP="00F706EA">
            <w:pPr>
              <w:spacing w:before="120" w:after="168" w:line="336" w:lineRule="atLeast"/>
              <w:jc w:val="center"/>
              <w:rPr>
                <w:rFonts w:cs="Arial"/>
                <w:color w:val="000000"/>
              </w:rPr>
            </w:pPr>
            <w:r>
              <w:rPr>
                <w:rFonts w:cs="Arial"/>
                <w:noProof/>
                <w:color w:val="0B0080"/>
                <w:lang w:eastAsia="es-ES"/>
              </w:rPr>
              <w:drawing>
                <wp:inline distT="0" distB="0" distL="0" distR="0" wp14:anchorId="57AF61B4" wp14:editId="7E440CC8">
                  <wp:extent cx="1905000" cy="1428750"/>
                  <wp:effectExtent l="0" t="0" r="0" b="0"/>
                  <wp:docPr id="15" name="Imagen 15" descr="USBsig.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USBsig.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tc>
        <w:tc>
          <w:tcPr>
            <w:tcW w:w="0" w:type="auto"/>
            <w:tcBorders>
              <w:top w:val="single" w:sz="6" w:space="0" w:color="F8B000"/>
              <w:left w:val="nil"/>
              <w:bottom w:val="nil"/>
              <w:right w:val="nil"/>
            </w:tcBorders>
            <w:shd w:val="clear" w:color="auto" w:fill="F9F9F9"/>
            <w:hideMark/>
          </w:tcPr>
          <w:p w:rsidR="00203FB7" w:rsidRDefault="00203FB7" w:rsidP="00F706EA">
            <w:pPr>
              <w:spacing w:before="120" w:after="168" w:line="336" w:lineRule="atLeast"/>
              <w:jc w:val="center"/>
              <w:rPr>
                <w:rFonts w:cs="Arial"/>
                <w:noProof/>
                <w:color w:val="0B0080"/>
                <w:lang w:eastAsia="es-ES"/>
              </w:rPr>
            </w:pPr>
            <w:r>
              <w:rPr>
                <w:rFonts w:cs="Arial"/>
                <w:noProof/>
                <w:color w:val="0B0080"/>
                <w:lang w:eastAsia="es-ES"/>
              </w:rPr>
              <w:drawing>
                <wp:inline distT="0" distB="0" distL="0" distR="0" wp14:anchorId="13AB3F0F" wp14:editId="2B9ED33B">
                  <wp:extent cx="1762125" cy="1762125"/>
                  <wp:effectExtent l="0" t="0" r="0" b="0"/>
                  <wp:docPr id="14" name="Imagen 14" descr="USB Male Plug Type A.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USB Male Plug Type A.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tc>
        <w:tc>
          <w:tcPr>
            <w:tcW w:w="0" w:type="auto"/>
            <w:tcBorders>
              <w:top w:val="single" w:sz="6" w:space="0" w:color="F8B000"/>
              <w:left w:val="nil"/>
              <w:bottom w:val="nil"/>
              <w:right w:val="nil"/>
            </w:tcBorders>
            <w:shd w:val="clear" w:color="auto" w:fill="F9F9F9"/>
          </w:tcPr>
          <w:p w:rsidR="00203FB7" w:rsidRDefault="00203FB7" w:rsidP="00F706EA">
            <w:pPr>
              <w:spacing w:before="120" w:after="168" w:line="336" w:lineRule="atLeast"/>
              <w:jc w:val="center"/>
              <w:rPr>
                <w:rFonts w:cs="Arial"/>
                <w:noProof/>
                <w:color w:val="0B0080"/>
                <w:lang w:eastAsia="es-ES"/>
              </w:rPr>
            </w:pPr>
          </w:p>
          <w:p w:rsidR="00203FB7" w:rsidRDefault="00203FB7" w:rsidP="00F706EA">
            <w:pPr>
              <w:spacing w:before="120" w:after="168" w:line="336" w:lineRule="atLeast"/>
              <w:jc w:val="center"/>
              <w:rPr>
                <w:rFonts w:cs="Arial"/>
                <w:noProof/>
                <w:color w:val="0B0080"/>
                <w:lang w:eastAsia="es-ES"/>
              </w:rPr>
            </w:pPr>
            <w:r>
              <w:rPr>
                <w:rFonts w:cs="Arial"/>
                <w:noProof/>
                <w:color w:val="0B0080"/>
                <w:lang w:eastAsia="es-ES"/>
              </w:rPr>
              <w:drawing>
                <wp:inline distT="0" distB="0" distL="0" distR="0" wp14:anchorId="071A3B6E" wp14:editId="146698E5">
                  <wp:extent cx="1905000" cy="1162050"/>
                  <wp:effectExtent l="0" t="0" r="0" b="0"/>
                  <wp:docPr id="13" name="Imagen 13" descr="USB2.0 PCI Card Asus-2.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USB2.0 PCI Card Asus-2.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0" cy="1162050"/>
                          </a:xfrm>
                          <a:prstGeom prst="rect">
                            <a:avLst/>
                          </a:prstGeom>
                          <a:noFill/>
                          <a:ln>
                            <a:noFill/>
                          </a:ln>
                        </pic:spPr>
                      </pic:pic>
                    </a:graphicData>
                  </a:graphic>
                </wp:inline>
              </w:drawing>
            </w:r>
          </w:p>
        </w:tc>
      </w:tr>
      <w:tr w:rsidR="00203FB7" w:rsidTr="00F706EA">
        <w:trPr>
          <w:tblCellSpacing w:w="15" w:type="dxa"/>
        </w:trPr>
        <w:tc>
          <w:tcPr>
            <w:tcW w:w="0" w:type="auto"/>
            <w:tcBorders>
              <w:top w:val="nil"/>
              <w:left w:val="nil"/>
              <w:bottom w:val="nil"/>
              <w:right w:val="nil"/>
            </w:tcBorders>
            <w:shd w:val="clear" w:color="auto" w:fill="F9F9F9"/>
            <w:tcMar>
              <w:top w:w="0" w:type="dxa"/>
              <w:left w:w="0" w:type="dxa"/>
              <w:bottom w:w="75" w:type="dxa"/>
              <w:right w:w="0" w:type="dxa"/>
            </w:tcMar>
            <w:hideMark/>
          </w:tcPr>
          <w:p w:rsidR="00203FB7" w:rsidRDefault="00203FB7" w:rsidP="00F706EA">
            <w:pPr>
              <w:spacing w:before="120" w:after="168" w:line="336" w:lineRule="atLeast"/>
              <w:jc w:val="center"/>
              <w:rPr>
                <w:rFonts w:cs="Arial"/>
                <w:b/>
                <w:bCs/>
                <w:color w:val="000000"/>
              </w:rPr>
            </w:pPr>
            <w:r>
              <w:rPr>
                <w:rFonts w:cs="Arial"/>
                <w:b/>
                <w:bCs/>
                <w:color w:val="000000"/>
              </w:rPr>
              <w:t>Memoria USB</w:t>
            </w:r>
          </w:p>
        </w:tc>
        <w:tc>
          <w:tcPr>
            <w:tcW w:w="0" w:type="auto"/>
            <w:tcBorders>
              <w:top w:val="nil"/>
              <w:left w:val="nil"/>
              <w:bottom w:val="nil"/>
              <w:right w:val="nil"/>
            </w:tcBorders>
            <w:shd w:val="clear" w:color="auto" w:fill="F9F9F9"/>
            <w:hideMark/>
          </w:tcPr>
          <w:p w:rsidR="00203FB7" w:rsidRDefault="00203FB7" w:rsidP="00F706EA">
            <w:pPr>
              <w:spacing w:before="120" w:after="168" w:line="336" w:lineRule="atLeast"/>
              <w:jc w:val="center"/>
              <w:rPr>
                <w:rFonts w:cs="Arial"/>
                <w:b/>
                <w:bCs/>
                <w:color w:val="000000"/>
              </w:rPr>
            </w:pPr>
            <w:r>
              <w:rPr>
                <w:rFonts w:cs="Arial"/>
                <w:b/>
                <w:bCs/>
                <w:color w:val="000000"/>
              </w:rPr>
              <w:t>Conector USB tipo A macho</w:t>
            </w:r>
          </w:p>
        </w:tc>
        <w:tc>
          <w:tcPr>
            <w:tcW w:w="0" w:type="auto"/>
            <w:tcBorders>
              <w:top w:val="nil"/>
              <w:left w:val="nil"/>
              <w:bottom w:val="nil"/>
              <w:right w:val="nil"/>
            </w:tcBorders>
            <w:shd w:val="clear" w:color="auto" w:fill="F9F9F9"/>
            <w:hideMark/>
          </w:tcPr>
          <w:p w:rsidR="00203FB7" w:rsidRDefault="00203FB7" w:rsidP="00F706EA">
            <w:pPr>
              <w:spacing w:before="120" w:after="168" w:line="336" w:lineRule="atLeast"/>
              <w:jc w:val="center"/>
              <w:rPr>
                <w:rFonts w:cs="Arial"/>
                <w:b/>
                <w:bCs/>
                <w:color w:val="000000"/>
              </w:rPr>
            </w:pPr>
            <w:r>
              <w:rPr>
                <w:rFonts w:cs="Arial"/>
                <w:b/>
                <w:bCs/>
                <w:color w:val="000000"/>
              </w:rPr>
              <w:t>Tarjeta PCI-USB 2.0</w:t>
            </w:r>
          </w:p>
        </w:tc>
      </w:tr>
      <w:tr w:rsidR="00203FB7" w:rsidTr="00F706EA">
        <w:trPr>
          <w:tblCellSpacing w:w="15" w:type="dxa"/>
        </w:trPr>
        <w:tc>
          <w:tcPr>
            <w:tcW w:w="0" w:type="auto"/>
            <w:tcBorders>
              <w:top w:val="single" w:sz="6" w:space="0" w:color="F8B000"/>
              <w:left w:val="nil"/>
              <w:bottom w:val="nil"/>
              <w:right w:val="nil"/>
            </w:tcBorders>
            <w:shd w:val="clear" w:color="auto" w:fill="F9F9F9"/>
            <w:tcMar>
              <w:top w:w="75" w:type="dxa"/>
              <w:left w:w="55" w:type="dxa"/>
              <w:bottom w:w="55" w:type="dxa"/>
              <w:right w:w="55" w:type="dxa"/>
            </w:tcMar>
          </w:tcPr>
          <w:p w:rsidR="00203FB7" w:rsidRDefault="00203FB7" w:rsidP="00F706EA">
            <w:pPr>
              <w:spacing w:before="120" w:after="168" w:line="336" w:lineRule="atLeast"/>
              <w:jc w:val="center"/>
              <w:rPr>
                <w:rFonts w:cs="Arial"/>
                <w:color w:val="000000"/>
              </w:rPr>
            </w:pPr>
          </w:p>
          <w:p w:rsidR="00203FB7" w:rsidRDefault="00203FB7" w:rsidP="00F706EA">
            <w:pPr>
              <w:spacing w:before="120" w:after="168" w:line="336" w:lineRule="atLeast"/>
              <w:jc w:val="center"/>
              <w:rPr>
                <w:rFonts w:cs="Arial"/>
                <w:color w:val="000000"/>
              </w:rPr>
            </w:pPr>
          </w:p>
          <w:p w:rsidR="00203FB7" w:rsidRDefault="00203FB7" w:rsidP="00F706EA">
            <w:pPr>
              <w:spacing w:before="120" w:after="168" w:line="336" w:lineRule="atLeast"/>
              <w:jc w:val="center"/>
              <w:rPr>
                <w:rFonts w:cs="Arial"/>
                <w:color w:val="000000"/>
              </w:rPr>
            </w:pPr>
            <w:r>
              <w:rPr>
                <w:rFonts w:cs="Arial"/>
                <w:noProof/>
                <w:color w:val="0B0080"/>
                <w:lang w:eastAsia="es-ES"/>
              </w:rPr>
              <w:drawing>
                <wp:inline distT="0" distB="0" distL="0" distR="0" wp14:anchorId="3F0449EE" wp14:editId="229506E8">
                  <wp:extent cx="1905000" cy="1276350"/>
                  <wp:effectExtent l="0" t="0" r="0" b="0"/>
                  <wp:docPr id="12" name="Imagen 12" descr="USB to PS2 mouse adapter.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USB to PS2 mouse adapter.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05000" cy="1276350"/>
                          </a:xfrm>
                          <a:prstGeom prst="rect">
                            <a:avLst/>
                          </a:prstGeom>
                          <a:noFill/>
                          <a:ln>
                            <a:noFill/>
                          </a:ln>
                        </pic:spPr>
                      </pic:pic>
                    </a:graphicData>
                  </a:graphic>
                </wp:inline>
              </w:drawing>
            </w:r>
          </w:p>
        </w:tc>
        <w:tc>
          <w:tcPr>
            <w:tcW w:w="0" w:type="auto"/>
            <w:tcBorders>
              <w:top w:val="single" w:sz="6" w:space="0" w:color="F8B000"/>
              <w:left w:val="nil"/>
              <w:bottom w:val="nil"/>
              <w:right w:val="nil"/>
            </w:tcBorders>
            <w:shd w:val="clear" w:color="auto" w:fill="F9F9F9"/>
          </w:tcPr>
          <w:p w:rsidR="00203FB7" w:rsidRDefault="00203FB7" w:rsidP="00F706EA">
            <w:pPr>
              <w:spacing w:before="120" w:after="168" w:line="336" w:lineRule="atLeast"/>
              <w:jc w:val="center"/>
              <w:rPr>
                <w:rFonts w:cs="Arial"/>
                <w:noProof/>
                <w:color w:val="0B0080"/>
                <w:lang w:eastAsia="es-ES"/>
              </w:rPr>
            </w:pPr>
          </w:p>
          <w:p w:rsidR="00203FB7" w:rsidRDefault="00203FB7" w:rsidP="00F706EA">
            <w:pPr>
              <w:spacing w:before="120" w:after="168" w:line="336" w:lineRule="atLeast"/>
              <w:jc w:val="center"/>
              <w:rPr>
                <w:rFonts w:cs="Arial"/>
                <w:noProof/>
                <w:color w:val="0B0080"/>
                <w:lang w:eastAsia="es-ES"/>
              </w:rPr>
            </w:pPr>
          </w:p>
          <w:p w:rsidR="00203FB7" w:rsidRDefault="00203FB7" w:rsidP="00F706EA">
            <w:pPr>
              <w:spacing w:before="120" w:after="168" w:line="336" w:lineRule="atLeast"/>
              <w:jc w:val="center"/>
              <w:rPr>
                <w:rFonts w:cs="Arial"/>
                <w:noProof/>
                <w:color w:val="0B0080"/>
                <w:lang w:eastAsia="es-ES"/>
              </w:rPr>
            </w:pPr>
            <w:r>
              <w:rPr>
                <w:rFonts w:cs="Arial"/>
                <w:noProof/>
                <w:color w:val="0B0080"/>
                <w:lang w:eastAsia="es-ES"/>
              </w:rPr>
              <w:drawing>
                <wp:inline distT="0" distB="0" distL="0" distR="0" wp14:anchorId="4A36A4C8" wp14:editId="2D5C76D5">
                  <wp:extent cx="1905000" cy="885825"/>
                  <wp:effectExtent l="0" t="0" r="0" b="0"/>
                  <wp:docPr id="11" name="Imagen 11" descr="USB types 2.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USB types 2.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05000" cy="885825"/>
                          </a:xfrm>
                          <a:prstGeom prst="rect">
                            <a:avLst/>
                          </a:prstGeom>
                          <a:noFill/>
                          <a:ln>
                            <a:noFill/>
                          </a:ln>
                        </pic:spPr>
                      </pic:pic>
                    </a:graphicData>
                  </a:graphic>
                </wp:inline>
              </w:drawing>
            </w:r>
          </w:p>
        </w:tc>
        <w:tc>
          <w:tcPr>
            <w:tcW w:w="0" w:type="auto"/>
            <w:tcBorders>
              <w:top w:val="single" w:sz="6" w:space="0" w:color="F8B000"/>
              <w:left w:val="nil"/>
              <w:bottom w:val="nil"/>
              <w:right w:val="nil"/>
            </w:tcBorders>
            <w:shd w:val="clear" w:color="auto" w:fill="F9F9F9"/>
            <w:hideMark/>
          </w:tcPr>
          <w:p w:rsidR="00203FB7" w:rsidRDefault="00203FB7" w:rsidP="00F706EA">
            <w:pPr>
              <w:spacing w:before="120" w:after="168" w:line="336" w:lineRule="atLeast"/>
              <w:jc w:val="center"/>
              <w:rPr>
                <w:rFonts w:cs="Arial"/>
                <w:noProof/>
                <w:color w:val="0B0080"/>
                <w:lang w:eastAsia="es-ES"/>
              </w:rPr>
            </w:pPr>
            <w:r>
              <w:rPr>
                <w:rFonts w:cs="Arial"/>
                <w:noProof/>
                <w:color w:val="0B0080"/>
                <w:lang w:eastAsia="es-ES"/>
              </w:rPr>
              <w:drawing>
                <wp:inline distT="0" distB="0" distL="0" distR="0" wp14:anchorId="4F478B9D" wp14:editId="06C3F5C2">
                  <wp:extent cx="1714500" cy="2314575"/>
                  <wp:effectExtent l="0" t="0" r="0" b="0"/>
                  <wp:docPr id="10" name="Imagen 10" descr="USB flash drive.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USB flash drive.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14500" cy="2314575"/>
                          </a:xfrm>
                          <a:prstGeom prst="rect">
                            <a:avLst/>
                          </a:prstGeom>
                          <a:noFill/>
                          <a:ln>
                            <a:noFill/>
                          </a:ln>
                        </pic:spPr>
                      </pic:pic>
                    </a:graphicData>
                  </a:graphic>
                </wp:inline>
              </w:drawing>
            </w:r>
          </w:p>
        </w:tc>
      </w:tr>
      <w:tr w:rsidR="00203FB7" w:rsidTr="00F706EA">
        <w:trPr>
          <w:tblCellSpacing w:w="15" w:type="dxa"/>
        </w:trPr>
        <w:tc>
          <w:tcPr>
            <w:tcW w:w="0" w:type="auto"/>
            <w:tcBorders>
              <w:top w:val="nil"/>
              <w:left w:val="nil"/>
              <w:bottom w:val="nil"/>
              <w:right w:val="nil"/>
            </w:tcBorders>
            <w:shd w:val="clear" w:color="auto" w:fill="F9F9F9"/>
            <w:tcMar>
              <w:top w:w="0" w:type="dxa"/>
              <w:left w:w="0" w:type="dxa"/>
              <w:bottom w:w="75" w:type="dxa"/>
              <w:right w:w="0" w:type="dxa"/>
            </w:tcMar>
            <w:hideMark/>
          </w:tcPr>
          <w:p w:rsidR="00203FB7" w:rsidRDefault="00203FB7" w:rsidP="00F706EA">
            <w:pPr>
              <w:spacing w:before="120" w:after="168" w:line="336" w:lineRule="atLeast"/>
              <w:jc w:val="center"/>
              <w:rPr>
                <w:rFonts w:cs="Arial"/>
                <w:b/>
                <w:bCs/>
                <w:color w:val="000000"/>
              </w:rPr>
            </w:pPr>
            <w:r>
              <w:rPr>
                <w:rFonts w:cs="Arial"/>
                <w:b/>
                <w:bCs/>
                <w:color w:val="000000"/>
              </w:rPr>
              <w:t>Adaptador USB a PS/2</w:t>
            </w:r>
          </w:p>
        </w:tc>
        <w:tc>
          <w:tcPr>
            <w:tcW w:w="0" w:type="auto"/>
            <w:tcBorders>
              <w:top w:val="nil"/>
              <w:left w:val="nil"/>
              <w:bottom w:val="nil"/>
              <w:right w:val="nil"/>
            </w:tcBorders>
            <w:shd w:val="clear" w:color="auto" w:fill="F9F9F9"/>
            <w:hideMark/>
          </w:tcPr>
          <w:p w:rsidR="00203FB7" w:rsidRDefault="00203FB7" w:rsidP="00F706EA">
            <w:pPr>
              <w:spacing w:before="120" w:after="168" w:line="336" w:lineRule="atLeast"/>
              <w:jc w:val="center"/>
              <w:rPr>
                <w:rFonts w:cs="Arial"/>
                <w:b/>
                <w:bCs/>
                <w:color w:val="000000"/>
              </w:rPr>
            </w:pPr>
            <w:r>
              <w:rPr>
                <w:rFonts w:cs="Arial"/>
                <w:b/>
                <w:bCs/>
                <w:color w:val="000000"/>
              </w:rPr>
              <w:t>Tipos diferentes de conectores USB (de izquierda a derecha): micro USB macho, mini USB, tipo B macho, tipo A hembra, tipo A macho.</w:t>
            </w:r>
          </w:p>
        </w:tc>
        <w:tc>
          <w:tcPr>
            <w:tcW w:w="0" w:type="auto"/>
            <w:tcBorders>
              <w:top w:val="nil"/>
              <w:left w:val="nil"/>
              <w:bottom w:val="nil"/>
              <w:right w:val="nil"/>
            </w:tcBorders>
            <w:shd w:val="clear" w:color="auto" w:fill="F9F9F9"/>
            <w:hideMark/>
          </w:tcPr>
          <w:p w:rsidR="00203FB7" w:rsidRDefault="00203FB7" w:rsidP="00F706EA">
            <w:pPr>
              <w:spacing w:before="120" w:after="168" w:line="336" w:lineRule="atLeast"/>
              <w:jc w:val="center"/>
              <w:rPr>
                <w:rFonts w:cs="Arial"/>
                <w:b/>
                <w:bCs/>
                <w:color w:val="000000"/>
              </w:rPr>
            </w:pPr>
            <w:r>
              <w:rPr>
                <w:rFonts w:cs="Arial"/>
                <w:b/>
                <w:bCs/>
                <w:color w:val="000000"/>
              </w:rPr>
              <w:t>Una</w:t>
            </w:r>
            <w:r>
              <w:rPr>
                <w:rStyle w:val="apple-converted-space"/>
                <w:rFonts w:cs="Arial"/>
                <w:b/>
                <w:bCs/>
                <w:color w:val="000000"/>
              </w:rPr>
              <w:t> </w:t>
            </w:r>
            <w:hyperlink r:id="rId49" w:tooltip="Memoria USB" w:history="1">
              <w:r>
                <w:rPr>
                  <w:rStyle w:val="Hipervnculo"/>
                  <w:rFonts w:cs="Arial"/>
                  <w:b/>
                  <w:bCs/>
                  <w:color w:val="0B0080"/>
                </w:rPr>
                <w:t>memoria USB</w:t>
              </w:r>
            </w:hyperlink>
            <w:r>
              <w:rPr>
                <w:rStyle w:val="apple-converted-space"/>
                <w:rFonts w:cs="Arial"/>
                <w:b/>
                <w:bCs/>
                <w:color w:val="000000"/>
              </w:rPr>
              <w:t> </w:t>
            </w:r>
            <w:r>
              <w:rPr>
                <w:rFonts w:cs="Arial"/>
                <w:b/>
                <w:bCs/>
                <w:color w:val="000000"/>
              </w:rPr>
              <w:t>como ésta implementará normalmente la clase de dispositivo de almacenamiento masivo USB</w:t>
            </w:r>
          </w:p>
        </w:tc>
      </w:tr>
    </w:tbl>
    <w:p w:rsidR="00203FB7" w:rsidRDefault="00203FB7" w:rsidP="00203FB7">
      <w:pPr>
        <w:autoSpaceDE w:val="0"/>
        <w:autoSpaceDN w:val="0"/>
        <w:adjustRightInd w:val="0"/>
        <w:jc w:val="both"/>
        <w:rPr>
          <w:rFonts w:cs="Arial"/>
          <w:b/>
          <w:bCs/>
          <w:lang w:eastAsia="es-ES"/>
        </w:rPr>
      </w:pPr>
      <w:r>
        <w:rPr>
          <w:rFonts w:cs="Arial"/>
          <w:b/>
          <w:bCs/>
          <w:lang w:eastAsia="es-ES"/>
        </w:rPr>
        <w:t>Modos de funcionamiento</w:t>
      </w:r>
    </w:p>
    <w:p w:rsidR="00203FB7" w:rsidRDefault="00203FB7" w:rsidP="00203FB7">
      <w:pPr>
        <w:autoSpaceDE w:val="0"/>
        <w:autoSpaceDN w:val="0"/>
        <w:adjustRightInd w:val="0"/>
        <w:jc w:val="both"/>
        <w:rPr>
          <w:rFonts w:cs="Arial"/>
          <w:lang w:eastAsia="es-ES"/>
        </w:rPr>
      </w:pPr>
      <w:r>
        <w:rPr>
          <w:rFonts w:cs="Arial"/>
          <w:b/>
          <w:bCs/>
          <w:lang w:eastAsia="es-ES"/>
        </w:rPr>
        <w:t>Almacenamiento masivo USB</w:t>
      </w:r>
    </w:p>
    <w:p w:rsidR="00203FB7" w:rsidRDefault="00203FB7" w:rsidP="00203FB7">
      <w:pPr>
        <w:autoSpaceDE w:val="0"/>
        <w:autoSpaceDN w:val="0"/>
        <w:adjustRightInd w:val="0"/>
        <w:jc w:val="both"/>
        <w:rPr>
          <w:rFonts w:cs="Arial"/>
          <w:lang w:eastAsia="es-ES"/>
        </w:rPr>
      </w:pPr>
      <w:r>
        <w:rPr>
          <w:rFonts w:cs="Arial"/>
          <w:lang w:eastAsia="es-ES"/>
        </w:rPr>
        <w:t xml:space="preserve">USB implementa conexiones a dispositivos de almacenamiento usando un grupo de estándares llamado </w:t>
      </w:r>
      <w:r>
        <w:rPr>
          <w:rFonts w:cs="Arial"/>
          <w:i/>
          <w:iCs/>
          <w:lang w:eastAsia="es-ES"/>
        </w:rPr>
        <w:t xml:space="preserve">USB mass storage device class </w:t>
      </w:r>
      <w:r>
        <w:rPr>
          <w:rFonts w:cs="Arial"/>
          <w:lang w:eastAsia="es-ES"/>
        </w:rPr>
        <w:t>(abreviado en inglés "MSC" o "UMS"). Éste se diseñó inicialmente para memorias ópticas y magnéticas, pero ahora sirve también para soportar una amplia variedad de dispositivos, particularmente memorias USB.</w:t>
      </w:r>
    </w:p>
    <w:p w:rsidR="00203FB7" w:rsidRDefault="00203FB7" w:rsidP="00203FB7">
      <w:pPr>
        <w:autoSpaceDE w:val="0"/>
        <w:autoSpaceDN w:val="0"/>
        <w:adjustRightInd w:val="0"/>
        <w:jc w:val="both"/>
        <w:rPr>
          <w:rFonts w:cs="Arial"/>
          <w:b/>
          <w:lang w:eastAsia="es-ES"/>
        </w:rPr>
      </w:pPr>
      <w:r>
        <w:rPr>
          <w:rFonts w:cs="Arial"/>
          <w:b/>
          <w:lang w:eastAsia="es-ES"/>
        </w:rPr>
        <w:t>Communications Class Device CDC</w:t>
      </w:r>
    </w:p>
    <w:p w:rsidR="00203FB7" w:rsidRDefault="00203FB7" w:rsidP="00203FB7">
      <w:pPr>
        <w:autoSpaceDE w:val="0"/>
        <w:autoSpaceDN w:val="0"/>
        <w:adjustRightInd w:val="0"/>
        <w:jc w:val="both"/>
        <w:rPr>
          <w:rFonts w:cs="Arial"/>
          <w:lang w:eastAsia="es-ES"/>
        </w:rPr>
      </w:pPr>
      <w:r>
        <w:rPr>
          <w:rFonts w:cs="Arial"/>
          <w:lang w:eastAsia="es-ES"/>
        </w:rPr>
        <w:t>En este modo, el dispositivo “emula” una conexión serial, creando un puerto COM “virtual” en el sistema del equipo. El caso más común es un módem USB conectado a un PC.</w:t>
      </w:r>
    </w:p>
    <w:p w:rsidR="00203FB7" w:rsidRDefault="00203FB7" w:rsidP="00203FB7">
      <w:pPr>
        <w:autoSpaceDE w:val="0"/>
        <w:autoSpaceDN w:val="0"/>
        <w:adjustRightInd w:val="0"/>
        <w:jc w:val="both"/>
        <w:rPr>
          <w:rFonts w:cs="Arial"/>
          <w:b/>
          <w:lang w:eastAsia="es-ES"/>
        </w:rPr>
      </w:pPr>
      <w:r>
        <w:rPr>
          <w:rFonts w:cs="Arial"/>
          <w:b/>
          <w:lang w:eastAsia="es-ES"/>
        </w:rPr>
        <w:t>Bulk transfer</w:t>
      </w:r>
    </w:p>
    <w:p w:rsidR="00203FB7" w:rsidRDefault="00203FB7" w:rsidP="00203FB7">
      <w:pPr>
        <w:autoSpaceDE w:val="0"/>
        <w:autoSpaceDN w:val="0"/>
        <w:adjustRightInd w:val="0"/>
        <w:jc w:val="both"/>
        <w:rPr>
          <w:rFonts w:cs="Arial"/>
          <w:lang w:eastAsia="es-ES"/>
        </w:rPr>
      </w:pPr>
      <w:r>
        <w:rPr>
          <w:rFonts w:cs="Arial"/>
          <w:lang w:eastAsia="es-ES"/>
        </w:rPr>
        <w:t>Este modo es personalizado por el fabricante del dispositivo. Lo encontramos frecuentemente en los teléfonos celulares, para sincronizar información.</w:t>
      </w:r>
    </w:p>
    <w:p w:rsidR="00203FB7" w:rsidRDefault="00203FB7" w:rsidP="00203FB7">
      <w:pPr>
        <w:autoSpaceDE w:val="0"/>
        <w:autoSpaceDN w:val="0"/>
        <w:adjustRightInd w:val="0"/>
        <w:jc w:val="both"/>
        <w:rPr>
          <w:rFonts w:cs="Arial"/>
          <w:b/>
          <w:lang w:eastAsia="es-ES"/>
        </w:rPr>
      </w:pPr>
      <w:r>
        <w:rPr>
          <w:rFonts w:cs="Arial"/>
          <w:b/>
          <w:lang w:eastAsia="es-ES"/>
        </w:rPr>
        <w:t>Human Interface Device (HID)</w:t>
      </w:r>
    </w:p>
    <w:p w:rsidR="00203FB7" w:rsidRDefault="00203FB7" w:rsidP="00203FB7">
      <w:pPr>
        <w:autoSpaceDE w:val="0"/>
        <w:autoSpaceDN w:val="0"/>
        <w:adjustRightInd w:val="0"/>
        <w:jc w:val="both"/>
        <w:rPr>
          <w:rFonts w:cs="Arial"/>
          <w:lang w:eastAsia="es-ES"/>
        </w:rPr>
      </w:pPr>
      <w:r>
        <w:rPr>
          <w:rFonts w:cs="Arial"/>
          <w:lang w:eastAsia="es-ES"/>
        </w:rPr>
        <w:t>Dispositivos de interfaz humana: son aquellos con los que podemos interactuar con la máquina. Ej: mouse, teclado, control de juego.</w:t>
      </w:r>
    </w:p>
    <w:p w:rsidR="00203FB7" w:rsidRDefault="00203FB7" w:rsidP="00203FB7">
      <w:pPr>
        <w:autoSpaceDE w:val="0"/>
        <w:autoSpaceDN w:val="0"/>
        <w:adjustRightInd w:val="0"/>
        <w:jc w:val="both"/>
        <w:rPr>
          <w:rFonts w:cs="Arial"/>
          <w:b/>
          <w:bCs/>
          <w:lang w:eastAsia="es-ES"/>
        </w:rPr>
      </w:pPr>
      <w:r>
        <w:rPr>
          <w:rFonts w:cs="Arial"/>
          <w:b/>
          <w:bCs/>
          <w:lang w:eastAsia="es-ES"/>
        </w:rPr>
        <w:t>Wireless USB</w:t>
      </w:r>
    </w:p>
    <w:p w:rsidR="00203FB7" w:rsidRDefault="00203FB7" w:rsidP="00203FB7">
      <w:pPr>
        <w:autoSpaceDE w:val="0"/>
        <w:autoSpaceDN w:val="0"/>
        <w:adjustRightInd w:val="0"/>
        <w:jc w:val="both"/>
        <w:rPr>
          <w:rFonts w:cs="Arial"/>
          <w:lang w:eastAsia="es-ES"/>
        </w:rPr>
      </w:pPr>
      <w:r>
        <w:rPr>
          <w:rFonts w:cs="Arial"/>
          <w:lang w:eastAsia="es-ES"/>
        </w:rPr>
        <w:t xml:space="preserve">Wireless USB (normalmente abreviado W-USB o WUSB) es un protocolo de comunicación inalámbrica por radio con gran ancho de banda que combina la sencillez de uso de USB con la versatilidad de las redes inalámbricas. Utiliza como base de radio la plataforma Ultra-WideBand desarrollada por WiMedia Alliance, que puede lograr tasas de transmisión de hasta 480 Mbps (igual que USB 2.0) en rangos de tres metros y 110 Mbps en rangos de diez metros y opera en </w:t>
      </w:r>
      <w:r>
        <w:rPr>
          <w:rFonts w:cs="Arial"/>
          <w:lang w:eastAsia="es-ES"/>
        </w:rPr>
        <w:lastRenderedPageBreak/>
        <w:t>los rangos de frecuencia de 3,1 a 10,6 GHz. Actualmente se está en plena transición y aún no existen muchos dispositivos que incorporen este protocolo. Mientras dure este proceso, mediante los adaptadores y/o cables adecuados se puede convertir un equipo WUSB en uno USB y viceversa.</w:t>
      </w:r>
    </w:p>
    <w:p w:rsidR="00203FB7" w:rsidRDefault="00203FB7" w:rsidP="00203FB7">
      <w:pPr>
        <w:autoSpaceDE w:val="0"/>
        <w:autoSpaceDN w:val="0"/>
        <w:adjustRightInd w:val="0"/>
        <w:jc w:val="both"/>
        <w:rPr>
          <w:rFonts w:cs="Arial"/>
          <w:b/>
          <w:lang w:eastAsia="es-ES"/>
        </w:rPr>
      </w:pPr>
      <w:r>
        <w:rPr>
          <w:rFonts w:cs="Arial"/>
          <w:b/>
          <w:lang w:eastAsia="es-ES"/>
        </w:rPr>
        <w:t>USB On-The-Go</w:t>
      </w:r>
    </w:p>
    <w:p w:rsidR="00203FB7" w:rsidRDefault="00203FB7" w:rsidP="00203FB7">
      <w:pPr>
        <w:autoSpaceDE w:val="0"/>
        <w:autoSpaceDN w:val="0"/>
        <w:adjustRightInd w:val="0"/>
        <w:jc w:val="both"/>
        <w:rPr>
          <w:rFonts w:cs="Arial"/>
          <w:lang w:eastAsia="es-ES"/>
        </w:rPr>
      </w:pPr>
      <w:r>
        <w:rPr>
          <w:rFonts w:cs="Arial"/>
          <w:lang w:eastAsia="es-ES"/>
        </w:rPr>
        <w:t>USB On-The-Go, frecuentemente abreviado como USB OTG, es una especificación que permite a los dispositivos USB como reproductores digitales de audio, teléfonos móviles o tabletas, actuar como servidores facilitando que se puedan conectar memorias y discos duros USB, ratones o teclados.</w:t>
      </w:r>
    </w:p>
    <w:p w:rsidR="00203FB7" w:rsidRDefault="00203FB7" w:rsidP="00203FB7">
      <w:pPr>
        <w:autoSpaceDE w:val="0"/>
        <w:autoSpaceDN w:val="0"/>
        <w:adjustRightInd w:val="0"/>
        <w:jc w:val="both"/>
        <w:rPr>
          <w:rFonts w:cs="Arial"/>
          <w:lang w:eastAsia="es-ES"/>
        </w:rPr>
      </w:pPr>
    </w:p>
    <w:p w:rsidR="00203FB7" w:rsidRDefault="00203FB7" w:rsidP="00203FB7">
      <w:pPr>
        <w:autoSpaceDE w:val="0"/>
        <w:autoSpaceDN w:val="0"/>
        <w:adjustRightInd w:val="0"/>
        <w:jc w:val="both"/>
        <w:rPr>
          <w:rFonts w:cs="Arial"/>
          <w:lang w:eastAsia="es-ES"/>
        </w:rPr>
      </w:pPr>
      <w:r>
        <w:rPr>
          <w:rFonts w:cs="Arial"/>
          <w:lang w:eastAsia="es-ES"/>
        </w:rPr>
        <w:t>Lista de periféricos que es posible conectar a un puerto USB El puerto USB es un estándar que permite la transferencia de información desde o hacia otro periférico. Esta lista detalla los periféricos que es posible conectar a un puerto USB.</w:t>
      </w:r>
    </w:p>
    <w:p w:rsidR="00203FB7" w:rsidRPr="002A5C47" w:rsidRDefault="00203FB7" w:rsidP="00203FB7">
      <w:pPr>
        <w:autoSpaceDE w:val="0"/>
        <w:autoSpaceDN w:val="0"/>
        <w:adjustRightInd w:val="0"/>
        <w:jc w:val="both"/>
        <w:rPr>
          <w:rFonts w:cs="Arial"/>
          <w:lang w:val="pt-BR" w:eastAsia="es-ES"/>
        </w:rPr>
      </w:pPr>
      <w:r w:rsidRPr="002A5C47">
        <w:rPr>
          <w:rFonts w:cs="Arial"/>
          <w:lang w:val="pt-BR" w:eastAsia="es-ES"/>
        </w:rPr>
        <w:t>- Cámaras de fotos</w:t>
      </w:r>
    </w:p>
    <w:p w:rsidR="00203FB7" w:rsidRPr="002A5C47" w:rsidRDefault="00203FB7" w:rsidP="00203FB7">
      <w:pPr>
        <w:autoSpaceDE w:val="0"/>
        <w:autoSpaceDN w:val="0"/>
        <w:adjustRightInd w:val="0"/>
        <w:jc w:val="both"/>
        <w:rPr>
          <w:rFonts w:cs="Arial"/>
          <w:lang w:val="pt-BR" w:eastAsia="es-ES"/>
        </w:rPr>
      </w:pPr>
      <w:r w:rsidRPr="002A5C47">
        <w:rPr>
          <w:rFonts w:cs="Arial"/>
          <w:lang w:val="pt-BR" w:eastAsia="es-ES"/>
        </w:rPr>
        <w:t>- Cámaras de video</w:t>
      </w:r>
    </w:p>
    <w:p w:rsidR="00203FB7" w:rsidRPr="002A5C47" w:rsidRDefault="00203FB7" w:rsidP="00203FB7">
      <w:pPr>
        <w:autoSpaceDE w:val="0"/>
        <w:autoSpaceDN w:val="0"/>
        <w:adjustRightInd w:val="0"/>
        <w:jc w:val="both"/>
        <w:rPr>
          <w:rFonts w:cs="Arial"/>
          <w:lang w:val="pt-BR" w:eastAsia="es-ES"/>
        </w:rPr>
      </w:pPr>
      <w:r w:rsidRPr="002A5C47">
        <w:rPr>
          <w:rFonts w:cs="Arial"/>
          <w:lang w:val="pt-BR" w:eastAsia="es-ES"/>
        </w:rPr>
        <w:t>- Teléfonos móviles</w:t>
      </w:r>
    </w:p>
    <w:p w:rsidR="00203FB7" w:rsidRPr="002A5C47" w:rsidRDefault="00203FB7" w:rsidP="00203FB7">
      <w:pPr>
        <w:autoSpaceDE w:val="0"/>
        <w:autoSpaceDN w:val="0"/>
        <w:adjustRightInd w:val="0"/>
        <w:jc w:val="both"/>
        <w:rPr>
          <w:rFonts w:cs="Arial"/>
          <w:lang w:val="pt-BR" w:eastAsia="es-ES"/>
        </w:rPr>
      </w:pPr>
      <w:r w:rsidRPr="002A5C47">
        <w:rPr>
          <w:rFonts w:cs="Arial"/>
          <w:lang w:val="pt-BR" w:eastAsia="es-ES"/>
        </w:rPr>
        <w:t>- Disqueteras externas</w:t>
      </w:r>
    </w:p>
    <w:p w:rsidR="00203FB7" w:rsidRPr="002A5C47" w:rsidRDefault="00203FB7" w:rsidP="00203FB7">
      <w:pPr>
        <w:autoSpaceDE w:val="0"/>
        <w:autoSpaceDN w:val="0"/>
        <w:adjustRightInd w:val="0"/>
        <w:jc w:val="both"/>
        <w:rPr>
          <w:rFonts w:cs="Arial"/>
          <w:lang w:val="pt-BR" w:eastAsia="es-ES"/>
        </w:rPr>
      </w:pPr>
      <w:r w:rsidRPr="002A5C47">
        <w:rPr>
          <w:rFonts w:cs="Arial"/>
          <w:lang w:val="pt-BR" w:eastAsia="es-ES"/>
        </w:rPr>
        <w:t>- Discos duros externos</w:t>
      </w:r>
    </w:p>
    <w:p w:rsidR="00203FB7" w:rsidRPr="002A5C47" w:rsidRDefault="00203FB7" w:rsidP="00203FB7">
      <w:pPr>
        <w:autoSpaceDE w:val="0"/>
        <w:autoSpaceDN w:val="0"/>
        <w:adjustRightInd w:val="0"/>
        <w:jc w:val="both"/>
        <w:rPr>
          <w:rFonts w:cs="Arial"/>
          <w:lang w:val="pt-BR" w:eastAsia="es-ES"/>
        </w:rPr>
      </w:pPr>
      <w:r w:rsidRPr="002A5C47">
        <w:rPr>
          <w:rFonts w:cs="Arial"/>
          <w:lang w:val="pt-BR" w:eastAsia="es-ES"/>
        </w:rPr>
        <w:t>- Grabadoras de DVD externas</w:t>
      </w:r>
    </w:p>
    <w:p w:rsidR="00203FB7" w:rsidRPr="002A5C47" w:rsidRDefault="00203FB7" w:rsidP="00203FB7">
      <w:pPr>
        <w:autoSpaceDE w:val="0"/>
        <w:autoSpaceDN w:val="0"/>
        <w:adjustRightInd w:val="0"/>
        <w:jc w:val="both"/>
        <w:rPr>
          <w:rFonts w:cs="Arial"/>
          <w:lang w:val="pt-BR" w:eastAsia="es-ES"/>
        </w:rPr>
      </w:pPr>
      <w:r w:rsidRPr="002A5C47">
        <w:rPr>
          <w:rFonts w:cs="Arial"/>
          <w:lang w:val="pt-BR" w:eastAsia="es-ES"/>
        </w:rPr>
        <w:t>- Impresoras</w:t>
      </w:r>
    </w:p>
    <w:p w:rsidR="00203FB7" w:rsidRPr="002A5C47" w:rsidRDefault="00203FB7" w:rsidP="00203FB7">
      <w:pPr>
        <w:autoSpaceDE w:val="0"/>
        <w:autoSpaceDN w:val="0"/>
        <w:adjustRightInd w:val="0"/>
        <w:jc w:val="both"/>
        <w:rPr>
          <w:rFonts w:cs="Arial"/>
          <w:lang w:val="pt-BR" w:eastAsia="es-ES"/>
        </w:rPr>
      </w:pPr>
      <w:r w:rsidRPr="002A5C47">
        <w:rPr>
          <w:rFonts w:cs="Arial"/>
          <w:lang w:val="pt-BR" w:eastAsia="es-ES"/>
        </w:rPr>
        <w:t>- Ratones USB</w:t>
      </w:r>
    </w:p>
    <w:p w:rsidR="00203FB7" w:rsidRPr="002A5C47" w:rsidRDefault="00203FB7" w:rsidP="00203FB7">
      <w:pPr>
        <w:autoSpaceDE w:val="0"/>
        <w:autoSpaceDN w:val="0"/>
        <w:adjustRightInd w:val="0"/>
        <w:jc w:val="both"/>
        <w:rPr>
          <w:rFonts w:cs="Arial"/>
          <w:lang w:val="pt-BR" w:eastAsia="es-ES"/>
        </w:rPr>
      </w:pPr>
      <w:r w:rsidRPr="002A5C47">
        <w:rPr>
          <w:rFonts w:cs="Arial"/>
          <w:lang w:val="pt-BR" w:eastAsia="es-ES"/>
        </w:rPr>
        <w:t>- Multifuncionales</w:t>
      </w:r>
    </w:p>
    <w:p w:rsidR="00203FB7" w:rsidRPr="002A5C47" w:rsidRDefault="00203FB7" w:rsidP="00203FB7">
      <w:pPr>
        <w:autoSpaceDE w:val="0"/>
        <w:autoSpaceDN w:val="0"/>
        <w:adjustRightInd w:val="0"/>
        <w:spacing w:after="0" w:line="240" w:lineRule="auto"/>
        <w:jc w:val="both"/>
        <w:rPr>
          <w:rFonts w:cs="Arial"/>
          <w:lang w:val="pt-BR" w:eastAsia="es-ES"/>
        </w:rPr>
      </w:pPr>
      <w:r w:rsidRPr="002A5C47">
        <w:rPr>
          <w:rFonts w:cs="Arial"/>
          <w:lang w:val="pt-BR" w:eastAsia="es-ES"/>
        </w:rPr>
        <w:t>- Teclados USB</w:t>
      </w:r>
    </w:p>
    <w:p w:rsidR="00203FB7" w:rsidRPr="002A5C47" w:rsidRDefault="00203FB7" w:rsidP="00203FB7">
      <w:pPr>
        <w:autoSpaceDE w:val="0"/>
        <w:autoSpaceDN w:val="0"/>
        <w:adjustRightInd w:val="0"/>
        <w:spacing w:after="0" w:line="240" w:lineRule="auto"/>
        <w:jc w:val="both"/>
        <w:rPr>
          <w:rFonts w:cs="Arial"/>
          <w:lang w:val="pt-BR" w:eastAsia="es-ES"/>
        </w:rPr>
      </w:pPr>
      <w:r w:rsidRPr="002A5C47">
        <w:rPr>
          <w:rFonts w:cs="Arial"/>
          <w:lang w:val="pt-BR" w:eastAsia="es-ES"/>
        </w:rPr>
        <w:t>- MP3</w:t>
      </w:r>
    </w:p>
    <w:p w:rsidR="00203FB7" w:rsidRPr="002A5C47" w:rsidRDefault="00203FB7" w:rsidP="00203FB7">
      <w:pPr>
        <w:autoSpaceDE w:val="0"/>
        <w:autoSpaceDN w:val="0"/>
        <w:adjustRightInd w:val="0"/>
        <w:spacing w:after="0" w:line="240" w:lineRule="auto"/>
        <w:jc w:val="both"/>
        <w:rPr>
          <w:rFonts w:cs="Arial"/>
          <w:lang w:val="pt-BR" w:eastAsia="es-ES"/>
        </w:rPr>
      </w:pPr>
      <w:r w:rsidRPr="002A5C47">
        <w:rPr>
          <w:rFonts w:cs="Arial"/>
          <w:lang w:val="pt-BR" w:eastAsia="es-ES"/>
        </w:rPr>
        <w:t>- MP4</w:t>
      </w:r>
    </w:p>
    <w:p w:rsidR="00203FB7" w:rsidRPr="002A5C47" w:rsidRDefault="00203FB7" w:rsidP="00203FB7">
      <w:pPr>
        <w:autoSpaceDE w:val="0"/>
        <w:autoSpaceDN w:val="0"/>
        <w:adjustRightInd w:val="0"/>
        <w:spacing w:after="0" w:line="240" w:lineRule="auto"/>
        <w:jc w:val="both"/>
        <w:rPr>
          <w:rFonts w:cs="Arial"/>
          <w:lang w:val="pt-BR" w:eastAsia="es-ES"/>
        </w:rPr>
      </w:pPr>
      <w:r w:rsidRPr="002A5C47">
        <w:rPr>
          <w:rFonts w:cs="Arial"/>
          <w:lang w:val="pt-BR" w:eastAsia="es-ES"/>
        </w:rPr>
        <w:t>- PDA</w:t>
      </w:r>
    </w:p>
    <w:p w:rsidR="00203FB7" w:rsidRPr="002A5C47" w:rsidRDefault="00203FB7" w:rsidP="00203FB7">
      <w:pPr>
        <w:autoSpaceDE w:val="0"/>
        <w:autoSpaceDN w:val="0"/>
        <w:adjustRightInd w:val="0"/>
        <w:spacing w:after="0" w:line="240" w:lineRule="auto"/>
        <w:jc w:val="both"/>
        <w:rPr>
          <w:rFonts w:cs="Arial"/>
          <w:lang w:val="pt-BR" w:eastAsia="es-ES"/>
        </w:rPr>
      </w:pPr>
      <w:r w:rsidRPr="002A5C47">
        <w:rPr>
          <w:rFonts w:cs="Arial"/>
          <w:lang w:val="pt-BR" w:eastAsia="es-ES"/>
        </w:rPr>
        <w:t>- Sintonizadoras de TV</w:t>
      </w:r>
    </w:p>
    <w:p w:rsidR="00203FB7" w:rsidRDefault="00203FB7" w:rsidP="00203FB7">
      <w:pPr>
        <w:autoSpaceDE w:val="0"/>
        <w:autoSpaceDN w:val="0"/>
        <w:adjustRightInd w:val="0"/>
        <w:spacing w:after="0" w:line="240" w:lineRule="auto"/>
        <w:jc w:val="both"/>
        <w:rPr>
          <w:rFonts w:cs="Arial"/>
          <w:lang w:eastAsia="es-ES"/>
        </w:rPr>
      </w:pPr>
      <w:r>
        <w:rPr>
          <w:rFonts w:cs="Arial"/>
          <w:lang w:eastAsia="es-ES"/>
        </w:rPr>
        <w:t>- Joysticks</w:t>
      </w:r>
    </w:p>
    <w:p w:rsidR="00203FB7" w:rsidRDefault="00203FB7" w:rsidP="00203FB7">
      <w:pPr>
        <w:autoSpaceDE w:val="0"/>
        <w:autoSpaceDN w:val="0"/>
        <w:adjustRightInd w:val="0"/>
        <w:spacing w:after="0" w:line="240" w:lineRule="auto"/>
        <w:jc w:val="both"/>
        <w:rPr>
          <w:rFonts w:cs="Arial"/>
          <w:lang w:eastAsia="es-ES"/>
        </w:rPr>
      </w:pPr>
      <w:r>
        <w:rPr>
          <w:rFonts w:cs="Arial"/>
          <w:lang w:eastAsia="es-ES"/>
        </w:rPr>
        <w:t>- Webcams</w:t>
      </w:r>
    </w:p>
    <w:p w:rsidR="00203FB7" w:rsidRDefault="00203FB7" w:rsidP="00203FB7">
      <w:pPr>
        <w:autoSpaceDE w:val="0"/>
        <w:autoSpaceDN w:val="0"/>
        <w:adjustRightInd w:val="0"/>
        <w:spacing w:after="0" w:line="240" w:lineRule="auto"/>
        <w:jc w:val="both"/>
        <w:rPr>
          <w:rFonts w:cs="Arial"/>
          <w:lang w:eastAsia="es-ES"/>
        </w:rPr>
      </w:pPr>
      <w:r>
        <w:rPr>
          <w:rFonts w:cs="Arial"/>
          <w:lang w:eastAsia="es-ES"/>
        </w:rPr>
        <w:t>- Tarjetas de sonido</w:t>
      </w:r>
    </w:p>
    <w:p w:rsidR="00203FB7" w:rsidRDefault="00203FB7" w:rsidP="00203FB7">
      <w:pPr>
        <w:autoSpaceDE w:val="0"/>
        <w:autoSpaceDN w:val="0"/>
        <w:adjustRightInd w:val="0"/>
        <w:spacing w:after="0" w:line="240" w:lineRule="auto"/>
        <w:jc w:val="both"/>
        <w:rPr>
          <w:rFonts w:cs="Arial"/>
          <w:lang w:eastAsia="es-ES"/>
        </w:rPr>
      </w:pPr>
      <w:r>
        <w:rPr>
          <w:rFonts w:cs="Arial"/>
          <w:lang w:eastAsia="es-ES"/>
        </w:rPr>
        <w:t>- Mini altavoces</w:t>
      </w:r>
    </w:p>
    <w:p w:rsidR="00203FB7" w:rsidRDefault="00203FB7" w:rsidP="00203FB7">
      <w:pPr>
        <w:autoSpaceDE w:val="0"/>
        <w:autoSpaceDN w:val="0"/>
        <w:adjustRightInd w:val="0"/>
        <w:spacing w:after="0" w:line="240" w:lineRule="auto"/>
        <w:jc w:val="both"/>
        <w:rPr>
          <w:rFonts w:cs="Arial"/>
          <w:lang w:eastAsia="es-ES"/>
        </w:rPr>
      </w:pPr>
    </w:p>
    <w:p w:rsidR="00203FB7" w:rsidRDefault="00203FB7" w:rsidP="00203FB7">
      <w:pPr>
        <w:autoSpaceDE w:val="0"/>
        <w:autoSpaceDN w:val="0"/>
        <w:adjustRightInd w:val="0"/>
        <w:jc w:val="center"/>
        <w:rPr>
          <w:rFonts w:cs="Arial"/>
          <w:b/>
          <w:bCs/>
          <w:lang w:eastAsia="es-ES"/>
        </w:rPr>
      </w:pPr>
      <w:r>
        <w:object w:dxaOrig="954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85pt;height:50.95pt" o:ole="">
            <v:imagedata r:id="rId50" o:title=""/>
          </v:shape>
          <o:OLEObject Type="Embed" ProgID="PBrush" ShapeID="_x0000_i1025" DrawAspect="Content" ObjectID="_1547127051" r:id="rId51"/>
        </w:object>
      </w:r>
    </w:p>
    <w:p w:rsidR="00203FB7" w:rsidRDefault="00203FB7" w:rsidP="00203FB7">
      <w:pPr>
        <w:autoSpaceDE w:val="0"/>
        <w:autoSpaceDN w:val="0"/>
        <w:adjustRightInd w:val="0"/>
        <w:jc w:val="both"/>
        <w:rPr>
          <w:rFonts w:cs="Arial"/>
          <w:b/>
          <w:bCs/>
          <w:lang w:eastAsia="es-ES"/>
        </w:rPr>
      </w:pPr>
      <w:r>
        <w:rPr>
          <w:rFonts w:cs="Arial"/>
          <w:b/>
          <w:bCs/>
          <w:lang w:eastAsia="es-ES"/>
        </w:rPr>
        <w:t>VID&amp;PID</w:t>
      </w:r>
    </w:p>
    <w:p w:rsidR="00203FB7" w:rsidRDefault="00203FB7" w:rsidP="00203FB7">
      <w:pPr>
        <w:autoSpaceDE w:val="0"/>
        <w:autoSpaceDN w:val="0"/>
        <w:adjustRightInd w:val="0"/>
        <w:jc w:val="both"/>
        <w:rPr>
          <w:rFonts w:cs="Arial"/>
          <w:lang w:eastAsia="es-ES"/>
        </w:rPr>
      </w:pPr>
      <w:r>
        <w:rPr>
          <w:rFonts w:cs="Arial"/>
          <w:lang w:eastAsia="es-ES"/>
        </w:rPr>
        <w:t xml:space="preserve">El </w:t>
      </w:r>
      <w:r>
        <w:rPr>
          <w:rFonts w:cs="Arial"/>
          <w:b/>
          <w:bCs/>
          <w:lang w:eastAsia="es-ES"/>
        </w:rPr>
        <w:t xml:space="preserve">VID </w:t>
      </w:r>
      <w:r>
        <w:rPr>
          <w:rFonts w:cs="Arial"/>
          <w:lang w:eastAsia="es-ES"/>
        </w:rPr>
        <w:t xml:space="preserve">es un número de 16 bits que significa </w:t>
      </w:r>
      <w:r>
        <w:rPr>
          <w:rFonts w:cs="Arial"/>
          <w:b/>
          <w:bCs/>
          <w:lang w:eastAsia="es-ES"/>
        </w:rPr>
        <w:t xml:space="preserve">Vendor Identification </w:t>
      </w:r>
      <w:r>
        <w:rPr>
          <w:rFonts w:cs="Arial"/>
          <w:lang w:eastAsia="es-ES"/>
        </w:rPr>
        <w:t>o código que identifica al fabricante del hardware a conectar.</w:t>
      </w:r>
    </w:p>
    <w:p w:rsidR="00203FB7" w:rsidRDefault="00203FB7" w:rsidP="00203FB7">
      <w:pPr>
        <w:autoSpaceDE w:val="0"/>
        <w:autoSpaceDN w:val="0"/>
        <w:adjustRightInd w:val="0"/>
        <w:jc w:val="both"/>
        <w:rPr>
          <w:rFonts w:cs="Arial"/>
          <w:lang w:eastAsia="es-ES"/>
        </w:rPr>
      </w:pPr>
      <w:r>
        <w:rPr>
          <w:rFonts w:cs="Arial"/>
          <w:lang w:eastAsia="es-ES"/>
        </w:rPr>
        <w:lastRenderedPageBreak/>
        <w:t xml:space="preserve">El </w:t>
      </w:r>
      <w:r>
        <w:rPr>
          <w:rFonts w:cs="Arial"/>
          <w:b/>
          <w:bCs/>
          <w:lang w:eastAsia="es-ES"/>
        </w:rPr>
        <w:t xml:space="preserve">PID </w:t>
      </w:r>
      <w:r>
        <w:rPr>
          <w:rFonts w:cs="Arial"/>
          <w:lang w:eastAsia="es-ES"/>
        </w:rPr>
        <w:t xml:space="preserve">es un número de 16 bits que significa </w:t>
      </w:r>
      <w:r>
        <w:rPr>
          <w:rFonts w:cs="Arial"/>
          <w:b/>
          <w:bCs/>
          <w:lang w:eastAsia="es-ES"/>
        </w:rPr>
        <w:t xml:space="preserve">Product Identification </w:t>
      </w:r>
      <w:r>
        <w:rPr>
          <w:rFonts w:cs="Arial"/>
          <w:lang w:eastAsia="es-ES"/>
        </w:rPr>
        <w:t>o código que identifica al dispositivo en concreto hardware a conectar.</w:t>
      </w:r>
    </w:p>
    <w:p w:rsidR="00203FB7" w:rsidRDefault="00203FB7" w:rsidP="00203FB7">
      <w:pPr>
        <w:autoSpaceDE w:val="0"/>
        <w:autoSpaceDN w:val="0"/>
        <w:adjustRightInd w:val="0"/>
        <w:jc w:val="both"/>
        <w:rPr>
          <w:rFonts w:cs="Arial"/>
          <w:lang w:eastAsia="es-ES"/>
        </w:rPr>
      </w:pPr>
      <w:r>
        <w:rPr>
          <w:rFonts w:cs="Arial"/>
          <w:lang w:eastAsia="es-ES"/>
        </w:rPr>
        <w:t xml:space="preserve">Tener en cuenta que </w:t>
      </w:r>
      <w:r>
        <w:rPr>
          <w:rFonts w:cs="Arial"/>
          <w:b/>
          <w:bCs/>
          <w:lang w:eastAsia="es-ES"/>
        </w:rPr>
        <w:t xml:space="preserve">la conjunción de estos dos numeros VID&amp;PID es la que nos va a servir para conectar con el Driver de </w:t>
      </w:r>
      <w:r>
        <w:rPr>
          <w:rFonts w:cs="Arial"/>
          <w:lang w:eastAsia="es-ES"/>
        </w:rPr>
        <w:t xml:space="preserve">cuando el S.O. conecte con nuestro firmware recibirá el </w:t>
      </w:r>
      <w:r>
        <w:rPr>
          <w:rFonts w:cs="Arial"/>
          <w:b/>
          <w:bCs/>
          <w:lang w:eastAsia="es-ES"/>
        </w:rPr>
        <w:t xml:space="preserve">VID&amp;PID </w:t>
      </w:r>
      <w:r>
        <w:rPr>
          <w:rFonts w:cs="Arial"/>
          <w:lang w:eastAsia="es-ES"/>
        </w:rPr>
        <w:t xml:space="preserve">y buscará entre sus drivers instalados para encontrar el que corresponde a esta identificación, si no la encuentra nos preguntará sobre donde ha de buscar un driver adecuado y deberemos indicarle su ubicación. Este driver deberá estar configurado para conectar con un hardware cuyo </w:t>
      </w:r>
      <w:r>
        <w:rPr>
          <w:rFonts w:cs="Arial"/>
          <w:b/>
          <w:bCs/>
          <w:lang w:eastAsia="es-ES"/>
        </w:rPr>
        <w:t xml:space="preserve">VID&amp;PID </w:t>
      </w:r>
      <w:r>
        <w:rPr>
          <w:rFonts w:cs="Arial"/>
          <w:lang w:eastAsia="es-ES"/>
        </w:rPr>
        <w:t>sea el mismo.</w:t>
      </w:r>
    </w:p>
    <w:p w:rsidR="00203FB7" w:rsidRDefault="00203FB7" w:rsidP="00203FB7">
      <w:pPr>
        <w:autoSpaceDE w:val="0"/>
        <w:autoSpaceDN w:val="0"/>
        <w:adjustRightInd w:val="0"/>
        <w:jc w:val="both"/>
        <w:rPr>
          <w:rFonts w:cs="Arial"/>
          <w:lang w:eastAsia="es-ES"/>
        </w:rPr>
      </w:pPr>
    </w:p>
    <w:p w:rsidR="00203FB7" w:rsidRDefault="00203FB7" w:rsidP="00203FB7">
      <w:pPr>
        <w:autoSpaceDE w:val="0"/>
        <w:autoSpaceDN w:val="0"/>
        <w:adjustRightInd w:val="0"/>
        <w:jc w:val="center"/>
        <w:rPr>
          <w:rFonts w:cs="Arial"/>
          <w:b/>
          <w:bCs/>
          <w:lang w:eastAsia="es-ES"/>
        </w:rPr>
      </w:pPr>
      <w:r>
        <w:rPr>
          <w:rFonts w:cs="Arial"/>
          <w:b/>
          <w:noProof/>
          <w:lang w:eastAsia="es-ES"/>
        </w:rPr>
        <w:drawing>
          <wp:inline distT="0" distB="0" distL="0" distR="0" wp14:anchorId="26B7C049" wp14:editId="72587BD2">
            <wp:extent cx="5610225" cy="3019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inline>
        </w:drawing>
      </w:r>
    </w:p>
    <w:p w:rsidR="00203FB7" w:rsidRDefault="00203FB7" w:rsidP="00203FB7">
      <w:pPr>
        <w:autoSpaceDE w:val="0"/>
        <w:autoSpaceDN w:val="0"/>
        <w:adjustRightInd w:val="0"/>
        <w:jc w:val="both"/>
        <w:rPr>
          <w:rFonts w:cs="Arial"/>
          <w:b/>
          <w:bCs/>
          <w:lang w:eastAsia="es-ES"/>
        </w:rPr>
      </w:pPr>
    </w:p>
    <w:p w:rsidR="00A97752" w:rsidRDefault="00203FB7" w:rsidP="00203FB7">
      <w:r>
        <w:rPr>
          <w:rFonts w:cs="Arial"/>
          <w:b/>
          <w:noProof/>
          <w:lang w:eastAsia="es-ES"/>
        </w:rPr>
        <w:lastRenderedPageBreak/>
        <w:drawing>
          <wp:inline distT="0" distB="0" distL="0" distR="0" wp14:anchorId="4793162F" wp14:editId="70C6DC51">
            <wp:extent cx="4295775" cy="4324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95775" cy="4324350"/>
                    </a:xfrm>
                    <a:prstGeom prst="rect">
                      <a:avLst/>
                    </a:prstGeom>
                    <a:noFill/>
                    <a:ln>
                      <a:noFill/>
                    </a:ln>
                  </pic:spPr>
                </pic:pic>
              </a:graphicData>
            </a:graphic>
          </wp:inline>
        </w:drawing>
      </w:r>
      <w:bookmarkStart w:id="0" w:name="_GoBack"/>
      <w:bookmarkEnd w:id="0"/>
    </w:p>
    <w:sectPr w:rsidR="00A977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52"/>
    <w:rsid w:val="0016540A"/>
    <w:rsid w:val="00203FB7"/>
    <w:rsid w:val="00A17272"/>
    <w:rsid w:val="00A977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2C10"/>
  <w15:chartTrackingRefBased/>
  <w15:docId w15:val="{0FA8CA7B-020C-4C19-AC9D-F588F17F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97752"/>
    <w:pPr>
      <w:spacing w:before="100" w:beforeAutospacing="1" w:after="100" w:afterAutospacing="1" w:line="240" w:lineRule="auto"/>
    </w:pPr>
    <w:rPr>
      <w:rFonts w:ascii="Times" w:eastAsiaTheme="minorEastAsia" w:hAnsi="Times" w:cs="Times New Roman"/>
      <w:sz w:val="20"/>
      <w:szCs w:val="20"/>
      <w:lang w:val="es-ES_tradnl" w:eastAsia="es-ES"/>
    </w:rPr>
  </w:style>
  <w:style w:type="character" w:styleId="Hipervnculo">
    <w:name w:val="Hyperlink"/>
    <w:rsid w:val="00A97752"/>
    <w:rPr>
      <w:color w:val="0000FF"/>
      <w:u w:val="single"/>
    </w:rPr>
  </w:style>
  <w:style w:type="character" w:customStyle="1" w:styleId="apple-converted-space">
    <w:name w:val="apple-converted-space"/>
    <w:basedOn w:val="Fuentedeprrafopredeter"/>
    <w:rsid w:val="00A97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Compaq" TargetMode="External"/><Relationship Id="rId18" Type="http://schemas.openxmlformats.org/officeDocument/2006/relationships/hyperlink" Target="http://es.wikipedia.org/wiki/Puerto_paralelo" TargetMode="External"/><Relationship Id="rId26" Type="http://schemas.openxmlformats.org/officeDocument/2006/relationships/hyperlink" Target="http://es.wikipedia.org/wiki/Mm" TargetMode="External"/><Relationship Id="rId39" Type="http://schemas.openxmlformats.org/officeDocument/2006/relationships/hyperlink" Target="http://commons.wikimedia.org/wiki/File:USB_Male_Plug_Type_A.jpg" TargetMode="External"/><Relationship Id="rId21" Type="http://schemas.openxmlformats.org/officeDocument/2006/relationships/hyperlink" Target="http://es.wikipedia.org/wiki/PS/2_(puerto)" TargetMode="External"/><Relationship Id="rId34" Type="http://schemas.openxmlformats.org/officeDocument/2006/relationships/hyperlink" Target="http://es.wikipedia.org/wiki/Megabit" TargetMode="External"/><Relationship Id="rId42" Type="http://schemas.openxmlformats.org/officeDocument/2006/relationships/image" Target="media/image5.jpeg"/><Relationship Id="rId47" Type="http://schemas.openxmlformats.org/officeDocument/2006/relationships/hyperlink" Target="http://commons.wikimedia.org/wiki/File:USB_flash_drive.jpg" TargetMode="External"/><Relationship Id="rId50" Type="http://schemas.openxmlformats.org/officeDocument/2006/relationships/image" Target="media/image9.png"/><Relationship Id="rId55" Type="http://schemas.openxmlformats.org/officeDocument/2006/relationships/theme" Target="theme/theme1.xml"/><Relationship Id="rId7" Type="http://schemas.openxmlformats.org/officeDocument/2006/relationships/hyperlink" Target="http://es.wikipedia.org/wiki/Ajay_Bhatt" TargetMode="External"/><Relationship Id="rId12" Type="http://schemas.openxmlformats.org/officeDocument/2006/relationships/hyperlink" Target="http://es.wikipedia.org/wiki/Nortel" TargetMode="External"/><Relationship Id="rId17" Type="http://schemas.openxmlformats.org/officeDocument/2006/relationships/hyperlink" Target="http://es.wikipedia.org/wiki/Puerto_serie" TargetMode="External"/><Relationship Id="rId25" Type="http://schemas.openxmlformats.org/officeDocument/2006/relationships/hyperlink" Target="http://es.wikipedia.org/wiki/Mm" TargetMode="External"/><Relationship Id="rId33" Type="http://schemas.openxmlformats.org/officeDocument/2006/relationships/hyperlink" Target="http://es.wikipedia.org/wiki/Bit" TargetMode="External"/><Relationship Id="rId38" Type="http://schemas.openxmlformats.org/officeDocument/2006/relationships/image" Target="media/image3.jpeg"/><Relationship Id="rId46"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es.wikipedia.org/wiki/NEC_Corporation" TargetMode="External"/><Relationship Id="rId20" Type="http://schemas.openxmlformats.org/officeDocument/2006/relationships/hyperlink" Target="http://es.wikipedia.org/wiki/Apple_Desktop_Bus" TargetMode="External"/><Relationship Id="rId29" Type="http://schemas.openxmlformats.org/officeDocument/2006/relationships/hyperlink" Target="http://es.wikipedia.org/wiki/Voltio" TargetMode="External"/><Relationship Id="rId41" Type="http://schemas.openxmlformats.org/officeDocument/2006/relationships/hyperlink" Target="http://commons.wikimedia.org/wiki/File:USB2.0_PCI_Card_Asus-2.jpg"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s.wikipedia.org/wiki/Bus_(inform%C3%A1tica)" TargetMode="External"/><Relationship Id="rId11" Type="http://schemas.openxmlformats.org/officeDocument/2006/relationships/hyperlink" Target="http://es.wikipedia.org/wiki/Intel" TargetMode="External"/><Relationship Id="rId24" Type="http://schemas.openxmlformats.org/officeDocument/2006/relationships/hyperlink" Target="http://es.wikipedia.org/wiki/Mm" TargetMode="External"/><Relationship Id="rId32" Type="http://schemas.openxmlformats.org/officeDocument/2006/relationships/hyperlink" Target="http://es.wikipedia.org/wiki/Amperio" TargetMode="External"/><Relationship Id="rId37" Type="http://schemas.openxmlformats.org/officeDocument/2006/relationships/hyperlink" Target="http://commons.wikimedia.org/wiki/File:USBsig.JPG" TargetMode="External"/><Relationship Id="rId40" Type="http://schemas.openxmlformats.org/officeDocument/2006/relationships/image" Target="media/image4.jpeg"/><Relationship Id="rId45" Type="http://schemas.openxmlformats.org/officeDocument/2006/relationships/hyperlink" Target="http://commons.wikimedia.org/wiki/File:USB_types_2.jpg" TargetMode="External"/><Relationship Id="rId53" Type="http://schemas.openxmlformats.org/officeDocument/2006/relationships/image" Target="media/image11.emf"/><Relationship Id="rId5" Type="http://schemas.openxmlformats.org/officeDocument/2006/relationships/image" Target="media/image1.png"/><Relationship Id="rId15" Type="http://schemas.openxmlformats.org/officeDocument/2006/relationships/hyperlink" Target="http://es.wikipedia.org/wiki/Digital_Equipment_Corporation" TargetMode="External"/><Relationship Id="rId23" Type="http://schemas.openxmlformats.org/officeDocument/2006/relationships/hyperlink" Target="http://es.wikipedia.org/wiki/Metro" TargetMode="External"/><Relationship Id="rId28" Type="http://schemas.openxmlformats.org/officeDocument/2006/relationships/hyperlink" Target="http://es.wikipedia.org/wiki/Conexi%C3%B3n_en_caliente" TargetMode="External"/><Relationship Id="rId36" Type="http://schemas.openxmlformats.org/officeDocument/2006/relationships/image" Target="media/image2.png"/><Relationship Id="rId49" Type="http://schemas.openxmlformats.org/officeDocument/2006/relationships/hyperlink" Target="http://es.wikipedia.org/wiki/Memoria_USB" TargetMode="External"/><Relationship Id="rId10" Type="http://schemas.openxmlformats.org/officeDocument/2006/relationships/hyperlink" Target="http://es.wikipedia.org/wiki/IBM" TargetMode="External"/><Relationship Id="rId19" Type="http://schemas.openxmlformats.org/officeDocument/2006/relationships/hyperlink" Target="http://es.wikipedia.org/wiki/Puerto_de_juegos" TargetMode="External"/><Relationship Id="rId31" Type="http://schemas.openxmlformats.org/officeDocument/2006/relationships/hyperlink" Target="http://es.wikipedia.org/wiki/Voltio" TargetMode="External"/><Relationship Id="rId44" Type="http://schemas.openxmlformats.org/officeDocument/2006/relationships/image" Target="media/image6.jpeg"/><Relationship Id="rId52" Type="http://schemas.openxmlformats.org/officeDocument/2006/relationships/image" Target="media/image10.emf"/><Relationship Id="rId4" Type="http://schemas.openxmlformats.org/officeDocument/2006/relationships/hyperlink" Target="http://commons.wikimedia.org/wiki/File:USB_Icon.svg" TargetMode="External"/><Relationship Id="rId9" Type="http://schemas.openxmlformats.org/officeDocument/2006/relationships/hyperlink" Target="http://es.wikipedia.org/wiki/Universal_Serial_Bus" TargetMode="External"/><Relationship Id="rId14" Type="http://schemas.openxmlformats.org/officeDocument/2006/relationships/hyperlink" Target="http://es.wikipedia.org/wiki/Microsoft" TargetMode="External"/><Relationship Id="rId22" Type="http://schemas.openxmlformats.org/officeDocument/2006/relationships/hyperlink" Target="http://es.wikipedia.org/wiki/USB_3.0" TargetMode="External"/><Relationship Id="rId27" Type="http://schemas.openxmlformats.org/officeDocument/2006/relationships/hyperlink" Target="http://es.wikipedia.org/wiki/Mm" TargetMode="External"/><Relationship Id="rId30" Type="http://schemas.openxmlformats.org/officeDocument/2006/relationships/hyperlink" Target="http://es.wikipedia.org/wiki/Corriente_continua" TargetMode="External"/><Relationship Id="rId35" Type="http://schemas.openxmlformats.org/officeDocument/2006/relationships/hyperlink" Target="http://commons.wikimedia.org/wiki/File:Types-usb_new.svg" TargetMode="External"/><Relationship Id="rId43" Type="http://schemas.openxmlformats.org/officeDocument/2006/relationships/hyperlink" Target="http://commons.wikimedia.org/wiki/File:USB_to_PS2_mouse_adapter.jpg" TargetMode="External"/><Relationship Id="rId48" Type="http://schemas.openxmlformats.org/officeDocument/2006/relationships/image" Target="media/image8.jpeg"/><Relationship Id="rId8" Type="http://schemas.openxmlformats.org/officeDocument/2006/relationships/hyperlink" Target="http://es.wikipedia.org/wiki/Intel" TargetMode="External"/><Relationship Id="rId51" Type="http://schemas.openxmlformats.org/officeDocument/2006/relationships/oleObject" Target="embeddings/oleObject1.bin"/><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2282</Words>
  <Characters>12555</Characters>
  <Application>Microsoft Office Word</Application>
  <DocSecurity>0</DocSecurity>
  <Lines>104</Lines>
  <Paragraphs>29</Paragraphs>
  <ScaleCrop>false</ScaleCrop>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2</cp:revision>
  <dcterms:created xsi:type="dcterms:W3CDTF">2017-01-28T21:42:00Z</dcterms:created>
  <dcterms:modified xsi:type="dcterms:W3CDTF">2017-01-28T21:43:00Z</dcterms:modified>
</cp:coreProperties>
</file>