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Quarterly report</w:t>
      </w:r>
    </w:p>
    <w:p>
      <w:pPr>
        <w:pStyle w:val="BodyText"/>
      </w:pPr>
      <w:r>
        <w:t xml:space="preserve">Revenue grew modestly.</w:t>
      </w:r>
    </w:p>
    <w:p>
      <w:pPr>
        <w:pStyle w:val="BodyText"/>
      </w:pPr>
      <w:r>
        <w:t xml:space="preserve">Deployment key: AKIAQ9W8E7R6T5Y4U3I2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2026-10-31T01:12:20Z</dcterms:created>
  <dcterms:modified xsi:type="dcterms:W3CDTF">2026-10-31T01:12:20Z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