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ab/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c>
          <w:tcPr>
            <w:tcW w:w="2132" w:type="dxa"/>
            <w:shd w:val="clear" w:color="auto" w:fill="auto"/>
          </w:tcPr>
          <w:p>
            <w:pPr>
              <w:spacing w:line="360" w:lineRule="auto"/>
              <w:rPr>
                <w:b/>
                <w:bCs/>
                <w:color w:val="808080"/>
              </w:rPr>
            </w:pPr>
            <w:r>
              <w:rPr>
                <w:rFonts w:hint="eastAsia"/>
                <w:b/>
                <w:bCs/>
                <w:color w:val="808080"/>
              </w:rPr>
              <w:t>文件编号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line="360" w:lineRule="auto"/>
              <w:rPr>
                <w:b/>
                <w:bCs/>
                <w:color w:val="000000"/>
              </w:rPr>
            </w:pPr>
          </w:p>
        </w:tc>
        <w:tc>
          <w:tcPr>
            <w:tcW w:w="2132" w:type="dxa"/>
            <w:shd w:val="clear" w:color="auto" w:fill="auto"/>
          </w:tcPr>
          <w:p>
            <w:pPr>
              <w:spacing w:line="360" w:lineRule="auto"/>
              <w:rPr>
                <w:b/>
                <w:bCs/>
                <w:color w:val="808080"/>
              </w:rPr>
            </w:pPr>
            <w:r>
              <w:rPr>
                <w:rFonts w:hint="eastAsia"/>
                <w:b/>
                <w:bCs/>
                <w:color w:val="808080"/>
              </w:rPr>
              <w:t>作者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line="360" w:lineRule="auto"/>
              <w:rPr>
                <w:b/>
                <w:bCs/>
                <w:color w:val="000000"/>
              </w:rPr>
            </w:pPr>
          </w:p>
        </w:tc>
      </w:tr>
      <w:tr>
        <w:tc>
          <w:tcPr>
            <w:tcW w:w="2132" w:type="dxa"/>
            <w:shd w:val="clear" w:color="auto" w:fill="auto"/>
          </w:tcPr>
          <w:p>
            <w:pPr>
              <w:spacing w:line="360" w:lineRule="auto"/>
              <w:rPr>
                <w:b/>
                <w:bCs/>
                <w:color w:val="808080"/>
              </w:rPr>
            </w:pPr>
            <w:r>
              <w:rPr>
                <w:rFonts w:hint="eastAsia"/>
                <w:b/>
                <w:bCs/>
                <w:color w:val="808080"/>
              </w:rPr>
              <w:t>文档版本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line="360" w:lineRule="auto"/>
              <w:rPr>
                <w:b/>
                <w:bCs/>
                <w:color w:val="000000"/>
              </w:rPr>
            </w:pPr>
          </w:p>
        </w:tc>
        <w:tc>
          <w:tcPr>
            <w:tcW w:w="2132" w:type="dxa"/>
            <w:shd w:val="clear" w:color="auto" w:fill="auto"/>
          </w:tcPr>
          <w:p>
            <w:pPr>
              <w:spacing w:line="360" w:lineRule="auto"/>
              <w:rPr>
                <w:b/>
                <w:bCs/>
                <w:color w:val="808080"/>
              </w:rPr>
            </w:pPr>
            <w:r>
              <w:rPr>
                <w:rFonts w:hint="eastAsia"/>
                <w:b/>
                <w:bCs/>
                <w:color w:val="808080"/>
              </w:rPr>
              <w:t>最后修改日期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line="360" w:lineRule="auto"/>
              <w:rPr>
                <w:b/>
                <w:bCs/>
                <w:color w:val="000000"/>
              </w:rPr>
            </w:pP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版本号 </w:t>
      </w:r>
      <w:commentRangeStart w:id="0"/>
      <w:r>
        <w:rPr>
          <w:b/>
          <w:sz w:val="32"/>
          <w:szCs w:val="32"/>
        </w:rPr>
        <w:t>0.1.0101</w:t>
      </w:r>
      <w:commentRangeEnd w:id="0"/>
      <w:r>
        <w:rPr>
          <w:rStyle w:val="30"/>
          <w:kern w:val="0"/>
        </w:rPr>
        <w:commentReference w:id="0"/>
      </w:r>
    </w:p>
    <w:p>
      <w:pPr>
        <w:spacing w:line="360" w:lineRule="auto"/>
      </w:pPr>
    </w:p>
    <w:p>
      <w:pPr>
        <w:spacing w:line="360" w:lineRule="auto"/>
      </w:pPr>
    </w:p>
    <w:p>
      <w:pPr>
        <w:ind w:left="420"/>
        <w:jc w:val="center"/>
        <w:rPr>
          <w:b/>
          <w:sz w:val="30"/>
          <w:szCs w:val="20"/>
        </w:rPr>
      </w:pPr>
      <w:commentRangeStart w:id="1"/>
      <w:r>
        <w:rPr>
          <w:rFonts w:hint="eastAsia" w:ascii="宋体"/>
          <w:b/>
          <w:sz w:val="52"/>
        </w:rPr>
        <w:t>***</w:t>
      </w:r>
      <w:commentRangeEnd w:id="1"/>
      <w:r>
        <w:rPr>
          <w:rStyle w:val="30"/>
          <w:kern w:val="0"/>
        </w:rPr>
        <w:commentReference w:id="1"/>
      </w:r>
      <w:r>
        <w:rPr>
          <w:rFonts w:hint="eastAsia" w:ascii="宋体"/>
          <w:b/>
          <w:sz w:val="52"/>
        </w:rPr>
        <w:t>需求说明书</w:t>
      </w:r>
    </w:p>
    <w:p>
      <w:pPr>
        <w:ind w:left="420"/>
        <w:jc w:val="center"/>
        <w:rPr>
          <w:b/>
          <w:sz w:val="30"/>
          <w:szCs w:val="20"/>
        </w:rPr>
      </w:pPr>
    </w:p>
    <w:p>
      <w:pPr>
        <w:ind w:left="420"/>
        <w:jc w:val="center"/>
        <w:rPr>
          <w:b/>
          <w:sz w:val="30"/>
          <w:szCs w:val="20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tabs>
          <w:tab w:val="left" w:pos="4536"/>
          <w:tab w:val="center" w:pos="5954"/>
          <w:tab w:val="left" w:pos="7371"/>
        </w:tabs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人：</w:t>
      </w:r>
      <w:r>
        <w:rPr>
          <w:b/>
          <w:sz w:val="28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>***</w:t>
      </w:r>
      <w:r>
        <w:rPr>
          <w:b/>
          <w:sz w:val="28"/>
          <w:u w:val="single"/>
        </w:rPr>
        <w:tab/>
      </w:r>
    </w:p>
    <w:p>
      <w:pPr>
        <w:tabs>
          <w:tab w:val="left" w:pos="4536"/>
          <w:tab w:val="center" w:pos="5954"/>
          <w:tab w:val="left" w:pos="7371"/>
        </w:tabs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t>编写时间：</w:t>
      </w:r>
      <w:r>
        <w:rPr>
          <w:b/>
          <w:sz w:val="28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>***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</w:p>
    <w:p>
      <w:pPr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>
      <w:pPr>
        <w:ind w:left="2520" w:firstLine="420"/>
        <w:rPr>
          <w:b/>
          <w:sz w:val="28"/>
        </w:rPr>
      </w:pPr>
    </w:p>
    <w:p>
      <w:pPr>
        <w:spacing w:line="360" w:lineRule="auto"/>
        <w:rPr>
          <w:b/>
          <w:sz w:val="28"/>
        </w:rPr>
      </w:pPr>
    </w:p>
    <w:p>
      <w:pPr>
        <w:widowControl/>
        <w:rPr>
          <w:b/>
          <w:kern w:val="0"/>
          <w:sz w:val="28"/>
          <w:szCs w:val="20"/>
        </w:rPr>
      </w:pPr>
    </w:p>
    <w:p>
      <w:pPr>
        <w:widowControl/>
        <w:rPr>
          <w:b/>
          <w:kern w:val="0"/>
          <w:sz w:val="28"/>
          <w:szCs w:val="20"/>
        </w:rPr>
      </w:pPr>
      <w:r>
        <w:rPr>
          <w:rFonts w:hint="eastAsia"/>
          <w:b/>
          <w:kern w:val="0"/>
          <w:sz w:val="28"/>
          <w:szCs w:val="20"/>
        </w:rPr>
        <w:t>修订控制页</w:t>
      </w: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96"/>
        <w:gridCol w:w="1440"/>
        <w:gridCol w:w="1296"/>
        <w:gridCol w:w="1580"/>
        <w:gridCol w:w="1577"/>
      </w:tblGrid>
      <w:tr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修订原因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修订人           </w:t>
            </w:r>
          </w:p>
        </w:tc>
      </w:tr>
      <w:tr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color w:val="auto"/>
                <w:sz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  <w:tr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color w:val="auto"/>
                <w:sz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</w:tbl>
    <w:p>
      <w:pPr>
        <w:spacing w:line="360" w:lineRule="auto"/>
        <w:rPr>
          <w:b/>
          <w:bCs/>
        </w:rPr>
      </w:pPr>
    </w:p>
    <w:p/>
    <w:p>
      <w:pPr>
        <w:widowControl/>
        <w:rPr>
          <w:b/>
          <w:kern w:val="0"/>
          <w:sz w:val="28"/>
          <w:szCs w:val="20"/>
        </w:rPr>
      </w:pPr>
      <w:r>
        <w:rPr>
          <w:rFonts w:hint="eastAsia"/>
          <w:b/>
          <w:kern w:val="0"/>
          <w:sz w:val="28"/>
          <w:szCs w:val="20"/>
        </w:rPr>
        <w:t>同行评审</w:t>
      </w:r>
      <w:r>
        <w:rPr>
          <w:rStyle w:val="30"/>
          <w:kern w:val="0"/>
        </w:rPr>
        <w:commentReference w:id="2"/>
      </w: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96"/>
        <w:gridCol w:w="1580"/>
        <w:gridCol w:w="4513"/>
      </w:tblGrid>
      <w:tr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参与人员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意见          </w:t>
            </w:r>
          </w:p>
        </w:tc>
      </w:tr>
      <w:tr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color w:val="auto"/>
                <w:sz w:val="21"/>
              </w:rPr>
            </w:pP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  <w:tr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color w:val="auto"/>
                <w:sz w:val="21"/>
              </w:rPr>
            </w:pP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  <w:tr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color w:val="auto"/>
                <w:sz w:val="21"/>
              </w:rPr>
            </w:pP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  <w:tr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color w:val="auto"/>
                <w:sz w:val="21"/>
              </w:rPr>
            </w:pP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</w:tbl>
    <w:p>
      <w:pPr>
        <w:tabs>
          <w:tab w:val="left" w:pos="2482"/>
        </w:tabs>
        <w:spacing w:line="360" w:lineRule="auto"/>
      </w:pPr>
    </w:p>
    <w:p>
      <w:pPr>
        <w:spacing w:line="360" w:lineRule="auto"/>
        <w:rPr>
          <w:b/>
          <w:bCs/>
        </w:rPr>
      </w:pPr>
      <w:r>
        <w:br w:type="page"/>
      </w:r>
    </w:p>
    <w:p>
      <w:pPr>
        <w:spacing w:line="360" w:lineRule="auto"/>
        <w:ind w:left="42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目      录</w:t>
      </w:r>
    </w:p>
    <w:p>
      <w:pPr>
        <w:pStyle w:val="23"/>
        <w:rPr>
          <w:rFonts w:asciiTheme="minorHAnsi" w:hAnsiTheme="minorHAnsi" w:eastAsiaTheme="minorEastAsia" w:cstheme="minorBidi"/>
          <w:b w:val="0"/>
          <w:szCs w:val="22"/>
        </w:rPr>
      </w:pPr>
      <w:r>
        <w:rPr>
          <w:rStyle w:val="29"/>
          <w:b w:val="0"/>
          <w:bCs/>
          <w:iCs/>
        </w:rPr>
        <w:fldChar w:fldCharType="begin"/>
      </w:r>
      <w:r>
        <w:rPr>
          <w:rStyle w:val="29"/>
          <w:b w:val="0"/>
          <w:bCs/>
          <w:iCs/>
        </w:rPr>
        <w:instrText xml:space="preserve"> TOC \o "1-3" \h \z \u </w:instrText>
      </w:r>
      <w:r>
        <w:rPr>
          <w:rStyle w:val="29"/>
          <w:b w:val="0"/>
          <w:bCs/>
          <w:iCs/>
        </w:rPr>
        <w:fldChar w:fldCharType="separate"/>
      </w:r>
      <w:r>
        <w:fldChar w:fldCharType="begin"/>
      </w:r>
      <w:r>
        <w:instrText xml:space="preserve"> HYPERLINK \l "_Toc47620640" </w:instrText>
      </w:r>
      <w:r>
        <w:fldChar w:fldCharType="separate"/>
      </w:r>
      <w:r>
        <w:rPr>
          <w:rStyle w:val="29"/>
        </w:rPr>
        <w:t>1.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29"/>
          <w:rFonts w:hint="eastAsia"/>
        </w:rPr>
        <w:t>概述</w:t>
      </w:r>
      <w:r>
        <w:tab/>
      </w:r>
      <w:r>
        <w:fldChar w:fldCharType="begin"/>
      </w:r>
      <w:r>
        <w:instrText xml:space="preserve"> PAGEREF _Toc47620640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"_Toc47620641"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名词说明</w:t>
      </w:r>
      <w:r>
        <w:rPr>
          <w:rStyle w:val="29"/>
        </w:rPr>
        <w:t>(*)</w:t>
      </w:r>
      <w:r>
        <w:tab/>
      </w:r>
      <w:r>
        <w:fldChar w:fldCharType="begin"/>
      </w:r>
      <w:r>
        <w:instrText xml:space="preserve"> PAGEREF _Toc47620641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"_Toc47620642"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概述及目标</w:t>
      </w:r>
      <w:r>
        <w:rPr>
          <w:rStyle w:val="29"/>
        </w:rPr>
        <w:t>(*)</w:t>
      </w:r>
      <w:r>
        <w:tab/>
      </w:r>
      <w:r>
        <w:fldChar w:fldCharType="begin"/>
      </w:r>
      <w:r>
        <w:instrText xml:space="preserve"> PAGEREF _Toc47620642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"_Toc47620643" </w:instrText>
      </w:r>
      <w:r>
        <w:fldChar w:fldCharType="separate"/>
      </w:r>
      <w:r>
        <w:rPr>
          <w:rStyle w:val="29"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产品</w:t>
      </w:r>
      <w:r>
        <w:rPr>
          <w:rStyle w:val="29"/>
        </w:rPr>
        <w:t>roadmap(*)</w:t>
      </w:r>
      <w:r>
        <w:tab/>
      </w:r>
      <w:r>
        <w:fldChar w:fldCharType="begin"/>
      </w:r>
      <w:r>
        <w:instrText xml:space="preserve"> PAGEREF _Toc47620643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"_Toc47620644" </w:instrText>
      </w:r>
      <w:r>
        <w:fldChar w:fldCharType="separate"/>
      </w:r>
      <w:r>
        <w:rPr>
          <w:rStyle w:val="29"/>
        </w:rPr>
        <w:t>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产品风险</w:t>
      </w:r>
      <w:r>
        <w:tab/>
      </w:r>
      <w:r>
        <w:fldChar w:fldCharType="begin"/>
      </w:r>
      <w:r>
        <w:instrText xml:space="preserve"> PAGEREF _Toc47620644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b w:val="0"/>
          <w:szCs w:val="22"/>
        </w:rPr>
      </w:pPr>
      <w:r>
        <w:fldChar w:fldCharType="begin"/>
      </w:r>
      <w:r>
        <w:instrText xml:space="preserve"> HYPERLINK \l "_Toc47620645" </w:instrText>
      </w:r>
      <w:r>
        <w:fldChar w:fldCharType="separate"/>
      </w:r>
      <w:r>
        <w:rPr>
          <w:rStyle w:val="29"/>
        </w:rPr>
        <w:t>2.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29"/>
          <w:rFonts w:hint="eastAsia"/>
        </w:rPr>
        <w:t>功能需求</w:t>
      </w:r>
      <w:r>
        <w:rPr>
          <w:rStyle w:val="29"/>
        </w:rPr>
        <w:t>(*)</w:t>
      </w:r>
      <w:r>
        <w:tab/>
      </w:r>
      <w:r>
        <w:fldChar w:fldCharType="begin"/>
      </w:r>
      <w:r>
        <w:instrText xml:space="preserve"> PAGEREF _Toc47620645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"_Toc47620646" </w:instrText>
      </w:r>
      <w:r>
        <w:fldChar w:fldCharType="separate"/>
      </w:r>
      <w:r>
        <w:rPr>
          <w:rStyle w:val="29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功能详情</w:t>
      </w:r>
      <w:r>
        <w:tab/>
      </w:r>
      <w:r>
        <w:fldChar w:fldCharType="begin"/>
      </w:r>
      <w:r>
        <w:instrText xml:space="preserve"> PAGEREF _Toc47620646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"_Toc47620647" </w:instrText>
      </w:r>
      <w:r>
        <w:fldChar w:fldCharType="separate"/>
      </w:r>
      <w:r>
        <w:rPr>
          <w:rStyle w:val="29"/>
        </w:rPr>
        <w:t>2.1.1.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</w:rPr>
        <w:t>***</w:t>
      </w:r>
      <w:r>
        <w:tab/>
      </w:r>
      <w:r>
        <w:fldChar w:fldCharType="begin"/>
      </w:r>
      <w:r>
        <w:instrText xml:space="preserve"> PAGEREF _Toc47620647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"_Toc47620648"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</w:rPr>
        <w:t>2.1.2.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</w:rPr>
        <w:t>***</w:t>
      </w:r>
      <w:r>
        <w:rPr>
          <w:rStyle w:val="29"/>
          <w:rFonts w:hint="eastAsia"/>
        </w:rPr>
        <w:t>（备选方案）</w:t>
      </w:r>
      <w:r>
        <w:tab/>
      </w:r>
      <w:r>
        <w:fldChar w:fldCharType="begin"/>
      </w:r>
      <w:r>
        <w:instrText xml:space="preserve"> PAGEREF _Toc47620648 \h </w:instrText>
      </w:r>
      <w:r>
        <w:fldChar w:fldCharType="separate"/>
      </w:r>
      <w:r>
        <w:t>5</w:t>
      </w:r>
      <w:r>
        <w:fldChar w:fldCharType="end"/>
      </w:r>
      <w:r>
        <w:rPr>
          <w:rStyle w:val="29"/>
        </w:rPr>
        <w:fldChar w:fldCharType="end"/>
      </w:r>
    </w:p>
    <w:p>
      <w:pPr>
        <w:pStyle w:val="17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rPr>
          <w:rStyle w:val="29"/>
        </w:rPr>
        <w:fldChar w:fldCharType="begin"/>
      </w:r>
      <w:r>
        <w:rPr>
          <w:rStyle w:val="29"/>
        </w:rPr>
        <w:instrText xml:space="preserve"> </w:instrText>
      </w:r>
      <w:r>
        <w:instrText xml:space="preserve">HYPERLINK \l "_Toc47620649"</w:instrText>
      </w:r>
      <w:r>
        <w:rPr>
          <w:rStyle w:val="29"/>
        </w:rPr>
        <w:instrText xml:space="preserve"> </w:instrText>
      </w:r>
      <w:r>
        <w:rPr>
          <w:rStyle w:val="29"/>
        </w:rPr>
        <w:fldChar w:fldCharType="separate"/>
      </w:r>
      <w:r>
        <w:rPr>
          <w:rStyle w:val="29"/>
        </w:rPr>
        <w:t>2.1.3.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  <w:rFonts w:hint="eastAsia"/>
        </w:rPr>
        <w:t>业务流程</w:t>
      </w:r>
      <w:r>
        <w:rPr>
          <w:rStyle w:val="29"/>
        </w:rPr>
        <w:t>*</w:t>
      </w:r>
      <w:r>
        <w:tab/>
      </w:r>
      <w:r>
        <w:fldChar w:fldCharType="begin"/>
      </w:r>
      <w:r>
        <w:instrText xml:space="preserve"> PAGEREF _Toc47620649 \h </w:instrText>
      </w:r>
      <w:r>
        <w:fldChar w:fldCharType="separate"/>
      </w:r>
      <w:r>
        <w:t>5</w:t>
      </w:r>
      <w:r>
        <w:fldChar w:fldCharType="end"/>
      </w:r>
      <w:r>
        <w:rPr>
          <w:rStyle w:val="29"/>
        </w:rPr>
        <w:fldChar w:fldCharType="end"/>
      </w:r>
    </w:p>
    <w:p>
      <w:pPr>
        <w:pStyle w:val="17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"_Toc47620650" </w:instrText>
      </w:r>
      <w:r>
        <w:fldChar w:fldCharType="separate"/>
      </w:r>
      <w:r>
        <w:rPr>
          <w:rStyle w:val="29"/>
        </w:rPr>
        <w:t>2.1.4.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  <w:rFonts w:hint="eastAsia"/>
        </w:rPr>
        <w:t>界面原型</w:t>
      </w:r>
      <w:r>
        <w:rPr>
          <w:rStyle w:val="29"/>
        </w:rPr>
        <w:t>*</w:t>
      </w:r>
      <w:r>
        <w:tab/>
      </w:r>
      <w:r>
        <w:fldChar w:fldCharType="begin"/>
      </w:r>
      <w:r>
        <w:instrText xml:space="preserve"> PAGEREF _Toc47620650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"_Toc47620651" </w:instrText>
      </w:r>
      <w:r>
        <w:fldChar w:fldCharType="separate"/>
      </w:r>
      <w:r>
        <w:rPr>
          <w:rStyle w:val="29"/>
        </w:rPr>
        <w:t>2.1.5.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  <w:rFonts w:hint="eastAsia"/>
        </w:rPr>
        <w:t>业务规则</w:t>
      </w:r>
      <w:r>
        <w:rPr>
          <w:rStyle w:val="29"/>
        </w:rPr>
        <w:t>1</w:t>
      </w:r>
      <w:r>
        <w:tab/>
      </w:r>
      <w:r>
        <w:fldChar w:fldCharType="begin"/>
      </w:r>
      <w:r>
        <w:instrText xml:space="preserve"> PAGEREF _Toc47620651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"_Toc47620652" </w:instrText>
      </w:r>
      <w:r>
        <w:fldChar w:fldCharType="separate"/>
      </w:r>
      <w:r>
        <w:rPr>
          <w:rStyle w:val="29"/>
        </w:rPr>
        <w:t>2.1.6.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  <w:rFonts w:hint="eastAsia"/>
        </w:rPr>
        <w:t>前置条件</w:t>
      </w:r>
      <w:r>
        <w:rPr>
          <w:rStyle w:val="29"/>
        </w:rPr>
        <w:t>1</w:t>
      </w:r>
      <w:r>
        <w:tab/>
      </w:r>
      <w:r>
        <w:fldChar w:fldCharType="begin"/>
      </w:r>
      <w:r>
        <w:instrText xml:space="preserve"> PAGEREF _Toc47620652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"_Toc47620653" </w:instrText>
      </w:r>
      <w:r>
        <w:fldChar w:fldCharType="separate"/>
      </w:r>
      <w:r>
        <w:rPr>
          <w:rStyle w:val="29"/>
        </w:rPr>
        <w:t>2.1.7.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  <w:rFonts w:hint="eastAsia"/>
        </w:rPr>
        <w:t>后置条件</w:t>
      </w:r>
      <w:r>
        <w:rPr>
          <w:rStyle w:val="29"/>
        </w:rPr>
        <w:t>1</w:t>
      </w:r>
      <w:r>
        <w:tab/>
      </w:r>
      <w:r>
        <w:fldChar w:fldCharType="begin"/>
      </w:r>
      <w:r>
        <w:instrText xml:space="preserve"> PAGEREF _Toc47620653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"_Toc47620654" </w:instrText>
      </w:r>
      <w:r>
        <w:fldChar w:fldCharType="separate"/>
      </w:r>
      <w:r>
        <w:rPr>
          <w:rStyle w:val="29"/>
        </w:rPr>
        <w:t>2.1.8.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  <w:rFonts w:hint="eastAsia"/>
        </w:rPr>
        <w:t>性能要求</w:t>
      </w:r>
      <w:r>
        <w:tab/>
      </w:r>
      <w:r>
        <w:fldChar w:fldCharType="begin"/>
      </w:r>
      <w:r>
        <w:instrText xml:space="preserve"> PAGEREF _Toc47620654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"_Toc47620655" </w:instrText>
      </w:r>
      <w:r>
        <w:fldChar w:fldCharType="separate"/>
      </w:r>
      <w:r>
        <w:rPr>
          <w:rStyle w:val="29"/>
        </w:rPr>
        <w:t>2.1.9.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  <w:rFonts w:hint="eastAsia"/>
        </w:rPr>
        <w:t>安全性要求</w:t>
      </w:r>
      <w:r>
        <w:tab/>
      </w:r>
      <w:r>
        <w:fldChar w:fldCharType="begin"/>
      </w:r>
      <w:r>
        <w:instrText xml:space="preserve"> PAGEREF _Toc47620655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695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"_Toc47620656" </w:instrText>
      </w:r>
      <w:r>
        <w:fldChar w:fldCharType="separate"/>
      </w:r>
      <w:r>
        <w:rPr>
          <w:rStyle w:val="29"/>
        </w:rPr>
        <w:t>2.1.10.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29"/>
          <w:rFonts w:hint="eastAsia"/>
        </w:rPr>
        <w:t>测量要求</w:t>
      </w:r>
      <w:r>
        <w:tab/>
      </w:r>
      <w:r>
        <w:fldChar w:fldCharType="begin"/>
      </w:r>
      <w:r>
        <w:instrText xml:space="preserve"> PAGEREF _Toc47620656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"_Toc47620657" </w:instrText>
      </w:r>
      <w:r>
        <w:fldChar w:fldCharType="separate"/>
      </w:r>
      <w:r>
        <w:rPr>
          <w:rStyle w:val="29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整合需求（组件复用）</w:t>
      </w:r>
      <w:r>
        <w:tab/>
      </w:r>
      <w:r>
        <w:fldChar w:fldCharType="begin"/>
      </w:r>
      <w:r>
        <w:instrText xml:space="preserve"> PAGEREF _Toc47620657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"_Toc47620658" </w:instrText>
      </w:r>
      <w:r>
        <w:fldChar w:fldCharType="separate"/>
      </w:r>
      <w:r>
        <w:rPr>
          <w:rStyle w:val="29"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  <w:rFonts w:hint="eastAsia"/>
        </w:rPr>
        <w:t>测试需求</w:t>
      </w:r>
      <w:r>
        <w:tab/>
      </w:r>
      <w:r>
        <w:fldChar w:fldCharType="begin"/>
      </w:r>
      <w:r>
        <w:instrText xml:space="preserve"> PAGEREF _Toc47620658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b w:val="0"/>
          <w:szCs w:val="22"/>
        </w:rPr>
      </w:pPr>
      <w:r>
        <w:fldChar w:fldCharType="begin"/>
      </w:r>
      <w:r>
        <w:instrText xml:space="preserve"> HYPERLINK \l "_Toc47620659" </w:instrText>
      </w:r>
      <w:r>
        <w:fldChar w:fldCharType="separate"/>
      </w:r>
      <w:r>
        <w:rPr>
          <w:rStyle w:val="29"/>
        </w:rPr>
        <w:t>3.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29"/>
          <w:rFonts w:hint="eastAsia"/>
        </w:rPr>
        <w:t>非功能需求</w:t>
      </w:r>
      <w:r>
        <w:tab/>
      </w:r>
      <w:r>
        <w:fldChar w:fldCharType="begin"/>
      </w:r>
      <w:r>
        <w:instrText xml:space="preserve"> PAGEREF _Toc47620659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b w:val="0"/>
          <w:szCs w:val="22"/>
        </w:rPr>
      </w:pPr>
      <w:r>
        <w:fldChar w:fldCharType="begin"/>
      </w:r>
      <w:r>
        <w:instrText xml:space="preserve"> HYPERLINK \l "_Toc47620660" </w:instrText>
      </w:r>
      <w:r>
        <w:fldChar w:fldCharType="separate"/>
      </w:r>
      <w:r>
        <w:rPr>
          <w:rStyle w:val="29"/>
        </w:rPr>
        <w:t>4.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29"/>
          <w:rFonts w:hint="eastAsia"/>
        </w:rPr>
        <w:t>会议纪要</w:t>
      </w:r>
      <w:r>
        <w:tab/>
      </w:r>
      <w:r>
        <w:fldChar w:fldCharType="begin"/>
      </w:r>
      <w:r>
        <w:instrText xml:space="preserve"> PAGEREF _Toc47620660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rPr>
          <w:rStyle w:val="29"/>
          <w:b/>
          <w:bCs/>
          <w:iCs/>
          <w:szCs w:val="32"/>
        </w:rPr>
        <w:fldChar w:fldCharType="end"/>
      </w:r>
    </w:p>
    <w:p>
      <w:pPr>
        <w:pStyle w:val="2"/>
        <w:numPr>
          <w:ilvl w:val="0"/>
          <w:numId w:val="0"/>
        </w:numPr>
      </w:pPr>
    </w:p>
    <w:p>
      <w:pPr>
        <w:pStyle w:val="2"/>
      </w:pPr>
      <w:r>
        <w:br w:type="page"/>
      </w:r>
      <w:bookmarkStart w:id="0" w:name="_Toc47620640"/>
      <w:r>
        <w:rPr>
          <w:rFonts w:hint="eastAsia"/>
        </w:rPr>
        <w:t>概述</w:t>
      </w:r>
      <w:bookmarkEnd w:id="0"/>
    </w:p>
    <w:p>
      <w:pPr>
        <w:pStyle w:val="3"/>
      </w:pPr>
      <w:bookmarkStart w:id="1" w:name="_Toc47620641"/>
      <w:commentRangeStart w:id="3"/>
      <w:r>
        <w:rPr>
          <w:rFonts w:hint="eastAsia"/>
        </w:rPr>
        <w:t>名词说明</w:t>
      </w:r>
      <w:commentRangeEnd w:id="3"/>
      <w:r>
        <w:rPr>
          <w:rStyle w:val="30"/>
          <w:sz w:val="30"/>
          <w:szCs w:val="32"/>
        </w:rPr>
        <w:commentReference w:id="3"/>
      </w:r>
      <w:r>
        <w:t>(*)</w:t>
      </w:r>
      <w:bookmarkEnd w:id="1"/>
    </w:p>
    <w:p>
      <w:r>
        <w:t>***</w:t>
      </w:r>
    </w:p>
    <w:p>
      <w:r>
        <w:rPr>
          <w:rFonts w:hint="eastAsia"/>
        </w:rPr>
        <w:t>可以为空</w:t>
      </w:r>
    </w:p>
    <w:p>
      <w:pPr>
        <w:pStyle w:val="3"/>
      </w:pPr>
      <w:bookmarkStart w:id="2" w:name="_Toc47620642"/>
      <w:commentRangeStart w:id="4"/>
      <w:r>
        <w:rPr>
          <w:rFonts w:hint="eastAsia"/>
        </w:rPr>
        <w:t>概述及目标</w:t>
      </w:r>
      <w:commentRangeEnd w:id="4"/>
      <w:r>
        <w:rPr>
          <w:rStyle w:val="30"/>
          <w:b w:val="0"/>
          <w:bCs w:val="0"/>
          <w:kern w:val="0"/>
        </w:rPr>
        <w:commentReference w:id="4"/>
      </w:r>
      <w:r>
        <w:rPr>
          <w:rFonts w:hint="eastAsia"/>
        </w:rPr>
        <w:t>(*)</w:t>
      </w:r>
      <w:bookmarkEnd w:id="2"/>
    </w:p>
    <w:p>
      <w:pPr>
        <w:widowControl/>
        <w:jc w:val="left"/>
      </w:pPr>
      <w:r>
        <w:t>***</w:t>
      </w:r>
    </w:p>
    <w:p>
      <w:pPr>
        <w:pStyle w:val="42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借鉴epic等国外系统的功能点；</w:t>
      </w:r>
    </w:p>
    <w:p>
      <w:pPr>
        <w:pStyle w:val="42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解决目前尚未解决的临床问题；</w:t>
      </w:r>
    </w:p>
    <w:p>
      <w:pPr>
        <w:pStyle w:val="42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利用公司其他产品/符合公司战略的功能点 </w:t>
      </w:r>
    </w:p>
    <w:p>
      <w:pPr>
        <w:pStyle w:val="3"/>
      </w:pPr>
      <w:bookmarkStart w:id="3" w:name="_Toc47620643"/>
      <w:commentRangeStart w:id="5"/>
      <w:r>
        <w:rPr>
          <w:rFonts w:hint="eastAsia"/>
        </w:rPr>
        <w:t>产品</w:t>
      </w:r>
      <w:commentRangeEnd w:id="5"/>
      <w:r>
        <w:commentReference w:id="5"/>
      </w:r>
      <w:r>
        <w:rPr>
          <w:rFonts w:hint="eastAsia"/>
        </w:rPr>
        <w:t>roadmap(*)</w:t>
      </w:r>
      <w:bookmarkEnd w:id="3"/>
    </w:p>
    <w:p>
      <w:r>
        <w:rPr>
          <w:rFonts w:hint="eastAsia"/>
        </w:rPr>
        <w:t>本产品对应的</w:t>
      </w:r>
      <w:bookmarkStart w:id="21" w:name="_GoBack"/>
      <w:bookmarkEnd w:id="21"/>
      <w:r>
        <w:rPr>
          <w:rFonts w:hint="eastAsia"/>
        </w:rPr>
        <w:t>甘特图</w:t>
      </w:r>
    </w:p>
    <w:p>
      <w:pPr>
        <w:pStyle w:val="3"/>
      </w:pPr>
      <w:commentRangeStart w:id="6"/>
      <w:bookmarkStart w:id="4" w:name="_Toc47620644"/>
      <w:r>
        <w:rPr>
          <w:rFonts w:hint="eastAsia"/>
        </w:rPr>
        <w:t>产品风险</w:t>
      </w:r>
      <w:commentRangeEnd w:id="6"/>
      <w:r>
        <w:rPr>
          <w:rStyle w:val="30"/>
          <w:b w:val="0"/>
          <w:bCs w:val="0"/>
          <w:kern w:val="0"/>
        </w:rPr>
        <w:commentReference w:id="6"/>
      </w:r>
      <w:bookmarkEnd w:id="4"/>
    </w:p>
    <w:tbl>
      <w:tblPr>
        <w:tblStyle w:val="31"/>
        <w:tblW w:w="799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161"/>
        <w:gridCol w:w="3235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1" w:type="dxa"/>
            <w:shd w:val="clear" w:color="auto" w:fill="D9D9D9"/>
          </w:tcPr>
          <w:p>
            <w:r>
              <w:rPr>
                <w:rFonts w:hint="eastAsia"/>
              </w:rPr>
              <w:t>风险描述</w:t>
            </w:r>
          </w:p>
        </w:tc>
        <w:tc>
          <w:tcPr>
            <w:tcW w:w="1161" w:type="dxa"/>
            <w:shd w:val="clear" w:color="auto" w:fill="D9D9D9"/>
          </w:tcPr>
          <w:p>
            <w:r>
              <w:rPr>
                <w:rFonts w:hint="eastAsia"/>
              </w:rPr>
              <w:t>风险级别</w:t>
            </w:r>
          </w:p>
        </w:tc>
        <w:tc>
          <w:tcPr>
            <w:tcW w:w="3235" w:type="dxa"/>
            <w:shd w:val="clear" w:color="auto" w:fill="D9D9D9"/>
          </w:tcPr>
          <w:p>
            <w:r>
              <w:rPr>
                <w:rFonts w:hint="eastAsia"/>
              </w:rPr>
              <w:t>监控策略</w:t>
            </w:r>
          </w:p>
        </w:tc>
        <w:tc>
          <w:tcPr>
            <w:tcW w:w="2439" w:type="dxa"/>
            <w:shd w:val="clear" w:color="auto" w:fill="D9D9D9"/>
          </w:tcPr>
          <w:p>
            <w:r>
              <w:rPr>
                <w:rFonts w:hint="eastAsia"/>
              </w:rPr>
              <w:t>改善策略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1" w:type="dxa"/>
          </w:tcPr>
          <w:p/>
        </w:tc>
        <w:tc>
          <w:tcPr>
            <w:tcW w:w="1161" w:type="dxa"/>
          </w:tcPr>
          <w:p/>
        </w:tc>
        <w:tc>
          <w:tcPr>
            <w:tcW w:w="3235" w:type="dxa"/>
          </w:tcPr>
          <w:p/>
        </w:tc>
        <w:tc>
          <w:tcPr>
            <w:tcW w:w="24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1" w:type="dxa"/>
          </w:tcPr>
          <w:p/>
        </w:tc>
        <w:tc>
          <w:tcPr>
            <w:tcW w:w="1161" w:type="dxa"/>
          </w:tcPr>
          <w:p/>
        </w:tc>
        <w:tc>
          <w:tcPr>
            <w:tcW w:w="3235" w:type="dxa"/>
          </w:tcPr>
          <w:p/>
        </w:tc>
        <w:tc>
          <w:tcPr>
            <w:tcW w:w="2439" w:type="dxa"/>
          </w:tcPr>
          <w:p/>
        </w:tc>
      </w:tr>
    </w:tbl>
    <w:p/>
    <w:p>
      <w:pPr>
        <w:pStyle w:val="2"/>
      </w:pPr>
      <w:bookmarkStart w:id="5" w:name="_Toc47620645"/>
      <w:r>
        <w:rPr>
          <w:rFonts w:hint="eastAsia"/>
        </w:rPr>
        <w:t>功能需求(*)</w:t>
      </w:r>
      <w:bookmarkEnd w:id="5"/>
    </w:p>
    <w:p>
      <w:pPr>
        <w:rPr>
          <w:rFonts w:cs="Arial"/>
          <w:sz w:val="16"/>
          <w:lang w:eastAsia="zh-TW"/>
        </w:rPr>
      </w:pPr>
      <w:r>
        <w:rPr>
          <w:rFonts w:hint="eastAsia" w:cs="Arial"/>
        </w:rPr>
        <w:t>功能总表</w:t>
      </w:r>
    </w:p>
    <w:tbl>
      <w:tblPr>
        <w:tblStyle w:val="31"/>
        <w:tblW w:w="81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551"/>
        <w:gridCol w:w="2126"/>
        <w:gridCol w:w="1417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8109" w:type="dxa"/>
            <w:gridSpan w:val="5"/>
            <w:tcBorders>
              <w:right w:val="single" w:color="auto" w:sz="4" w:space="0"/>
            </w:tcBorders>
            <w:shd w:val="clear" w:color="auto" w:fill="D9D9D9"/>
          </w:tcPr>
          <w:p>
            <w:pPr>
              <w:spacing w:line="300" w:lineRule="auto"/>
              <w:jc w:val="center"/>
              <w:rPr>
                <w:rFonts w:cs="Arial"/>
                <w:b/>
                <w:bCs/>
              </w:rPr>
            </w:pPr>
            <w:commentRangeStart w:id="7"/>
            <w:r>
              <w:rPr>
                <w:rFonts w:hint="eastAsia" w:cs="Arial"/>
                <w:b/>
                <w:bCs/>
              </w:rPr>
              <w:t>功能总表</w:t>
            </w:r>
            <w:commentRangeEnd w:id="7"/>
            <w:r>
              <w:rPr>
                <w:rStyle w:val="30"/>
                <w:kern w:val="0"/>
              </w:rPr>
              <w:commentReference w:id="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880" w:type="dxa"/>
            <w:shd w:val="clear" w:color="auto" w:fill="F2F2F2"/>
          </w:tcPr>
          <w:p>
            <w:pPr>
              <w:spacing w:line="300" w:lineRule="auto"/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编号</w:t>
            </w:r>
          </w:p>
        </w:tc>
        <w:tc>
          <w:tcPr>
            <w:tcW w:w="2551" w:type="dxa"/>
            <w:shd w:val="clear" w:color="auto" w:fill="F2F2F2"/>
            <w:vAlign w:val="center"/>
          </w:tcPr>
          <w:p>
            <w:pPr>
              <w:spacing w:line="300" w:lineRule="auto"/>
              <w:rPr>
                <w:rFonts w:cs="Arial"/>
                <w:b/>
                <w:bCs/>
                <w:lang w:eastAsia="zh-TW"/>
              </w:rPr>
            </w:pPr>
            <w:r>
              <w:rPr>
                <w:rFonts w:hint="eastAsia" w:cs="Arial"/>
                <w:b/>
                <w:bCs/>
              </w:rPr>
              <w:t>名称</w:t>
            </w:r>
          </w:p>
        </w:tc>
        <w:tc>
          <w:tcPr>
            <w:tcW w:w="2126" w:type="dxa"/>
            <w:shd w:val="clear" w:color="auto" w:fill="F2F2F2"/>
            <w:vAlign w:val="center"/>
          </w:tcPr>
          <w:p>
            <w:pPr>
              <w:spacing w:line="300" w:lineRule="auto"/>
              <w:rPr>
                <w:rFonts w:cs="Arial"/>
                <w:b/>
                <w:bCs/>
                <w:lang w:eastAsia="zh-TW"/>
              </w:rPr>
            </w:pPr>
            <w:r>
              <w:rPr>
                <w:rFonts w:hint="eastAsia" w:cs="Arial"/>
                <w:b/>
                <w:bCs/>
              </w:rPr>
              <w:t>描述</w:t>
            </w:r>
          </w:p>
        </w:tc>
        <w:tc>
          <w:tcPr>
            <w:tcW w:w="1417" w:type="dxa"/>
            <w:shd w:val="clear" w:color="auto" w:fill="F2F2F2"/>
            <w:vAlign w:val="center"/>
          </w:tcPr>
          <w:p>
            <w:pPr>
              <w:spacing w:line="300" w:lineRule="auto"/>
              <w:rPr>
                <w:rFonts w:cs="Arial"/>
                <w:b/>
                <w:bCs/>
                <w:lang w:eastAsia="zh-TW"/>
              </w:rPr>
            </w:pPr>
            <w:commentRangeStart w:id="8"/>
            <w:r>
              <w:rPr>
                <w:rFonts w:hint="eastAsia" w:cs="Arial"/>
                <w:b/>
                <w:bCs/>
              </w:rPr>
              <w:t>优先级</w:t>
            </w:r>
            <w:commentRangeEnd w:id="8"/>
            <w:r>
              <w:rPr>
                <w:rStyle w:val="30"/>
                <w:kern w:val="0"/>
              </w:rPr>
              <w:commentReference w:id="8"/>
            </w:r>
          </w:p>
        </w:tc>
        <w:tc>
          <w:tcPr>
            <w:tcW w:w="1135" w:type="dxa"/>
            <w:shd w:val="clear" w:color="auto" w:fill="F2F2F2"/>
            <w:vAlign w:val="center"/>
          </w:tcPr>
          <w:p>
            <w:pPr>
              <w:spacing w:line="300" w:lineRule="auto"/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0" w:type="dxa"/>
          </w:tcPr>
          <w:p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551" w:type="dxa"/>
          </w:tcPr>
          <w:p>
            <w:pPr>
              <w:spacing w:line="300" w:lineRule="auto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PRD 1.***</w:t>
            </w:r>
          </w:p>
        </w:tc>
        <w:tc>
          <w:tcPr>
            <w:tcW w:w="2126" w:type="dxa"/>
          </w:tcPr>
          <w:p>
            <w:pPr>
              <w:ind w:firstLine="105" w:firstLineChars="50"/>
              <w:rPr>
                <w:color w:val="0000FF"/>
              </w:rPr>
            </w:pPr>
          </w:p>
        </w:tc>
        <w:tc>
          <w:tcPr>
            <w:tcW w:w="1417" w:type="dxa"/>
          </w:tcPr>
          <w:p>
            <w:pPr>
              <w:spacing w:line="300" w:lineRule="auto"/>
              <w:rPr>
                <w:rFonts w:ascii="宋体" w:hAnsi="宋体" w:cs="Arial"/>
              </w:rPr>
            </w:pPr>
          </w:p>
        </w:tc>
        <w:tc>
          <w:tcPr>
            <w:tcW w:w="1135" w:type="dxa"/>
          </w:tcPr>
          <w:p>
            <w:pPr>
              <w:spacing w:line="300" w:lineRule="auto"/>
              <w:rPr>
                <w:rFonts w:ascii="宋体" w:hAnsi="宋体" w:cs="Arial"/>
              </w:rPr>
            </w:pPr>
          </w:p>
        </w:tc>
      </w:tr>
    </w:tbl>
    <w:p/>
    <w:p>
      <w:pPr>
        <w:pStyle w:val="3"/>
      </w:pPr>
      <w:bookmarkStart w:id="6" w:name="_Toc47620646"/>
      <w:r>
        <w:rPr>
          <w:rFonts w:hint="eastAsia"/>
        </w:rPr>
        <w:t>功能详情</w:t>
      </w:r>
      <w:bookmarkEnd w:id="6"/>
    </w:p>
    <w:p/>
    <w:p>
      <w:pPr>
        <w:pStyle w:val="4"/>
      </w:pPr>
      <w:commentRangeStart w:id="9"/>
      <w:bookmarkStart w:id="7" w:name="_Toc47620647"/>
      <w:r>
        <w:rPr>
          <w:rFonts w:hint="eastAsia"/>
        </w:rPr>
        <w:t>***</w:t>
      </w:r>
      <w:commentRangeEnd w:id="9"/>
      <w:r>
        <w:rPr>
          <w:rStyle w:val="30"/>
          <w:b w:val="0"/>
          <w:kern w:val="0"/>
        </w:rPr>
        <w:commentReference w:id="9"/>
      </w:r>
      <w:bookmarkEnd w:id="7"/>
    </w:p>
    <w:tbl>
      <w:tblPr>
        <w:tblStyle w:val="31"/>
        <w:tblW w:w="81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526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  <w:shd w:val="clear" w:color="auto" w:fill="D9D9D9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hint="eastAsia" w:cs="Arial"/>
                <w:b/>
              </w:rPr>
              <w:t>参与者/涉众</w:t>
            </w:r>
          </w:p>
        </w:tc>
        <w:tc>
          <w:tcPr>
            <w:tcW w:w="5263" w:type="dxa"/>
            <w:shd w:val="clear" w:color="auto" w:fill="D9D9D9"/>
          </w:tcPr>
          <w:p>
            <w:pPr>
              <w:jc w:val="center"/>
              <w:rPr>
                <w:rFonts w:cs="Arial"/>
                <w:b/>
              </w:rPr>
            </w:pPr>
            <w:r>
              <w:rPr>
                <w:rFonts w:hint="eastAsia" w:cs="Arial"/>
                <w:b/>
              </w:rPr>
              <w:t>需求描述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cs="Arial"/>
                <w:lang w:eastAsia="zh-TW"/>
              </w:rPr>
            </w:pPr>
            <w:r>
              <w:rPr>
                <w:rFonts w:hint="eastAsia" w:cs="Arial"/>
                <w:b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0" w:type="dxa"/>
          </w:tcPr>
          <w:p>
            <w:pPr>
              <w:jc w:val="center"/>
              <w:rPr>
                <w:rFonts w:cs="Arial"/>
                <w:b/>
              </w:rPr>
            </w:pPr>
            <w:commentRangeStart w:id="10"/>
            <w:r>
              <w:rPr>
                <w:rFonts w:cs="Arial"/>
                <w:b/>
              </w:rPr>
              <w:t>***</w:t>
            </w:r>
            <w:commentRangeEnd w:id="10"/>
            <w:r>
              <w:rPr>
                <w:rStyle w:val="30"/>
                <w:kern w:val="0"/>
              </w:rPr>
              <w:commentReference w:id="10"/>
            </w:r>
          </w:p>
        </w:tc>
        <w:tc>
          <w:tcPr>
            <w:tcW w:w="5263" w:type="dxa"/>
          </w:tcPr>
          <w:p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Arial"/>
                <w:b/>
              </w:rPr>
            </w:pPr>
          </w:p>
        </w:tc>
      </w:tr>
    </w:tbl>
    <w:p>
      <w:pPr>
        <w:pStyle w:val="4"/>
      </w:pPr>
      <w:commentRangeStart w:id="11"/>
      <w:bookmarkStart w:id="8" w:name="_Toc47620648"/>
      <w:r>
        <w:t>***</w:t>
      </w:r>
      <w:r>
        <w:rPr>
          <w:rFonts w:hint="eastAsia"/>
        </w:rPr>
        <w:t>（备选方案）</w:t>
      </w:r>
      <w:commentRangeEnd w:id="11"/>
      <w:r>
        <w:rPr>
          <w:rStyle w:val="30"/>
          <w:b w:val="0"/>
          <w:kern w:val="0"/>
        </w:rPr>
        <w:commentReference w:id="11"/>
      </w:r>
      <w:bookmarkEnd w:id="8"/>
    </w:p>
    <w:p>
      <w:pPr>
        <w:pStyle w:val="4"/>
      </w:pPr>
      <w:bookmarkStart w:id="9" w:name="_Toc47620649"/>
      <w:r>
        <w:rPr>
          <w:rFonts w:hint="eastAsia"/>
        </w:rPr>
        <w:t>业务流程*</w:t>
      </w:r>
      <w:bookmarkEnd w:id="9"/>
    </w:p>
    <w:p>
      <w:r>
        <w:rPr>
          <w:rFonts w:hint="eastAsia"/>
        </w:rPr>
        <w:t>（流程图，及其说明）</w:t>
      </w:r>
    </w:p>
    <w:p>
      <w:pPr>
        <w:pStyle w:val="4"/>
      </w:pPr>
      <w:bookmarkStart w:id="10" w:name="_Toc47620650"/>
      <w:commentRangeStart w:id="12"/>
      <w:r>
        <w:t>界面原型</w:t>
      </w:r>
      <w:commentRangeEnd w:id="12"/>
      <w:r>
        <w:rPr>
          <w:rStyle w:val="30"/>
          <w:b w:val="0"/>
          <w:kern w:val="0"/>
        </w:rPr>
        <w:commentReference w:id="12"/>
      </w:r>
      <w:r>
        <w:rPr>
          <w:rFonts w:hint="eastAsia"/>
        </w:rPr>
        <w:t>*</w:t>
      </w:r>
      <w:bookmarkEnd w:id="10"/>
    </w:p>
    <w:p>
      <w:r>
        <w:t xml:space="preserve">*** </w:t>
      </w:r>
    </w:p>
    <w:p>
      <w:pPr>
        <w:pStyle w:val="4"/>
      </w:pPr>
      <w:bookmarkStart w:id="11" w:name="_Toc47620651"/>
      <w:r>
        <w:t>业务规则</w:t>
      </w:r>
      <w:r>
        <w:rPr>
          <w:rFonts w:hint="eastAsia"/>
        </w:rPr>
        <w:t>1</w:t>
      </w:r>
      <w:bookmarkEnd w:id="11"/>
    </w:p>
    <w:p>
      <w:r>
        <w:t>***</w:t>
      </w:r>
    </w:p>
    <w:p>
      <w:pPr>
        <w:pStyle w:val="4"/>
      </w:pPr>
      <w:bookmarkStart w:id="12" w:name="_Toc47620652"/>
      <w:commentRangeStart w:id="13"/>
      <w:r>
        <w:t>前置条件</w:t>
      </w:r>
      <w:commentRangeEnd w:id="13"/>
      <w:r>
        <w:rPr>
          <w:rStyle w:val="30"/>
          <w:b w:val="0"/>
          <w:kern w:val="0"/>
        </w:rPr>
        <w:commentReference w:id="13"/>
      </w:r>
      <w:r>
        <w:rPr>
          <w:rFonts w:hint="eastAsia"/>
        </w:rPr>
        <w:t>1</w:t>
      </w:r>
      <w:bookmarkEnd w:id="12"/>
    </w:p>
    <w:p>
      <w:r>
        <w:t>***</w:t>
      </w:r>
    </w:p>
    <w:p>
      <w:pPr>
        <w:pStyle w:val="4"/>
      </w:pPr>
      <w:bookmarkStart w:id="13" w:name="_Toc47620653"/>
      <w:commentRangeStart w:id="14"/>
      <w:r>
        <w:t>后置条件</w:t>
      </w:r>
      <w:commentRangeEnd w:id="14"/>
      <w:r>
        <w:rPr>
          <w:rStyle w:val="30"/>
          <w:b w:val="0"/>
          <w:kern w:val="0"/>
        </w:rPr>
        <w:commentReference w:id="14"/>
      </w:r>
      <w:r>
        <w:rPr>
          <w:rFonts w:hint="eastAsia"/>
        </w:rPr>
        <w:t>1</w:t>
      </w:r>
      <w:bookmarkEnd w:id="13"/>
    </w:p>
    <w:p>
      <w:r>
        <w:t>***</w:t>
      </w:r>
    </w:p>
    <w:p>
      <w:pPr>
        <w:pStyle w:val="4"/>
      </w:pPr>
      <w:commentRangeStart w:id="15"/>
      <w:bookmarkStart w:id="14" w:name="_Toc47620654"/>
      <w:r>
        <w:rPr>
          <w:rFonts w:hint="eastAsia"/>
        </w:rPr>
        <w:t>性能要求</w:t>
      </w:r>
      <w:commentRangeEnd w:id="15"/>
      <w:r>
        <w:rPr>
          <w:rStyle w:val="30"/>
          <w:b w:val="0"/>
          <w:kern w:val="0"/>
        </w:rPr>
        <w:commentReference w:id="15"/>
      </w:r>
      <w:bookmarkEnd w:id="14"/>
      <w:r>
        <w:rPr>
          <w:rFonts w:hint="eastAsia"/>
        </w:rPr>
        <w:t xml:space="preserve"> </w:t>
      </w:r>
    </w:p>
    <w:p>
      <w:r>
        <w:t>***</w:t>
      </w:r>
    </w:p>
    <w:p>
      <w:pPr>
        <w:pStyle w:val="4"/>
      </w:pPr>
      <w:bookmarkStart w:id="15" w:name="_Toc47620655"/>
      <w:commentRangeStart w:id="16"/>
      <w:r>
        <w:rPr>
          <w:rFonts w:hint="eastAsia"/>
        </w:rPr>
        <w:t>安全性要求</w:t>
      </w:r>
      <w:commentRangeEnd w:id="16"/>
      <w:r>
        <w:rPr>
          <w:rStyle w:val="30"/>
          <w:b w:val="0"/>
          <w:kern w:val="0"/>
        </w:rPr>
        <w:commentReference w:id="16"/>
      </w:r>
      <w:bookmarkEnd w:id="15"/>
      <w:r>
        <w:rPr>
          <w:rFonts w:hint="eastAsia"/>
        </w:rPr>
        <w:t xml:space="preserve"> </w:t>
      </w:r>
    </w:p>
    <w:p>
      <w:r>
        <w:t>***</w:t>
      </w:r>
    </w:p>
    <w:p>
      <w:pPr>
        <w:pStyle w:val="4"/>
      </w:pPr>
      <w:commentRangeStart w:id="17"/>
      <w:bookmarkStart w:id="16" w:name="_Toc47620656"/>
      <w:r>
        <w:rPr>
          <w:rFonts w:hint="eastAsia"/>
        </w:rPr>
        <w:t>测量要求</w:t>
      </w:r>
      <w:commentRangeEnd w:id="17"/>
      <w:r>
        <w:rPr>
          <w:rStyle w:val="30"/>
          <w:b w:val="0"/>
          <w:kern w:val="0"/>
        </w:rPr>
        <w:commentReference w:id="17"/>
      </w:r>
      <w:bookmarkEnd w:id="16"/>
      <w:r>
        <w:rPr>
          <w:rFonts w:hint="eastAsia"/>
        </w:rPr>
        <w:t xml:space="preserve"> </w:t>
      </w:r>
    </w:p>
    <w:p>
      <w:r>
        <w:t>***</w:t>
      </w:r>
    </w:p>
    <w:p/>
    <w:p>
      <w:pPr>
        <w:pStyle w:val="3"/>
      </w:pPr>
      <w:bookmarkStart w:id="17" w:name="_Toc47620657"/>
      <w:commentRangeStart w:id="18"/>
      <w:r>
        <w:rPr>
          <w:rFonts w:hint="eastAsia"/>
        </w:rPr>
        <w:t>整合需求</w:t>
      </w:r>
      <w:commentRangeEnd w:id="18"/>
      <w:r>
        <w:commentReference w:id="18"/>
      </w:r>
      <w:r>
        <w:rPr>
          <w:rFonts w:hint="eastAsia"/>
        </w:rPr>
        <w:t>（组件复用）</w:t>
      </w:r>
      <w:bookmarkEnd w:id="17"/>
    </w:p>
    <w:p>
      <w:r>
        <w:t>***</w:t>
      </w:r>
    </w:p>
    <w:p>
      <w:pPr>
        <w:pStyle w:val="3"/>
      </w:pPr>
      <w:commentRangeStart w:id="19"/>
      <w:bookmarkStart w:id="18" w:name="_Toc47620658"/>
      <w:r>
        <w:rPr>
          <w:rFonts w:hint="eastAsia"/>
        </w:rPr>
        <w:t>测试需求</w:t>
      </w:r>
      <w:commentRangeEnd w:id="19"/>
      <w:r>
        <w:commentReference w:id="19"/>
      </w:r>
      <w:bookmarkEnd w:id="18"/>
    </w:p>
    <w:p>
      <w:r>
        <w:t>***</w:t>
      </w:r>
    </w:p>
    <w:p>
      <w:pPr>
        <w:pStyle w:val="2"/>
      </w:pPr>
      <w:bookmarkStart w:id="19" w:name="_Toc47620659"/>
      <w:commentRangeStart w:id="20"/>
      <w:r>
        <w:rPr>
          <w:rFonts w:hint="eastAsia"/>
        </w:rPr>
        <w:t>非功能需求</w:t>
      </w:r>
      <w:commentRangeEnd w:id="20"/>
      <w:r>
        <w:commentReference w:id="20"/>
      </w:r>
      <w:bookmarkEnd w:id="19"/>
    </w:p>
    <w:p>
      <w:pPr>
        <w:pStyle w:val="2"/>
      </w:pPr>
      <w:commentRangeStart w:id="21"/>
      <w:commentRangeStart w:id="22"/>
      <w:bookmarkStart w:id="20" w:name="_Toc47620660"/>
      <w:r>
        <w:rPr>
          <w:rFonts w:hint="eastAsia"/>
        </w:rPr>
        <w:t>会议纪要</w:t>
      </w:r>
      <w:commentRangeEnd w:id="21"/>
      <w:r>
        <w:commentReference w:id="21"/>
      </w:r>
      <w:commentRangeEnd w:id="22"/>
      <w:r>
        <w:rPr>
          <w:rStyle w:val="30"/>
          <w:rFonts w:ascii="Times New Roman" w:hAnsi="Times New Roman"/>
          <w:b w:val="0"/>
          <w:bCs w:val="0"/>
          <w:kern w:val="0"/>
        </w:rPr>
        <w:commentReference w:id="22"/>
      </w:r>
      <w:bookmarkEnd w:id="20"/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FF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continuous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苗喜江" w:date="2018-08-23T16:39:00Z" w:initials="XM">
    <w:p w14:paraId="DE70FEB2">
      <w:pPr>
        <w:pStyle w:val="12"/>
      </w:pPr>
      <w:r>
        <w:rPr>
          <w:rFonts w:hint="eastAsia"/>
        </w:rPr>
        <w:t>格式为</w:t>
      </w:r>
      <w:r>
        <w:t>A.B.C</w:t>
      </w:r>
    </w:p>
    <w:p w14:paraId="F5AB6268">
      <w:pPr>
        <w:pStyle w:val="12"/>
      </w:pPr>
      <w:r>
        <w:rPr>
          <w:rFonts w:hint="eastAsia"/>
        </w:rPr>
        <w:t>每次大的版本改动A++，</w:t>
      </w:r>
      <w:r>
        <w:t>B=1</w:t>
      </w:r>
    </w:p>
    <w:p w14:paraId="BEAF93BA">
      <w:pPr>
        <w:pStyle w:val="12"/>
      </w:pPr>
      <w:r>
        <w:rPr>
          <w:rFonts w:hint="eastAsia"/>
        </w:rPr>
        <w:t>每次小的版本改动</w:t>
      </w:r>
      <w:r>
        <w:t>B++</w:t>
      </w:r>
    </w:p>
    <w:p w14:paraId="5E1D1CF2">
      <w:pPr>
        <w:pStyle w:val="12"/>
      </w:pPr>
      <w:r>
        <w:t>C=</w:t>
      </w:r>
      <w:r>
        <w:rPr>
          <w:rFonts w:hint="eastAsia"/>
        </w:rPr>
        <w:t>下一个</w:t>
      </w:r>
      <w:r>
        <w:t>milestone</w:t>
      </w:r>
      <w:r>
        <w:rPr>
          <w:rFonts w:hint="eastAsia"/>
        </w:rPr>
        <w:t>的日期</w:t>
      </w:r>
    </w:p>
  </w:comment>
  <w:comment w:id="1" w:author="苗喜江" w:date="2018-08-23T16:38:00Z" w:initials="XM">
    <w:p w14:paraId="5BDAFDB0">
      <w:pPr>
        <w:pStyle w:val="12"/>
      </w:pPr>
      <w:r>
        <w:rPr>
          <w:rFonts w:hint="eastAsia"/>
        </w:rPr>
        <w:t xml:space="preserve">所有 </w:t>
      </w:r>
      <w:r>
        <w:t xml:space="preserve">*** </w:t>
      </w:r>
      <w:r>
        <w:rPr>
          <w:rFonts w:hint="eastAsia"/>
        </w:rPr>
        <w:t>都需要替换成对应的文本或删除。</w:t>
      </w:r>
    </w:p>
  </w:comment>
  <w:comment w:id="2" w:author="苗喜江" w:date="2018-08-23T16:35:00Z" w:initials="XM">
    <w:p w14:paraId="FECF6B23">
      <w:pPr>
        <w:pStyle w:val="12"/>
      </w:pPr>
      <w:r>
        <w:rPr>
          <w:rFonts w:hint="eastAsia"/>
        </w:rPr>
        <w:t>记录同行评审的意见、改进措施及对进度的影响。</w:t>
      </w:r>
    </w:p>
  </w:comment>
  <w:comment w:id="3" w:author="苗喜江" w:date="2018-08-23T17:53:00Z" w:initials="XM">
    <w:p w14:paraId="EDB7B576">
      <w:pPr>
        <w:pStyle w:val="12"/>
      </w:pPr>
      <w:r>
        <w:rPr>
          <w:rFonts w:hint="eastAsia"/>
        </w:rPr>
        <w:t>列出本文档特有的术语。通用名词不必列出。</w:t>
      </w:r>
    </w:p>
    <w:p w14:paraId="D79E7696">
      <w:pPr>
        <w:pStyle w:val="12"/>
      </w:pPr>
      <w:r>
        <w:rPr>
          <w:rFonts w:hint="eastAsia"/>
        </w:rPr>
        <w:t>本节为空时需要删除掉。</w:t>
      </w:r>
    </w:p>
  </w:comment>
  <w:comment w:id="4" w:author="苗喜江" w:date="2018-08-27T15:24:00Z" w:initials="XM">
    <w:p w14:paraId="2DB61368">
      <w:pPr>
        <w:pStyle w:val="12"/>
      </w:pPr>
      <w:r>
        <w:rPr>
          <w:rFonts w:hint="eastAsia"/>
        </w:rPr>
        <w:t>描述业务的问题，如何解决。</w:t>
      </w:r>
    </w:p>
    <w:p w14:paraId="C7FE1930">
      <w:pPr>
        <w:pStyle w:val="12"/>
      </w:pPr>
      <w:r>
        <w:rPr>
          <w:rFonts w:hint="eastAsia"/>
        </w:rPr>
        <w:t>产品的亮点，符合公司战略的思考</w:t>
      </w:r>
    </w:p>
  </w:comment>
  <w:comment w:id="5" w:author="苗喜江" w:date="2018-08-23T16:18:00Z" w:initials="XM">
    <w:p w14:paraId="7FF9C9EB">
      <w:pPr>
        <w:pStyle w:val="12"/>
      </w:pPr>
      <w:r>
        <w:rPr>
          <w:rFonts w:hint="eastAsia"/>
        </w:rPr>
        <w:t>列出产品研发的甘特图及对应时间节点的进度计划,</w:t>
      </w:r>
    </w:p>
    <w:p w14:paraId="EF7FAE20">
      <w:pPr>
        <w:pStyle w:val="12"/>
      </w:pPr>
      <w:r>
        <w:rPr>
          <w:rFonts w:hint="eastAsia"/>
        </w:rPr>
        <w:t>直接使用对应的链接Links，特殊内容需要说明。</w:t>
      </w:r>
    </w:p>
  </w:comment>
  <w:comment w:id="6" w:author="苗喜江" w:date="2018-08-23T16:26:00Z" w:initials="XM">
    <w:p w14:paraId="B9993D8B">
      <w:pPr>
        <w:pStyle w:val="12"/>
      </w:pPr>
      <w:r>
        <w:rPr>
          <w:rFonts w:hint="eastAsia"/>
        </w:rPr>
        <w:t>描述产品可能存在的风险，比如外部合作的风险、不当使用的风险等等。</w:t>
      </w:r>
    </w:p>
    <w:p w14:paraId="7DDBCA73">
      <w:pPr>
        <w:pStyle w:val="12"/>
      </w:pPr>
      <w:r>
        <w:rPr>
          <w:rFonts w:hint="eastAsia"/>
        </w:rPr>
        <w:t>风险级别为高中低。</w:t>
      </w:r>
    </w:p>
  </w:comment>
  <w:comment w:id="7" w:author="苗喜江" w:date="2018-08-24T17:47:00Z" w:initials="XM">
    <w:p w14:paraId="7F7F5496">
      <w:pPr>
        <w:pStyle w:val="12"/>
      </w:pPr>
      <w:r>
        <w:rPr>
          <w:rFonts w:hint="eastAsia"/>
        </w:rPr>
        <w:t>汇总下面“功能详情”小节，给出总体的描述和要求</w:t>
      </w:r>
    </w:p>
  </w:comment>
  <w:comment w:id="8" w:author="苗喜江" w:date="2018-08-23T17:50:00Z" w:initials="XM">
    <w:p w14:paraId="4F7F5A40">
      <w:pPr>
        <w:pStyle w:val="12"/>
      </w:pPr>
      <w:r>
        <w:rPr>
          <w:rFonts w:hint="eastAsia"/>
        </w:rPr>
        <w:t>功能的重要性，1为最高优先级。</w:t>
      </w:r>
    </w:p>
  </w:comment>
  <w:comment w:id="9" w:author="苗喜江" w:date="2018-08-23T20:33:00Z" w:initials="XM">
    <w:p w14:paraId="7DBB306C">
      <w:pPr>
        <w:pStyle w:val="12"/>
      </w:pPr>
      <w:r>
        <w:rPr>
          <w:rFonts w:hint="eastAsia"/>
        </w:rPr>
        <w:t>可以列出多个功能点</w:t>
      </w:r>
    </w:p>
  </w:comment>
  <w:comment w:id="10" w:author="苗喜江" w:date="2018-08-28T14:26:00Z" w:initials="XM">
    <w:p w14:paraId="FE387CB7">
      <w:pPr>
        <w:pStyle w:val="12"/>
      </w:pPr>
      <w:r>
        <w:rPr>
          <w:rFonts w:hint="eastAsia" w:cs="Arial"/>
        </w:rPr>
        <w:t>例如，门诊医生/患者</w:t>
      </w:r>
    </w:p>
  </w:comment>
  <w:comment w:id="11" w:author="苗喜江" w:date="2018-08-28T13:32:00Z" w:initials="XM">
    <w:p w14:paraId="DFAAAD46">
      <w:pPr>
        <w:pStyle w:val="12"/>
      </w:pPr>
      <w:r>
        <w:rPr>
          <w:rFonts w:hint="eastAsia"/>
        </w:rPr>
        <w:t>在此列出备选方案，否则删除。</w:t>
      </w:r>
    </w:p>
  </w:comment>
  <w:comment w:id="12" w:author="苗喜江" w:date="2018-08-23T17:48:00Z" w:initials="XM">
    <w:p w14:paraId="77DF5390">
      <w:pPr>
        <w:pStyle w:val="12"/>
      </w:pPr>
      <w:r>
        <w:rPr>
          <w:rFonts w:hint="eastAsia"/>
        </w:rPr>
        <w:t>原型设计的截图和高保真图的地址链接</w:t>
      </w:r>
    </w:p>
  </w:comment>
  <w:comment w:id="13" w:author="苗喜江" w:date="2018-08-23T17:49:00Z" w:initials="XM">
    <w:p w14:paraId="FEFF8792">
      <w:pPr>
        <w:pStyle w:val="12"/>
      </w:pPr>
      <w:r>
        <w:rPr>
          <w:rFonts w:hint="eastAsia"/>
        </w:rPr>
        <w:t>触发流程的条件，或流程进行所需的资源和条件</w:t>
      </w:r>
    </w:p>
  </w:comment>
  <w:comment w:id="14" w:author="苗喜江" w:date="2018-08-23T17:49:00Z" w:initials="XM">
    <w:p w14:paraId="77F225A7">
      <w:pPr>
        <w:pStyle w:val="12"/>
      </w:pPr>
      <w:r>
        <w:rPr>
          <w:rFonts w:hint="eastAsia"/>
        </w:rPr>
        <w:t>流程结束后的状态</w:t>
      </w:r>
    </w:p>
  </w:comment>
  <w:comment w:id="15" w:author="杨杰" w:date="2018-08-24T09:51:00Z" w:initials="杨杰">
    <w:p w14:paraId="FFFF5D2F">
      <w:pPr>
        <w:pStyle w:val="12"/>
      </w:pPr>
      <w:r>
        <w:rPr>
          <w:rFonts w:hint="eastAsia"/>
        </w:rPr>
        <w:t>列出功能的速度要求，并发率要求</w:t>
      </w:r>
    </w:p>
  </w:comment>
  <w:comment w:id="16" w:author="杨杰" w:date="2018-08-24T10:03:00Z" w:initials="杨杰">
    <w:p w14:paraId="76CB0D58">
      <w:pPr>
        <w:pStyle w:val="12"/>
      </w:pPr>
      <w:r>
        <w:rPr>
          <w:rFonts w:hint="eastAsia"/>
        </w:rPr>
        <w:t>列出功能的数据安全要求，私密要求，权限要求，可靠性要求等</w:t>
      </w:r>
    </w:p>
  </w:comment>
  <w:comment w:id="17" w:author="杨杰" w:date="2018-08-24T10:03:00Z" w:initials="杨杰">
    <w:p w14:paraId="FBEA8741">
      <w:pPr>
        <w:pStyle w:val="12"/>
      </w:pPr>
      <w:r>
        <w:rPr>
          <w:rFonts w:hint="eastAsia"/>
        </w:rPr>
        <w:t>列出需要收集的测量数据，例如打开率，页面装载时间统计，操作历史，转化率等</w:t>
      </w:r>
    </w:p>
  </w:comment>
  <w:comment w:id="18" w:author="苗喜江" w:date="2018-08-23T17:42:00Z" w:initials="XM">
    <w:p w14:paraId="DCFB66EB">
      <w:pPr>
        <w:pStyle w:val="12"/>
      </w:pPr>
      <w:r>
        <w:rPr>
          <w:rFonts w:hint="eastAsia"/>
        </w:rPr>
        <w:t>考虑其他产品是否有类似设计可以合并或借鉴。</w:t>
      </w:r>
    </w:p>
    <w:p w14:paraId="75FB99EC">
      <w:pPr>
        <w:pStyle w:val="12"/>
      </w:pPr>
      <w:r>
        <w:rPr>
          <w:rFonts w:hint="eastAsia"/>
        </w:rPr>
        <w:t>考虑是否由公共框架提供支持。</w:t>
      </w:r>
    </w:p>
  </w:comment>
  <w:comment w:id="19" w:author="苗喜江" w:date="2018-08-23T17:44:00Z" w:initials="XM">
    <w:p w14:paraId="FF3AE891">
      <w:pPr>
        <w:pStyle w:val="12"/>
      </w:pPr>
      <w:r>
        <w:rPr>
          <w:rFonts w:hint="eastAsia"/>
        </w:rPr>
        <w:t>说明是否需要BETA测试或其他测试，说明测试期望解决的问题。</w:t>
      </w:r>
    </w:p>
  </w:comment>
  <w:comment w:id="20" w:author="苗喜江" w:date="2018-08-23T16:33:00Z" w:initials="XM">
    <w:p w14:paraId="7ECFC28B">
      <w:pPr>
        <w:pStyle w:val="12"/>
      </w:pPr>
      <w:r>
        <w:rPr>
          <w:rFonts w:hint="eastAsia"/>
        </w:rPr>
        <w:t>详述模块功能之外的需求。例如，市场调研、文档撰写、原型测试等等。</w:t>
      </w:r>
    </w:p>
  </w:comment>
  <w:comment w:id="21" w:author="苗喜江" w:date="2018-08-23T17:51:00Z" w:initials="XM">
    <w:p w14:paraId="FF7FB600">
      <w:pPr>
        <w:pStyle w:val="12"/>
      </w:pPr>
      <w:r>
        <w:rPr>
          <w:rFonts w:hint="eastAsia"/>
        </w:rPr>
        <w:t>此产品的会议的纪要。包括会议时间、参与者、议题、下一步的工作及完成日期。</w:t>
      </w:r>
    </w:p>
  </w:comment>
  <w:comment w:id="22" w:author="苗喜江" w:date="2018-08-28T17:47:00Z" w:initials="XM">
    <w:p w14:paraId="FBF64C56">
      <w:pPr>
        <w:pStyle w:val="12"/>
      </w:pPr>
      <w:r>
        <w:rPr>
          <w:rFonts w:hint="eastAsia"/>
        </w:rPr>
        <w:t xml:space="preserve">选择 </w:t>
      </w:r>
      <w:r>
        <w:t xml:space="preserve">Review </w:t>
      </w:r>
      <w:r>
        <w:rPr/>
        <w:sym w:font="Wingdings" w:char="F0E0"/>
      </w:r>
      <w:r>
        <w:t xml:space="preserve"> Delete </w:t>
      </w:r>
      <w:r>
        <w:rPr/>
        <w:sym w:font="Wingdings" w:char="F0E0"/>
      </w:r>
      <w:r>
        <w:t xml:space="preserve"> Delete All Comments in Document </w:t>
      </w:r>
      <w:r>
        <w:rPr>
          <w:rFonts w:hint="eastAsia"/>
        </w:rPr>
        <w:t>可以把所有的评论删掉。</w:t>
      </w:r>
    </w:p>
    <w:p w14:paraId="BC5F32B3">
      <w:pPr>
        <w:pStyle w:val="12"/>
      </w:pPr>
      <w:r>
        <w:drawing>
          <wp:inline distT="0" distB="0" distL="0" distR="0">
            <wp:extent cx="1463040" cy="762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E1D1CF2" w15:done="0"/>
  <w15:commentEx w15:paraId="5BDAFDB0" w15:done="0"/>
  <w15:commentEx w15:paraId="FECF6B23" w15:done="0"/>
  <w15:commentEx w15:paraId="D79E7696" w15:done="0"/>
  <w15:commentEx w15:paraId="C7FE1930" w15:done="0"/>
  <w15:commentEx w15:paraId="EF7FAE20" w15:done="0"/>
  <w15:commentEx w15:paraId="7DDBCA73" w15:done="0"/>
  <w15:commentEx w15:paraId="7F7F5496" w15:done="0"/>
  <w15:commentEx w15:paraId="4F7F5A40" w15:done="0"/>
  <w15:commentEx w15:paraId="7DBB306C" w15:done="0"/>
  <w15:commentEx w15:paraId="FE387CB7" w15:done="0"/>
  <w15:commentEx w15:paraId="DFAAAD46" w15:done="0"/>
  <w15:commentEx w15:paraId="77DF5390" w15:done="0"/>
  <w15:commentEx w15:paraId="FEFF8792" w15:done="0"/>
  <w15:commentEx w15:paraId="77F225A7" w15:done="0"/>
  <w15:commentEx w15:paraId="FFFF5D2F" w15:done="0"/>
  <w15:commentEx w15:paraId="76CB0D58" w15:done="0"/>
  <w15:commentEx w15:paraId="FBEA8741" w15:done="0"/>
  <w15:commentEx w15:paraId="75FB99EC" w15:done="0"/>
  <w15:commentEx w15:paraId="FF3AE891" w15:done="0"/>
  <w15:commentEx w15:paraId="7ECFC28B" w15:done="0"/>
  <w15:commentEx w15:paraId="FF7FB600" w15:done="0"/>
  <w15:commentEx w15:paraId="BC5F32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/>
    </w:pPr>
    <w:r>
      <w:rPr>
        <w:rFonts w:hint="eastAsia" w:ascii="宋体" w:hAnsi="宋体"/>
        <w:b/>
        <w:bCs/>
        <w:i/>
        <w:color w:val="000000"/>
      </w:rPr>
      <w:tab/>
    </w:r>
    <w:r>
      <w:rPr>
        <w:rFonts w:hint="eastAsia" w:ascii="宋体" w:hAnsi="宋体"/>
        <w:b/>
        <w:bCs/>
        <w:i/>
        <w:color w:val="000000"/>
      </w:rPr>
      <w:tab/>
    </w:r>
    <w:r>
      <w:rPr>
        <w:rFonts w:hint="eastAsia" w:ascii="宋体" w:hAnsi="宋体"/>
        <w:b/>
        <w:bCs/>
        <w:i/>
        <w:color w:val="000000"/>
      </w:rPr>
      <w:t xml:space="preserve">第 </w:t>
    </w:r>
    <w:r>
      <w:rPr>
        <w:rFonts w:ascii="宋体" w:hAnsi="宋体"/>
        <w:b/>
        <w:bCs/>
        <w:i/>
        <w:color w:val="000000"/>
      </w:rPr>
      <w:fldChar w:fldCharType="begin"/>
    </w:r>
    <w:r>
      <w:rPr>
        <w:rFonts w:ascii="宋体" w:hAnsi="宋体"/>
        <w:b/>
        <w:bCs/>
        <w:i/>
        <w:color w:val="000000"/>
      </w:rPr>
      <w:instrText xml:space="preserve"> PAGE </w:instrText>
    </w:r>
    <w:r>
      <w:rPr>
        <w:rFonts w:ascii="宋体" w:hAnsi="宋体"/>
        <w:b/>
        <w:bCs/>
        <w:i/>
        <w:color w:val="000000"/>
      </w:rPr>
      <w:fldChar w:fldCharType="separate"/>
    </w:r>
    <w:r>
      <w:rPr>
        <w:rFonts w:ascii="宋体" w:hAnsi="宋体"/>
        <w:b/>
        <w:bCs/>
        <w:i/>
        <w:color w:val="000000"/>
      </w:rPr>
      <w:t>3</w:t>
    </w:r>
    <w:r>
      <w:rPr>
        <w:rFonts w:ascii="宋体" w:hAnsi="宋体"/>
        <w:b/>
        <w:bCs/>
        <w:i/>
        <w:color w:val="000000"/>
      </w:rPr>
      <w:fldChar w:fldCharType="end"/>
    </w:r>
    <w:r>
      <w:rPr>
        <w:rFonts w:hint="eastAsia" w:ascii="宋体" w:hAnsi="宋体"/>
        <w:b/>
        <w:bCs/>
        <w:i/>
        <w:color w:val="000000"/>
      </w:rPr>
      <w:t xml:space="preserve"> 页 共 </w:t>
    </w:r>
    <w:r>
      <w:rPr>
        <w:rFonts w:ascii="宋体" w:hAnsi="宋体"/>
        <w:b/>
        <w:bCs/>
        <w:i/>
        <w:color w:val="000000"/>
      </w:rPr>
      <w:fldChar w:fldCharType="begin"/>
    </w:r>
    <w:r>
      <w:rPr>
        <w:rFonts w:ascii="宋体" w:hAnsi="宋体"/>
        <w:b/>
        <w:bCs/>
        <w:i/>
        <w:color w:val="000000"/>
      </w:rPr>
      <w:instrText xml:space="preserve"> NUMPAGES </w:instrText>
    </w:r>
    <w:r>
      <w:rPr>
        <w:rFonts w:ascii="宋体" w:hAnsi="宋体"/>
        <w:b/>
        <w:bCs/>
        <w:i/>
        <w:color w:val="000000"/>
      </w:rPr>
      <w:fldChar w:fldCharType="separate"/>
    </w:r>
    <w:r>
      <w:rPr>
        <w:rFonts w:ascii="宋体" w:hAnsi="宋体"/>
        <w:b/>
        <w:bCs/>
        <w:i/>
        <w:color w:val="000000"/>
      </w:rPr>
      <w:t>6</w:t>
    </w:r>
    <w:r>
      <w:rPr>
        <w:rFonts w:ascii="宋体" w:hAnsi="宋体"/>
        <w:b/>
        <w:bCs/>
        <w:i/>
        <w:color w:val="000000"/>
      </w:rPr>
      <w:fldChar w:fldCharType="end"/>
    </w:r>
    <w:r>
      <w:rPr>
        <w:rFonts w:hint="eastAsia" w:ascii="宋体" w:hAnsi="宋体"/>
        <w:b/>
        <w:bCs/>
        <w:i/>
        <w:color w:val="00000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0" w:leftChars="0"/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b/>
        <w:i/>
      </w:rPr>
      <w:t>需求说明书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2732"/>
      </w:tabs>
      <w:ind w:left="0" w:leftChars="0"/>
      <w:jc w:val="left"/>
    </w:pPr>
    <w:r>
      <w:rPr>
        <w:rFonts w:hint="eastAsia"/>
      </w:rPr>
      <w:tab/>
    </w:r>
    <w:r>
      <w:tab/>
    </w:r>
    <w:r>
      <w:rPr>
        <w:rFonts w:hint="eastAsia"/>
      </w:rPr>
      <w:tab/>
    </w:r>
    <w:r>
      <w:rPr>
        <w:rFonts w:hint="eastAsia"/>
      </w:rPr>
      <w:t>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4581F"/>
    <w:multiLevelType w:val="multilevel"/>
    <w:tmpl w:val="13D4581F"/>
    <w:lvl w:ilvl="0" w:tentative="0">
      <w:start w:val="1"/>
      <w:numFmt w:val="decimal"/>
      <w:pStyle w:val="45"/>
      <w:lvlText w:val="PRD %1."/>
      <w:lvlJc w:val="left"/>
      <w:pPr>
        <w:tabs>
          <w:tab w:val="left" w:pos="720"/>
        </w:tabs>
        <w:ind w:left="737" w:hanging="737"/>
      </w:pPr>
      <w:rPr>
        <w:rFonts w:hint="default"/>
        <w:b/>
        <w:i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A66D9"/>
    <w:multiLevelType w:val="multilevel"/>
    <w:tmpl w:val="289A66D9"/>
    <w:lvl w:ilvl="0" w:tentative="0">
      <w:start w:val="1"/>
      <w:numFmt w:val="decimal"/>
      <w:pStyle w:val="2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31"/>
        </w:tabs>
        <w:ind w:left="432" w:hanging="432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86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>
    <w:nsid w:val="3708729C"/>
    <w:multiLevelType w:val="multilevel"/>
    <w:tmpl w:val="370872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F7E49"/>
    <w:multiLevelType w:val="multilevel"/>
    <w:tmpl w:val="674F7E49"/>
    <w:lvl w:ilvl="0" w:tentative="0">
      <w:start w:val="1"/>
      <w:numFmt w:val="bullet"/>
      <w:pStyle w:val="36"/>
      <w:lvlText w:val=""/>
      <w:lvlJc w:val="left"/>
      <w:pPr>
        <w:tabs>
          <w:tab w:val="left" w:pos="620"/>
        </w:tabs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60"/>
        </w:tabs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80"/>
        </w:tabs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00"/>
        </w:tabs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20"/>
        </w:tabs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40"/>
        </w:tabs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60"/>
        </w:tabs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80"/>
        </w:tabs>
        <w:ind w:left="39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苗喜江">
    <w15:presenceInfo w15:providerId="None" w15:userId="苗喜江"/>
  </w15:person>
  <w15:person w15:author="杨杰">
    <w15:presenceInfo w15:providerId="None" w15:userId="杨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20"/>
    <w:rsid w:val="00000155"/>
    <w:rsid w:val="0000153A"/>
    <w:rsid w:val="000021B7"/>
    <w:rsid w:val="00006CB8"/>
    <w:rsid w:val="0001056C"/>
    <w:rsid w:val="00011827"/>
    <w:rsid w:val="00012876"/>
    <w:rsid w:val="00012D9B"/>
    <w:rsid w:val="00013040"/>
    <w:rsid w:val="00013D1A"/>
    <w:rsid w:val="00014313"/>
    <w:rsid w:val="00017C6C"/>
    <w:rsid w:val="00026821"/>
    <w:rsid w:val="00026A0A"/>
    <w:rsid w:val="00036D25"/>
    <w:rsid w:val="00036F74"/>
    <w:rsid w:val="0004600D"/>
    <w:rsid w:val="0004675C"/>
    <w:rsid w:val="00046870"/>
    <w:rsid w:val="00047A50"/>
    <w:rsid w:val="000532A6"/>
    <w:rsid w:val="00053DE0"/>
    <w:rsid w:val="00055454"/>
    <w:rsid w:val="00056E21"/>
    <w:rsid w:val="00057221"/>
    <w:rsid w:val="0006220A"/>
    <w:rsid w:val="000632A8"/>
    <w:rsid w:val="00067AB1"/>
    <w:rsid w:val="00071D12"/>
    <w:rsid w:val="00075915"/>
    <w:rsid w:val="00075E93"/>
    <w:rsid w:val="00075FD3"/>
    <w:rsid w:val="00076117"/>
    <w:rsid w:val="00086739"/>
    <w:rsid w:val="0009177A"/>
    <w:rsid w:val="00093900"/>
    <w:rsid w:val="00094629"/>
    <w:rsid w:val="000977CB"/>
    <w:rsid w:val="000A1874"/>
    <w:rsid w:val="000A1AD9"/>
    <w:rsid w:val="000A397F"/>
    <w:rsid w:val="000B0581"/>
    <w:rsid w:val="000B0A00"/>
    <w:rsid w:val="000B1BE8"/>
    <w:rsid w:val="000B1DAD"/>
    <w:rsid w:val="000B733A"/>
    <w:rsid w:val="000C2E3A"/>
    <w:rsid w:val="000C430D"/>
    <w:rsid w:val="000C673F"/>
    <w:rsid w:val="000C694C"/>
    <w:rsid w:val="000D0471"/>
    <w:rsid w:val="000D1129"/>
    <w:rsid w:val="000D6692"/>
    <w:rsid w:val="000E1506"/>
    <w:rsid w:val="000E7669"/>
    <w:rsid w:val="000F18D1"/>
    <w:rsid w:val="000F2512"/>
    <w:rsid w:val="000F3FA2"/>
    <w:rsid w:val="001003B8"/>
    <w:rsid w:val="00100D21"/>
    <w:rsid w:val="0010223A"/>
    <w:rsid w:val="0010796C"/>
    <w:rsid w:val="001138BC"/>
    <w:rsid w:val="001164E7"/>
    <w:rsid w:val="0011709C"/>
    <w:rsid w:val="001225F0"/>
    <w:rsid w:val="0012346E"/>
    <w:rsid w:val="00127A50"/>
    <w:rsid w:val="001336D4"/>
    <w:rsid w:val="001336F2"/>
    <w:rsid w:val="00141E84"/>
    <w:rsid w:val="00141F72"/>
    <w:rsid w:val="00144123"/>
    <w:rsid w:val="00145020"/>
    <w:rsid w:val="00147BB4"/>
    <w:rsid w:val="001505A8"/>
    <w:rsid w:val="0015137A"/>
    <w:rsid w:val="00151696"/>
    <w:rsid w:val="00153519"/>
    <w:rsid w:val="001573C7"/>
    <w:rsid w:val="001618CA"/>
    <w:rsid w:val="001645FB"/>
    <w:rsid w:val="00175673"/>
    <w:rsid w:val="001773C3"/>
    <w:rsid w:val="00180AAE"/>
    <w:rsid w:val="001814C1"/>
    <w:rsid w:val="00183C94"/>
    <w:rsid w:val="0018669D"/>
    <w:rsid w:val="001933C3"/>
    <w:rsid w:val="0019562D"/>
    <w:rsid w:val="001A1159"/>
    <w:rsid w:val="001A3994"/>
    <w:rsid w:val="001A4AC3"/>
    <w:rsid w:val="001A515D"/>
    <w:rsid w:val="001A5CC1"/>
    <w:rsid w:val="001A6FE8"/>
    <w:rsid w:val="001B23AB"/>
    <w:rsid w:val="001B7B75"/>
    <w:rsid w:val="001D2474"/>
    <w:rsid w:val="001D693E"/>
    <w:rsid w:val="001D76D6"/>
    <w:rsid w:val="001D7EBF"/>
    <w:rsid w:val="001E1365"/>
    <w:rsid w:val="001E18C5"/>
    <w:rsid w:val="001E4CED"/>
    <w:rsid w:val="001E5921"/>
    <w:rsid w:val="001F4B06"/>
    <w:rsid w:val="001F5A0E"/>
    <w:rsid w:val="001F5D04"/>
    <w:rsid w:val="001F68B7"/>
    <w:rsid w:val="001F6BF2"/>
    <w:rsid w:val="0020055C"/>
    <w:rsid w:val="0020352A"/>
    <w:rsid w:val="00205575"/>
    <w:rsid w:val="00205A47"/>
    <w:rsid w:val="002117B0"/>
    <w:rsid w:val="00214C64"/>
    <w:rsid w:val="00221566"/>
    <w:rsid w:val="002217B2"/>
    <w:rsid w:val="00221C78"/>
    <w:rsid w:val="00222932"/>
    <w:rsid w:val="0022311E"/>
    <w:rsid w:val="00226701"/>
    <w:rsid w:val="00231332"/>
    <w:rsid w:val="002343CF"/>
    <w:rsid w:val="0024125D"/>
    <w:rsid w:val="00241AEF"/>
    <w:rsid w:val="00242852"/>
    <w:rsid w:val="00243F2F"/>
    <w:rsid w:val="00244F68"/>
    <w:rsid w:val="00245448"/>
    <w:rsid w:val="00247BEC"/>
    <w:rsid w:val="00250ABF"/>
    <w:rsid w:val="00253ABA"/>
    <w:rsid w:val="00253AD9"/>
    <w:rsid w:val="002549E2"/>
    <w:rsid w:val="00261AFD"/>
    <w:rsid w:val="00263D8D"/>
    <w:rsid w:val="00265804"/>
    <w:rsid w:val="0027523A"/>
    <w:rsid w:val="00275272"/>
    <w:rsid w:val="0027703F"/>
    <w:rsid w:val="00282AE2"/>
    <w:rsid w:val="002836BE"/>
    <w:rsid w:val="00287765"/>
    <w:rsid w:val="002927F1"/>
    <w:rsid w:val="00292976"/>
    <w:rsid w:val="002940B0"/>
    <w:rsid w:val="002949E2"/>
    <w:rsid w:val="00295ACF"/>
    <w:rsid w:val="002B0374"/>
    <w:rsid w:val="002B0EF0"/>
    <w:rsid w:val="002B3A07"/>
    <w:rsid w:val="002B42EF"/>
    <w:rsid w:val="002C14B2"/>
    <w:rsid w:val="002C17BA"/>
    <w:rsid w:val="002C1B63"/>
    <w:rsid w:val="002C1EEC"/>
    <w:rsid w:val="002C3CAE"/>
    <w:rsid w:val="002C3D22"/>
    <w:rsid w:val="002C3F2A"/>
    <w:rsid w:val="002C5C57"/>
    <w:rsid w:val="002D25EC"/>
    <w:rsid w:val="002D41A2"/>
    <w:rsid w:val="002D52AA"/>
    <w:rsid w:val="002E52F4"/>
    <w:rsid w:val="002F108A"/>
    <w:rsid w:val="002F1B7B"/>
    <w:rsid w:val="002F6B5E"/>
    <w:rsid w:val="00300946"/>
    <w:rsid w:val="00303BE4"/>
    <w:rsid w:val="0030748C"/>
    <w:rsid w:val="00313FF5"/>
    <w:rsid w:val="00315101"/>
    <w:rsid w:val="003178CA"/>
    <w:rsid w:val="00326056"/>
    <w:rsid w:val="00326726"/>
    <w:rsid w:val="00331CED"/>
    <w:rsid w:val="003368E8"/>
    <w:rsid w:val="00342881"/>
    <w:rsid w:val="00342D25"/>
    <w:rsid w:val="0034314E"/>
    <w:rsid w:val="00343339"/>
    <w:rsid w:val="00343DA2"/>
    <w:rsid w:val="003472FF"/>
    <w:rsid w:val="00347444"/>
    <w:rsid w:val="003510F2"/>
    <w:rsid w:val="003523DA"/>
    <w:rsid w:val="00353F5C"/>
    <w:rsid w:val="003563A0"/>
    <w:rsid w:val="003567F8"/>
    <w:rsid w:val="0035756B"/>
    <w:rsid w:val="003602B5"/>
    <w:rsid w:val="003659F0"/>
    <w:rsid w:val="00367A71"/>
    <w:rsid w:val="003700B8"/>
    <w:rsid w:val="00372A9C"/>
    <w:rsid w:val="003825CE"/>
    <w:rsid w:val="00383E33"/>
    <w:rsid w:val="003840B5"/>
    <w:rsid w:val="003852D5"/>
    <w:rsid w:val="003900F0"/>
    <w:rsid w:val="00391400"/>
    <w:rsid w:val="003917F0"/>
    <w:rsid w:val="003950B6"/>
    <w:rsid w:val="00396642"/>
    <w:rsid w:val="00397985"/>
    <w:rsid w:val="003A12B5"/>
    <w:rsid w:val="003A228D"/>
    <w:rsid w:val="003A2B3D"/>
    <w:rsid w:val="003A4901"/>
    <w:rsid w:val="003B0DE8"/>
    <w:rsid w:val="003B4FB3"/>
    <w:rsid w:val="003C0CC3"/>
    <w:rsid w:val="003C3CA8"/>
    <w:rsid w:val="003C58E4"/>
    <w:rsid w:val="003C6741"/>
    <w:rsid w:val="003D01C4"/>
    <w:rsid w:val="003D193B"/>
    <w:rsid w:val="003D4E9C"/>
    <w:rsid w:val="003E0136"/>
    <w:rsid w:val="003E64E3"/>
    <w:rsid w:val="003E6F79"/>
    <w:rsid w:val="003E76CE"/>
    <w:rsid w:val="003F1540"/>
    <w:rsid w:val="003F1EAD"/>
    <w:rsid w:val="003F3442"/>
    <w:rsid w:val="003F5F29"/>
    <w:rsid w:val="003F761E"/>
    <w:rsid w:val="004030BD"/>
    <w:rsid w:val="00406F77"/>
    <w:rsid w:val="00412BAB"/>
    <w:rsid w:val="00413B95"/>
    <w:rsid w:val="00415C9B"/>
    <w:rsid w:val="00417E4F"/>
    <w:rsid w:val="0042276C"/>
    <w:rsid w:val="0042361E"/>
    <w:rsid w:val="00426C80"/>
    <w:rsid w:val="00427558"/>
    <w:rsid w:val="00427A48"/>
    <w:rsid w:val="00433677"/>
    <w:rsid w:val="00436B04"/>
    <w:rsid w:val="00437004"/>
    <w:rsid w:val="0043726B"/>
    <w:rsid w:val="00440B5D"/>
    <w:rsid w:val="004415BE"/>
    <w:rsid w:val="004422D2"/>
    <w:rsid w:val="00445BD4"/>
    <w:rsid w:val="00445D57"/>
    <w:rsid w:val="00453B13"/>
    <w:rsid w:val="004576AC"/>
    <w:rsid w:val="0046585C"/>
    <w:rsid w:val="00466537"/>
    <w:rsid w:val="004670EC"/>
    <w:rsid w:val="00472FD8"/>
    <w:rsid w:val="004750E4"/>
    <w:rsid w:val="004754CA"/>
    <w:rsid w:val="004756D6"/>
    <w:rsid w:val="0047589C"/>
    <w:rsid w:val="00476052"/>
    <w:rsid w:val="0047791F"/>
    <w:rsid w:val="00477CC8"/>
    <w:rsid w:val="00481D59"/>
    <w:rsid w:val="00485BCC"/>
    <w:rsid w:val="00487F94"/>
    <w:rsid w:val="00495325"/>
    <w:rsid w:val="00496455"/>
    <w:rsid w:val="00497CD9"/>
    <w:rsid w:val="004A5E1D"/>
    <w:rsid w:val="004A6455"/>
    <w:rsid w:val="004B1C9F"/>
    <w:rsid w:val="004B2BD0"/>
    <w:rsid w:val="004B5241"/>
    <w:rsid w:val="004B652B"/>
    <w:rsid w:val="004B6899"/>
    <w:rsid w:val="004B723A"/>
    <w:rsid w:val="004C02BB"/>
    <w:rsid w:val="004C1306"/>
    <w:rsid w:val="004C2FD4"/>
    <w:rsid w:val="004C3F6F"/>
    <w:rsid w:val="004C454A"/>
    <w:rsid w:val="004D0862"/>
    <w:rsid w:val="004D136C"/>
    <w:rsid w:val="004D1F46"/>
    <w:rsid w:val="004D6D30"/>
    <w:rsid w:val="004E04A3"/>
    <w:rsid w:val="004E07E7"/>
    <w:rsid w:val="004E3B91"/>
    <w:rsid w:val="004F096B"/>
    <w:rsid w:val="004F50E9"/>
    <w:rsid w:val="004F62AE"/>
    <w:rsid w:val="00505184"/>
    <w:rsid w:val="005060C2"/>
    <w:rsid w:val="00506B6C"/>
    <w:rsid w:val="0051114B"/>
    <w:rsid w:val="00511B3B"/>
    <w:rsid w:val="00516932"/>
    <w:rsid w:val="00516A0E"/>
    <w:rsid w:val="00517B9A"/>
    <w:rsid w:val="005203D3"/>
    <w:rsid w:val="00521188"/>
    <w:rsid w:val="00521E70"/>
    <w:rsid w:val="00522289"/>
    <w:rsid w:val="005226AE"/>
    <w:rsid w:val="005229A6"/>
    <w:rsid w:val="00524435"/>
    <w:rsid w:val="00525CD1"/>
    <w:rsid w:val="00527D89"/>
    <w:rsid w:val="00531494"/>
    <w:rsid w:val="00533775"/>
    <w:rsid w:val="00534240"/>
    <w:rsid w:val="00534422"/>
    <w:rsid w:val="005360A5"/>
    <w:rsid w:val="005370EC"/>
    <w:rsid w:val="005375FF"/>
    <w:rsid w:val="005401C0"/>
    <w:rsid w:val="0054060B"/>
    <w:rsid w:val="00547654"/>
    <w:rsid w:val="00552F7A"/>
    <w:rsid w:val="00561153"/>
    <w:rsid w:val="005625F4"/>
    <w:rsid w:val="00565D36"/>
    <w:rsid w:val="005661CD"/>
    <w:rsid w:val="0056709C"/>
    <w:rsid w:val="00570655"/>
    <w:rsid w:val="00570B45"/>
    <w:rsid w:val="005727BF"/>
    <w:rsid w:val="00576D27"/>
    <w:rsid w:val="0058467F"/>
    <w:rsid w:val="00585187"/>
    <w:rsid w:val="0058586E"/>
    <w:rsid w:val="00586E6A"/>
    <w:rsid w:val="005871AE"/>
    <w:rsid w:val="0058794F"/>
    <w:rsid w:val="0059058B"/>
    <w:rsid w:val="00590E13"/>
    <w:rsid w:val="005917C9"/>
    <w:rsid w:val="00592E01"/>
    <w:rsid w:val="005954F5"/>
    <w:rsid w:val="005963EA"/>
    <w:rsid w:val="005B03AC"/>
    <w:rsid w:val="005B6FB1"/>
    <w:rsid w:val="005C0943"/>
    <w:rsid w:val="005C141E"/>
    <w:rsid w:val="005C14DB"/>
    <w:rsid w:val="005C1D24"/>
    <w:rsid w:val="005C251F"/>
    <w:rsid w:val="005C275F"/>
    <w:rsid w:val="005C7216"/>
    <w:rsid w:val="005D0624"/>
    <w:rsid w:val="005D39C4"/>
    <w:rsid w:val="005D6F12"/>
    <w:rsid w:val="005E2E2C"/>
    <w:rsid w:val="005E39F0"/>
    <w:rsid w:val="005E7854"/>
    <w:rsid w:val="005F4710"/>
    <w:rsid w:val="00603068"/>
    <w:rsid w:val="006030AD"/>
    <w:rsid w:val="00603167"/>
    <w:rsid w:val="00610E06"/>
    <w:rsid w:val="00611949"/>
    <w:rsid w:val="00614B83"/>
    <w:rsid w:val="00621009"/>
    <w:rsid w:val="00623540"/>
    <w:rsid w:val="00624421"/>
    <w:rsid w:val="006244D4"/>
    <w:rsid w:val="00626033"/>
    <w:rsid w:val="006321B1"/>
    <w:rsid w:val="0063363B"/>
    <w:rsid w:val="00635F5E"/>
    <w:rsid w:val="00640B2A"/>
    <w:rsid w:val="006412DE"/>
    <w:rsid w:val="00641B59"/>
    <w:rsid w:val="006457C2"/>
    <w:rsid w:val="006457E0"/>
    <w:rsid w:val="0064642C"/>
    <w:rsid w:val="006464BE"/>
    <w:rsid w:val="006471E6"/>
    <w:rsid w:val="006507DA"/>
    <w:rsid w:val="0065557C"/>
    <w:rsid w:val="00660BAA"/>
    <w:rsid w:val="006614AB"/>
    <w:rsid w:val="00670356"/>
    <w:rsid w:val="00673152"/>
    <w:rsid w:val="00673725"/>
    <w:rsid w:val="00676BAF"/>
    <w:rsid w:val="00677C41"/>
    <w:rsid w:val="0068062B"/>
    <w:rsid w:val="00681DC7"/>
    <w:rsid w:val="00682654"/>
    <w:rsid w:val="0068347D"/>
    <w:rsid w:val="00686715"/>
    <w:rsid w:val="0069415D"/>
    <w:rsid w:val="006945EB"/>
    <w:rsid w:val="00694FA5"/>
    <w:rsid w:val="006A017D"/>
    <w:rsid w:val="006A29BB"/>
    <w:rsid w:val="006A31F9"/>
    <w:rsid w:val="006A42AC"/>
    <w:rsid w:val="006A439B"/>
    <w:rsid w:val="006A45EE"/>
    <w:rsid w:val="006B151F"/>
    <w:rsid w:val="006B6233"/>
    <w:rsid w:val="006C1E78"/>
    <w:rsid w:val="006C23AF"/>
    <w:rsid w:val="006C34DA"/>
    <w:rsid w:val="006D0C55"/>
    <w:rsid w:val="006D14D3"/>
    <w:rsid w:val="006D48B0"/>
    <w:rsid w:val="006E3DCB"/>
    <w:rsid w:val="006E47D2"/>
    <w:rsid w:val="006E494D"/>
    <w:rsid w:val="006E6497"/>
    <w:rsid w:val="006E6B54"/>
    <w:rsid w:val="006E7C6A"/>
    <w:rsid w:val="006F0582"/>
    <w:rsid w:val="006F193E"/>
    <w:rsid w:val="006F1D69"/>
    <w:rsid w:val="006F50E0"/>
    <w:rsid w:val="00700F98"/>
    <w:rsid w:val="00701F2D"/>
    <w:rsid w:val="007021F8"/>
    <w:rsid w:val="00706AA5"/>
    <w:rsid w:val="007119A2"/>
    <w:rsid w:val="0071504F"/>
    <w:rsid w:val="0071518E"/>
    <w:rsid w:val="00717A3E"/>
    <w:rsid w:val="00722A92"/>
    <w:rsid w:val="007257E2"/>
    <w:rsid w:val="0073123E"/>
    <w:rsid w:val="00734BE9"/>
    <w:rsid w:val="007361F6"/>
    <w:rsid w:val="007400E8"/>
    <w:rsid w:val="007411BD"/>
    <w:rsid w:val="00745602"/>
    <w:rsid w:val="00746B95"/>
    <w:rsid w:val="00756E1C"/>
    <w:rsid w:val="007573FF"/>
    <w:rsid w:val="00764DAF"/>
    <w:rsid w:val="007672E1"/>
    <w:rsid w:val="007703CE"/>
    <w:rsid w:val="00772E3C"/>
    <w:rsid w:val="00776CFB"/>
    <w:rsid w:val="00777ABC"/>
    <w:rsid w:val="0078133E"/>
    <w:rsid w:val="0078286C"/>
    <w:rsid w:val="00782BEB"/>
    <w:rsid w:val="00790344"/>
    <w:rsid w:val="007A441E"/>
    <w:rsid w:val="007A5AF2"/>
    <w:rsid w:val="007A70B0"/>
    <w:rsid w:val="007B17A9"/>
    <w:rsid w:val="007B2A19"/>
    <w:rsid w:val="007B61BC"/>
    <w:rsid w:val="007B721A"/>
    <w:rsid w:val="007C0216"/>
    <w:rsid w:val="007C2BD4"/>
    <w:rsid w:val="007C371B"/>
    <w:rsid w:val="007C3984"/>
    <w:rsid w:val="007C7D14"/>
    <w:rsid w:val="007E0256"/>
    <w:rsid w:val="007E2F51"/>
    <w:rsid w:val="007E3F5F"/>
    <w:rsid w:val="007F15A6"/>
    <w:rsid w:val="007F5F9A"/>
    <w:rsid w:val="007F6263"/>
    <w:rsid w:val="008005D0"/>
    <w:rsid w:val="00803588"/>
    <w:rsid w:val="00806AAC"/>
    <w:rsid w:val="00810797"/>
    <w:rsid w:val="008129FD"/>
    <w:rsid w:val="00814EBA"/>
    <w:rsid w:val="00815021"/>
    <w:rsid w:val="0081520F"/>
    <w:rsid w:val="00817341"/>
    <w:rsid w:val="00820084"/>
    <w:rsid w:val="008202EC"/>
    <w:rsid w:val="00820966"/>
    <w:rsid w:val="00832EE9"/>
    <w:rsid w:val="008378BD"/>
    <w:rsid w:val="00840BBF"/>
    <w:rsid w:val="00840CCA"/>
    <w:rsid w:val="00842EDD"/>
    <w:rsid w:val="00852555"/>
    <w:rsid w:val="00852902"/>
    <w:rsid w:val="008535E3"/>
    <w:rsid w:val="008558A7"/>
    <w:rsid w:val="00855F9D"/>
    <w:rsid w:val="00863062"/>
    <w:rsid w:val="008678BA"/>
    <w:rsid w:val="0087177F"/>
    <w:rsid w:val="00874214"/>
    <w:rsid w:val="00874697"/>
    <w:rsid w:val="008802C9"/>
    <w:rsid w:val="00882021"/>
    <w:rsid w:val="00883F36"/>
    <w:rsid w:val="00884A41"/>
    <w:rsid w:val="0088712D"/>
    <w:rsid w:val="008926C2"/>
    <w:rsid w:val="0089445E"/>
    <w:rsid w:val="00896009"/>
    <w:rsid w:val="008A1462"/>
    <w:rsid w:val="008A2831"/>
    <w:rsid w:val="008A30C0"/>
    <w:rsid w:val="008A6B21"/>
    <w:rsid w:val="008A7C4F"/>
    <w:rsid w:val="008B1D06"/>
    <w:rsid w:val="008B277B"/>
    <w:rsid w:val="008B3A26"/>
    <w:rsid w:val="008B54CD"/>
    <w:rsid w:val="008B68D4"/>
    <w:rsid w:val="008B7270"/>
    <w:rsid w:val="008B7D99"/>
    <w:rsid w:val="008B7E2C"/>
    <w:rsid w:val="008C0109"/>
    <w:rsid w:val="008C267C"/>
    <w:rsid w:val="008C4C20"/>
    <w:rsid w:val="008C738B"/>
    <w:rsid w:val="008D23E2"/>
    <w:rsid w:val="008D529B"/>
    <w:rsid w:val="008D5949"/>
    <w:rsid w:val="008D6CC8"/>
    <w:rsid w:val="008E0EC4"/>
    <w:rsid w:val="008E0F16"/>
    <w:rsid w:val="008E730C"/>
    <w:rsid w:val="008F2157"/>
    <w:rsid w:val="008F2C71"/>
    <w:rsid w:val="008F6380"/>
    <w:rsid w:val="009010D5"/>
    <w:rsid w:val="0090159D"/>
    <w:rsid w:val="009054A0"/>
    <w:rsid w:val="00910703"/>
    <w:rsid w:val="00911D3B"/>
    <w:rsid w:val="00913C4A"/>
    <w:rsid w:val="00915978"/>
    <w:rsid w:val="00916ACF"/>
    <w:rsid w:val="00917B02"/>
    <w:rsid w:val="009233D4"/>
    <w:rsid w:val="00925291"/>
    <w:rsid w:val="00926CF5"/>
    <w:rsid w:val="00927190"/>
    <w:rsid w:val="009336EC"/>
    <w:rsid w:val="00934BA0"/>
    <w:rsid w:val="00940204"/>
    <w:rsid w:val="00944EE3"/>
    <w:rsid w:val="00946810"/>
    <w:rsid w:val="009516D6"/>
    <w:rsid w:val="009541DD"/>
    <w:rsid w:val="0096546C"/>
    <w:rsid w:val="00966B30"/>
    <w:rsid w:val="00966D8E"/>
    <w:rsid w:val="00967429"/>
    <w:rsid w:val="0097061C"/>
    <w:rsid w:val="00973BC6"/>
    <w:rsid w:val="009747D2"/>
    <w:rsid w:val="00974C76"/>
    <w:rsid w:val="00980B9A"/>
    <w:rsid w:val="00980C69"/>
    <w:rsid w:val="00981DB7"/>
    <w:rsid w:val="00982707"/>
    <w:rsid w:val="009853B8"/>
    <w:rsid w:val="0098798B"/>
    <w:rsid w:val="00991AA6"/>
    <w:rsid w:val="00991C9B"/>
    <w:rsid w:val="009979AB"/>
    <w:rsid w:val="009A0B34"/>
    <w:rsid w:val="009A12BC"/>
    <w:rsid w:val="009A1A70"/>
    <w:rsid w:val="009A3E58"/>
    <w:rsid w:val="009A4F7F"/>
    <w:rsid w:val="009A64E4"/>
    <w:rsid w:val="009A7B99"/>
    <w:rsid w:val="009B0806"/>
    <w:rsid w:val="009B0AD1"/>
    <w:rsid w:val="009B0AFA"/>
    <w:rsid w:val="009B2A93"/>
    <w:rsid w:val="009B308C"/>
    <w:rsid w:val="009B54BB"/>
    <w:rsid w:val="009C4D6E"/>
    <w:rsid w:val="009D1A81"/>
    <w:rsid w:val="009D6404"/>
    <w:rsid w:val="009D730E"/>
    <w:rsid w:val="009D7C97"/>
    <w:rsid w:val="009E1D97"/>
    <w:rsid w:val="009E4091"/>
    <w:rsid w:val="009F2408"/>
    <w:rsid w:val="009F242D"/>
    <w:rsid w:val="009F4DA1"/>
    <w:rsid w:val="00A07D90"/>
    <w:rsid w:val="00A07E9F"/>
    <w:rsid w:val="00A16FAE"/>
    <w:rsid w:val="00A207C6"/>
    <w:rsid w:val="00A21ED7"/>
    <w:rsid w:val="00A23933"/>
    <w:rsid w:val="00A24173"/>
    <w:rsid w:val="00A255DB"/>
    <w:rsid w:val="00A25B8F"/>
    <w:rsid w:val="00A318D2"/>
    <w:rsid w:val="00A31E85"/>
    <w:rsid w:val="00A327EA"/>
    <w:rsid w:val="00A36FD2"/>
    <w:rsid w:val="00A44CC7"/>
    <w:rsid w:val="00A458CB"/>
    <w:rsid w:val="00A47ED5"/>
    <w:rsid w:val="00A54BB4"/>
    <w:rsid w:val="00A55A16"/>
    <w:rsid w:val="00A67A33"/>
    <w:rsid w:val="00A70253"/>
    <w:rsid w:val="00A711FA"/>
    <w:rsid w:val="00A7293E"/>
    <w:rsid w:val="00A7548D"/>
    <w:rsid w:val="00A7746E"/>
    <w:rsid w:val="00A8000F"/>
    <w:rsid w:val="00A800FE"/>
    <w:rsid w:val="00A80FF6"/>
    <w:rsid w:val="00A83340"/>
    <w:rsid w:val="00A8464F"/>
    <w:rsid w:val="00A86100"/>
    <w:rsid w:val="00A861F5"/>
    <w:rsid w:val="00A92186"/>
    <w:rsid w:val="00A92893"/>
    <w:rsid w:val="00A9459C"/>
    <w:rsid w:val="00A94867"/>
    <w:rsid w:val="00AB1006"/>
    <w:rsid w:val="00AB15AB"/>
    <w:rsid w:val="00AB5CFD"/>
    <w:rsid w:val="00AB5E9B"/>
    <w:rsid w:val="00AC305B"/>
    <w:rsid w:val="00AC397E"/>
    <w:rsid w:val="00AC4E98"/>
    <w:rsid w:val="00AC5489"/>
    <w:rsid w:val="00AD7825"/>
    <w:rsid w:val="00AE0639"/>
    <w:rsid w:val="00AE510E"/>
    <w:rsid w:val="00AE64CA"/>
    <w:rsid w:val="00AF3DCB"/>
    <w:rsid w:val="00B02B1F"/>
    <w:rsid w:val="00B036E8"/>
    <w:rsid w:val="00B04897"/>
    <w:rsid w:val="00B06EF5"/>
    <w:rsid w:val="00B078C9"/>
    <w:rsid w:val="00B2324B"/>
    <w:rsid w:val="00B27B33"/>
    <w:rsid w:val="00B32D77"/>
    <w:rsid w:val="00B35B3C"/>
    <w:rsid w:val="00B4081C"/>
    <w:rsid w:val="00B41A1E"/>
    <w:rsid w:val="00B42239"/>
    <w:rsid w:val="00B44D06"/>
    <w:rsid w:val="00B47A0A"/>
    <w:rsid w:val="00B47D29"/>
    <w:rsid w:val="00B52BC6"/>
    <w:rsid w:val="00B61F02"/>
    <w:rsid w:val="00B62B8D"/>
    <w:rsid w:val="00B71798"/>
    <w:rsid w:val="00B71816"/>
    <w:rsid w:val="00B71DFB"/>
    <w:rsid w:val="00B72928"/>
    <w:rsid w:val="00B74A06"/>
    <w:rsid w:val="00B77B83"/>
    <w:rsid w:val="00B82D3F"/>
    <w:rsid w:val="00B85B82"/>
    <w:rsid w:val="00B9066B"/>
    <w:rsid w:val="00B90FC4"/>
    <w:rsid w:val="00B94C29"/>
    <w:rsid w:val="00BA102C"/>
    <w:rsid w:val="00BA15F6"/>
    <w:rsid w:val="00BA27ED"/>
    <w:rsid w:val="00BA4353"/>
    <w:rsid w:val="00BA4481"/>
    <w:rsid w:val="00BA57E9"/>
    <w:rsid w:val="00BA591F"/>
    <w:rsid w:val="00BB3473"/>
    <w:rsid w:val="00BB4A3D"/>
    <w:rsid w:val="00BB630C"/>
    <w:rsid w:val="00BC0117"/>
    <w:rsid w:val="00BC2F96"/>
    <w:rsid w:val="00BC4FF4"/>
    <w:rsid w:val="00BC7032"/>
    <w:rsid w:val="00BD0C95"/>
    <w:rsid w:val="00BD16C2"/>
    <w:rsid w:val="00BD4832"/>
    <w:rsid w:val="00BD51EF"/>
    <w:rsid w:val="00BD581B"/>
    <w:rsid w:val="00BD642D"/>
    <w:rsid w:val="00BD73FF"/>
    <w:rsid w:val="00BE0DF7"/>
    <w:rsid w:val="00BE1FBE"/>
    <w:rsid w:val="00BE5B7F"/>
    <w:rsid w:val="00BE7019"/>
    <w:rsid w:val="00BE7238"/>
    <w:rsid w:val="00BF3D2C"/>
    <w:rsid w:val="00BF4426"/>
    <w:rsid w:val="00BF6D65"/>
    <w:rsid w:val="00BF7E38"/>
    <w:rsid w:val="00C00073"/>
    <w:rsid w:val="00C0312B"/>
    <w:rsid w:val="00C05287"/>
    <w:rsid w:val="00C073B4"/>
    <w:rsid w:val="00C0786B"/>
    <w:rsid w:val="00C11202"/>
    <w:rsid w:val="00C1156C"/>
    <w:rsid w:val="00C127E0"/>
    <w:rsid w:val="00C22760"/>
    <w:rsid w:val="00C23AA2"/>
    <w:rsid w:val="00C23CDD"/>
    <w:rsid w:val="00C27342"/>
    <w:rsid w:val="00C2782E"/>
    <w:rsid w:val="00C27CDF"/>
    <w:rsid w:val="00C304A1"/>
    <w:rsid w:val="00C30F3E"/>
    <w:rsid w:val="00C33AE8"/>
    <w:rsid w:val="00C35FE2"/>
    <w:rsid w:val="00C36DC3"/>
    <w:rsid w:val="00C37AE0"/>
    <w:rsid w:val="00C402E0"/>
    <w:rsid w:val="00C42F26"/>
    <w:rsid w:val="00C47087"/>
    <w:rsid w:val="00C47114"/>
    <w:rsid w:val="00C476A7"/>
    <w:rsid w:val="00C47A26"/>
    <w:rsid w:val="00C47C41"/>
    <w:rsid w:val="00C54408"/>
    <w:rsid w:val="00C55003"/>
    <w:rsid w:val="00C559FB"/>
    <w:rsid w:val="00C56DB4"/>
    <w:rsid w:val="00C570E8"/>
    <w:rsid w:val="00C61DEA"/>
    <w:rsid w:val="00C63E45"/>
    <w:rsid w:val="00C65A57"/>
    <w:rsid w:val="00C66ECA"/>
    <w:rsid w:val="00C6763E"/>
    <w:rsid w:val="00C7130E"/>
    <w:rsid w:val="00C7291E"/>
    <w:rsid w:val="00C74D60"/>
    <w:rsid w:val="00C77277"/>
    <w:rsid w:val="00C80C73"/>
    <w:rsid w:val="00C8273A"/>
    <w:rsid w:val="00C82D56"/>
    <w:rsid w:val="00C83FEA"/>
    <w:rsid w:val="00C84FD8"/>
    <w:rsid w:val="00C85550"/>
    <w:rsid w:val="00C85635"/>
    <w:rsid w:val="00C86D61"/>
    <w:rsid w:val="00C939FF"/>
    <w:rsid w:val="00C96E26"/>
    <w:rsid w:val="00C97133"/>
    <w:rsid w:val="00CA12EF"/>
    <w:rsid w:val="00CA4AA0"/>
    <w:rsid w:val="00CA62BF"/>
    <w:rsid w:val="00CA7DCB"/>
    <w:rsid w:val="00CB4802"/>
    <w:rsid w:val="00CB7D1E"/>
    <w:rsid w:val="00CC0A65"/>
    <w:rsid w:val="00CC5F95"/>
    <w:rsid w:val="00CD01BA"/>
    <w:rsid w:val="00CD19EB"/>
    <w:rsid w:val="00CD42E2"/>
    <w:rsid w:val="00CD6944"/>
    <w:rsid w:val="00CE1359"/>
    <w:rsid w:val="00CF0958"/>
    <w:rsid w:val="00CF0C9C"/>
    <w:rsid w:val="00CF14BA"/>
    <w:rsid w:val="00CF1B56"/>
    <w:rsid w:val="00CF2B89"/>
    <w:rsid w:val="00CF328F"/>
    <w:rsid w:val="00CF4AFC"/>
    <w:rsid w:val="00CF7A1A"/>
    <w:rsid w:val="00D01839"/>
    <w:rsid w:val="00D048B4"/>
    <w:rsid w:val="00D141B5"/>
    <w:rsid w:val="00D1436A"/>
    <w:rsid w:val="00D14C16"/>
    <w:rsid w:val="00D15121"/>
    <w:rsid w:val="00D16BF0"/>
    <w:rsid w:val="00D223A3"/>
    <w:rsid w:val="00D24006"/>
    <w:rsid w:val="00D244E0"/>
    <w:rsid w:val="00D302BA"/>
    <w:rsid w:val="00D30E31"/>
    <w:rsid w:val="00D36630"/>
    <w:rsid w:val="00D415C4"/>
    <w:rsid w:val="00D41824"/>
    <w:rsid w:val="00D47BE9"/>
    <w:rsid w:val="00D51ED4"/>
    <w:rsid w:val="00D52A4E"/>
    <w:rsid w:val="00D54ADD"/>
    <w:rsid w:val="00D6026E"/>
    <w:rsid w:val="00D654B1"/>
    <w:rsid w:val="00D67727"/>
    <w:rsid w:val="00D701D4"/>
    <w:rsid w:val="00D71E83"/>
    <w:rsid w:val="00D73A3C"/>
    <w:rsid w:val="00D756E9"/>
    <w:rsid w:val="00D76239"/>
    <w:rsid w:val="00D80253"/>
    <w:rsid w:val="00D82E01"/>
    <w:rsid w:val="00D840C6"/>
    <w:rsid w:val="00D85417"/>
    <w:rsid w:val="00D96655"/>
    <w:rsid w:val="00DA1279"/>
    <w:rsid w:val="00DA6727"/>
    <w:rsid w:val="00DA796C"/>
    <w:rsid w:val="00DA7D81"/>
    <w:rsid w:val="00DC134C"/>
    <w:rsid w:val="00DC1D25"/>
    <w:rsid w:val="00DC2199"/>
    <w:rsid w:val="00DC2FF7"/>
    <w:rsid w:val="00DC3F8F"/>
    <w:rsid w:val="00DC5683"/>
    <w:rsid w:val="00DC5C30"/>
    <w:rsid w:val="00DC70B1"/>
    <w:rsid w:val="00DD4080"/>
    <w:rsid w:val="00DD67DD"/>
    <w:rsid w:val="00DE0700"/>
    <w:rsid w:val="00DE09DE"/>
    <w:rsid w:val="00DE22DC"/>
    <w:rsid w:val="00DF017F"/>
    <w:rsid w:val="00DF45D5"/>
    <w:rsid w:val="00DF77EA"/>
    <w:rsid w:val="00E01505"/>
    <w:rsid w:val="00E019F6"/>
    <w:rsid w:val="00E07123"/>
    <w:rsid w:val="00E0780F"/>
    <w:rsid w:val="00E07B1E"/>
    <w:rsid w:val="00E12E0A"/>
    <w:rsid w:val="00E15C1C"/>
    <w:rsid w:val="00E17187"/>
    <w:rsid w:val="00E221B5"/>
    <w:rsid w:val="00E2296B"/>
    <w:rsid w:val="00E3714F"/>
    <w:rsid w:val="00E41279"/>
    <w:rsid w:val="00E46564"/>
    <w:rsid w:val="00E47F0C"/>
    <w:rsid w:val="00E56695"/>
    <w:rsid w:val="00E60B6B"/>
    <w:rsid w:val="00E617AC"/>
    <w:rsid w:val="00E70E00"/>
    <w:rsid w:val="00E72B27"/>
    <w:rsid w:val="00E73489"/>
    <w:rsid w:val="00E74214"/>
    <w:rsid w:val="00E743CD"/>
    <w:rsid w:val="00E7453C"/>
    <w:rsid w:val="00E75932"/>
    <w:rsid w:val="00E815B2"/>
    <w:rsid w:val="00E82395"/>
    <w:rsid w:val="00E83285"/>
    <w:rsid w:val="00E85D34"/>
    <w:rsid w:val="00E86477"/>
    <w:rsid w:val="00E87C90"/>
    <w:rsid w:val="00E87F7D"/>
    <w:rsid w:val="00E90B7C"/>
    <w:rsid w:val="00E929EC"/>
    <w:rsid w:val="00E942A0"/>
    <w:rsid w:val="00E9553C"/>
    <w:rsid w:val="00E9738B"/>
    <w:rsid w:val="00EA1076"/>
    <w:rsid w:val="00EA24CC"/>
    <w:rsid w:val="00EA27C9"/>
    <w:rsid w:val="00EA329B"/>
    <w:rsid w:val="00EA651C"/>
    <w:rsid w:val="00EB7097"/>
    <w:rsid w:val="00EC1B7C"/>
    <w:rsid w:val="00EC3874"/>
    <w:rsid w:val="00EC521C"/>
    <w:rsid w:val="00ED0768"/>
    <w:rsid w:val="00ED3082"/>
    <w:rsid w:val="00ED3273"/>
    <w:rsid w:val="00ED5BE1"/>
    <w:rsid w:val="00ED7C74"/>
    <w:rsid w:val="00EE48CF"/>
    <w:rsid w:val="00EE4F41"/>
    <w:rsid w:val="00EE5B0F"/>
    <w:rsid w:val="00EF0161"/>
    <w:rsid w:val="00EF161E"/>
    <w:rsid w:val="00EF182D"/>
    <w:rsid w:val="00EF2D0F"/>
    <w:rsid w:val="00EF5078"/>
    <w:rsid w:val="00EF5B1B"/>
    <w:rsid w:val="00EF6376"/>
    <w:rsid w:val="00F03319"/>
    <w:rsid w:val="00F041B9"/>
    <w:rsid w:val="00F05465"/>
    <w:rsid w:val="00F12B98"/>
    <w:rsid w:val="00F167C1"/>
    <w:rsid w:val="00F1779D"/>
    <w:rsid w:val="00F20973"/>
    <w:rsid w:val="00F21029"/>
    <w:rsid w:val="00F2454A"/>
    <w:rsid w:val="00F27F58"/>
    <w:rsid w:val="00F3188A"/>
    <w:rsid w:val="00F32467"/>
    <w:rsid w:val="00F420DA"/>
    <w:rsid w:val="00F4327F"/>
    <w:rsid w:val="00F460E1"/>
    <w:rsid w:val="00F50882"/>
    <w:rsid w:val="00F53383"/>
    <w:rsid w:val="00F56297"/>
    <w:rsid w:val="00F56A43"/>
    <w:rsid w:val="00F614BB"/>
    <w:rsid w:val="00F61A34"/>
    <w:rsid w:val="00F65C60"/>
    <w:rsid w:val="00F6654F"/>
    <w:rsid w:val="00F7017E"/>
    <w:rsid w:val="00F70761"/>
    <w:rsid w:val="00F71B87"/>
    <w:rsid w:val="00F71FF2"/>
    <w:rsid w:val="00F72856"/>
    <w:rsid w:val="00F74523"/>
    <w:rsid w:val="00F821F1"/>
    <w:rsid w:val="00F82FE9"/>
    <w:rsid w:val="00F8300E"/>
    <w:rsid w:val="00F83FC0"/>
    <w:rsid w:val="00F84520"/>
    <w:rsid w:val="00F850AD"/>
    <w:rsid w:val="00F87E64"/>
    <w:rsid w:val="00F9051D"/>
    <w:rsid w:val="00F9129E"/>
    <w:rsid w:val="00F923D4"/>
    <w:rsid w:val="00FA03D9"/>
    <w:rsid w:val="00FA67B5"/>
    <w:rsid w:val="00FA728A"/>
    <w:rsid w:val="00FB14EE"/>
    <w:rsid w:val="00FB1916"/>
    <w:rsid w:val="00FB38F6"/>
    <w:rsid w:val="00FC007F"/>
    <w:rsid w:val="00FC4734"/>
    <w:rsid w:val="00FC4781"/>
    <w:rsid w:val="00FC5D94"/>
    <w:rsid w:val="00FC7274"/>
    <w:rsid w:val="00FC7843"/>
    <w:rsid w:val="00FD0296"/>
    <w:rsid w:val="00FD04C1"/>
    <w:rsid w:val="00FD12C1"/>
    <w:rsid w:val="00FD14A6"/>
    <w:rsid w:val="00FD1A77"/>
    <w:rsid w:val="00FD1E1A"/>
    <w:rsid w:val="00FD6735"/>
    <w:rsid w:val="00FE0005"/>
    <w:rsid w:val="00FE20BA"/>
    <w:rsid w:val="00FF0276"/>
    <w:rsid w:val="00FF5DE9"/>
    <w:rsid w:val="00FF6E6A"/>
    <w:rsid w:val="00FF7B6C"/>
    <w:rsid w:val="FF6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nhideWhenUsed="0" w:uiPriority="0" w:semiHidden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="0"/>
      <w:outlineLvl w:val="0"/>
    </w:pPr>
    <w:rPr>
      <w:rFonts w:ascii="宋体" w:hAnsi="宋体"/>
      <w:b/>
      <w:bCs/>
      <w:color w:val="385623"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b/>
      <w:bCs/>
      <w:color w:val="1F3864"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4"/>
    <w:qFormat/>
    <w:uiPriority w:val="0"/>
    <w:pPr>
      <w:widowControl w:val="0"/>
      <w:jc w:val="both"/>
    </w:pPr>
    <w:rPr>
      <w:b/>
      <w:bCs/>
      <w:kern w:val="2"/>
      <w:sz w:val="20"/>
      <w:szCs w:val="20"/>
    </w:rPr>
  </w:style>
  <w:style w:type="paragraph" w:styleId="12">
    <w:name w:val="annotation text"/>
    <w:basedOn w:val="1"/>
    <w:link w:val="43"/>
    <w:semiHidden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uiPriority w:val="0"/>
    <w:pPr>
      <w:ind w:firstLine="420"/>
    </w:pPr>
    <w:rPr>
      <w:sz w:val="24"/>
      <w:szCs w:val="20"/>
    </w:r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Body Text"/>
    <w:basedOn w:val="1"/>
    <w:uiPriority w:val="0"/>
    <w:pPr>
      <w:spacing w:line="0" w:lineRule="atLeast"/>
      <w:jc w:val="center"/>
    </w:pPr>
    <w:rPr>
      <w:rFonts w:eastAsia="隶书"/>
      <w:color w:val="008080"/>
      <w:sz w:val="52"/>
      <w:szCs w:val="20"/>
    </w:rPr>
  </w:style>
  <w:style w:type="paragraph" w:styleId="16">
    <w:name w:val="Body Text Indent"/>
    <w:basedOn w:val="1"/>
    <w:uiPriority w:val="0"/>
    <w:pPr>
      <w:ind w:left="359" w:leftChars="171" w:firstLine="538" w:firstLineChars="256"/>
    </w:pPr>
  </w:style>
  <w:style w:type="paragraph" w:styleId="17">
    <w:name w:val="toc 3"/>
    <w:basedOn w:val="1"/>
    <w:next w:val="1"/>
    <w:uiPriority w:val="39"/>
    <w:pPr>
      <w:tabs>
        <w:tab w:val="left" w:pos="840"/>
        <w:tab w:val="right" w:leader="dot" w:pos="8296"/>
      </w:tabs>
      <w:spacing w:line="300" w:lineRule="auto"/>
      <w:ind w:left="630" w:leftChars="300" w:firstLine="360" w:firstLineChars="200"/>
    </w:pPr>
    <w:rPr>
      <w:bCs/>
      <w:i/>
      <w:iCs/>
      <w:kern w:val="44"/>
      <w:sz w:val="18"/>
      <w:szCs w:val="21"/>
    </w:rPr>
  </w:style>
  <w:style w:type="paragraph" w:styleId="18">
    <w:name w:val="Date"/>
    <w:basedOn w:val="1"/>
    <w:next w:val="1"/>
    <w:uiPriority w:val="0"/>
    <w:pPr>
      <w:ind w:left="100" w:leftChars="2500"/>
    </w:pPr>
    <w:rPr>
      <w:bCs/>
    </w:rPr>
  </w:style>
  <w:style w:type="paragraph" w:styleId="19">
    <w:name w:val="Body Text Indent 2"/>
    <w:basedOn w:val="1"/>
    <w:uiPriority w:val="0"/>
    <w:pPr>
      <w:ind w:left="359" w:leftChars="171" w:firstLine="540" w:firstLineChars="257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uiPriority w:val="0"/>
    <w:pPr>
      <w:pBdr>
        <w:top w:val="single" w:color="auto" w:sz="4" w:space="2"/>
      </w:pBdr>
      <w:tabs>
        <w:tab w:val="center" w:pos="4153"/>
        <w:tab w:val="right" w:pos="8306"/>
      </w:tabs>
      <w:snapToGrid w:val="0"/>
      <w:spacing w:line="300" w:lineRule="auto"/>
      <w:ind w:left="200" w:leftChars="200"/>
      <w:jc w:val="left"/>
    </w:pPr>
    <w:rPr>
      <w:sz w:val="18"/>
      <w:szCs w:val="18"/>
    </w:rPr>
  </w:style>
  <w:style w:type="paragraph" w:styleId="2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00" w:lineRule="auto"/>
      <w:ind w:left="200" w:leftChars="200"/>
      <w:jc w:val="center"/>
    </w:pPr>
    <w:rPr>
      <w:sz w:val="18"/>
      <w:szCs w:val="18"/>
    </w:rPr>
  </w:style>
  <w:style w:type="paragraph" w:styleId="23">
    <w:name w:val="toc 1"/>
    <w:basedOn w:val="1"/>
    <w:next w:val="1"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4">
    <w:name w:val="Body Text Indent 3"/>
    <w:basedOn w:val="1"/>
    <w:uiPriority w:val="0"/>
    <w:pPr>
      <w:tabs>
        <w:tab w:val="left" w:pos="720"/>
      </w:tabs>
      <w:ind w:left="720"/>
    </w:pPr>
    <w:rPr>
      <w:szCs w:val="20"/>
    </w:rPr>
  </w:style>
  <w:style w:type="paragraph" w:styleId="25">
    <w:name w:val="toc 2"/>
    <w:basedOn w:val="1"/>
    <w:next w:val="1"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6">
    <w:name w:val="Body Text 2"/>
    <w:basedOn w:val="1"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character" w:styleId="28">
    <w:name w:val="FollowedHyperlink"/>
    <w:qFormat/>
    <w:uiPriority w:val="0"/>
    <w:rPr>
      <w:color w:val="800080"/>
      <w:u w:val="single"/>
    </w:rPr>
  </w:style>
  <w:style w:type="character" w:styleId="29">
    <w:name w:val="Hyperlink"/>
    <w:uiPriority w:val="99"/>
    <w:rPr>
      <w:color w:val="0000FF"/>
      <w:u w:val="single"/>
    </w:rPr>
  </w:style>
  <w:style w:type="character" w:styleId="30">
    <w:name w:val="annotation reference"/>
    <w:qFormat/>
    <w:uiPriority w:val="0"/>
    <w:rPr>
      <w:sz w:val="16"/>
      <w:szCs w:val="16"/>
    </w:rPr>
  </w:style>
  <w:style w:type="table" w:styleId="32">
    <w:name w:val="Table Grid"/>
    <w:basedOn w:val="3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Classic 1"/>
    <w:basedOn w:val="31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4">
    <w:name w:val="Table Simple 1"/>
    <w:basedOn w:val="31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35">
    <w:name w:val="Table Grid 8"/>
    <w:basedOn w:val="31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36">
    <w:name w:val="编号1"/>
    <w:basedOn w:val="13"/>
    <w:uiPriority w:val="0"/>
    <w:pPr>
      <w:numPr>
        <w:ilvl w:val="0"/>
        <w:numId w:val="2"/>
      </w:numPr>
      <w:tabs>
        <w:tab w:val="left" w:pos="840"/>
        <w:tab w:val="clear" w:pos="620"/>
      </w:tabs>
      <w:ind w:left="840"/>
    </w:pPr>
  </w:style>
  <w:style w:type="paragraph" w:customStyle="1" w:styleId="37">
    <w:name w:val="Body Text Indent 21"/>
    <w:basedOn w:val="1"/>
    <w:uiPriority w:val="0"/>
    <w:pPr>
      <w:widowControl/>
      <w:tabs>
        <w:tab w:val="left" w:pos="1440"/>
      </w:tabs>
      <w:overflowPunct w:val="0"/>
      <w:autoSpaceDE w:val="0"/>
      <w:autoSpaceDN w:val="0"/>
      <w:adjustRightInd w:val="0"/>
      <w:ind w:left="1440"/>
      <w:jc w:val="left"/>
      <w:textAlignment w:val="baseline"/>
    </w:pPr>
    <w:rPr>
      <w:kern w:val="0"/>
      <w:sz w:val="20"/>
      <w:szCs w:val="20"/>
    </w:rPr>
  </w:style>
  <w:style w:type="character" w:customStyle="1" w:styleId="38">
    <w:name w:val="标题 2 Char"/>
    <w:uiPriority w:val="0"/>
    <w:rPr>
      <w:rFonts w:eastAsia="宋体"/>
      <w:b/>
      <w:bCs/>
      <w:kern w:val="2"/>
      <w:sz w:val="30"/>
      <w:szCs w:val="32"/>
      <w:lang w:val="en-US" w:eastAsia="zh-CN" w:bidi="ar-SA"/>
    </w:rPr>
  </w:style>
  <w:style w:type="character" w:customStyle="1" w:styleId="39">
    <w:name w:val="正文（首行缩进两字） Char"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40">
    <w:name w:val="标题 3 Char"/>
    <w:uiPriority w:val="0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41">
    <w:name w:val="标题 1 Char"/>
    <w:uiPriority w:val="0"/>
    <w:rPr>
      <w:rFonts w:ascii="宋体" w:hAnsi="宋体" w:eastAsia="宋体"/>
      <w:b/>
      <w:bCs/>
      <w:kern w:val="44"/>
      <w:sz w:val="32"/>
      <w:szCs w:val="44"/>
      <w:lang w:val="en-US" w:eastAsia="zh-CN" w:bidi="ar-SA"/>
    </w:r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批注文字 Char"/>
    <w:link w:val="12"/>
    <w:semiHidden/>
    <w:uiPriority w:val="0"/>
    <w:rPr>
      <w:sz w:val="24"/>
      <w:szCs w:val="24"/>
    </w:rPr>
  </w:style>
  <w:style w:type="character" w:customStyle="1" w:styleId="44">
    <w:name w:val="批注主题 Char"/>
    <w:link w:val="11"/>
    <w:uiPriority w:val="0"/>
    <w:rPr>
      <w:b/>
      <w:bCs/>
      <w:kern w:val="2"/>
      <w:sz w:val="24"/>
      <w:szCs w:val="24"/>
    </w:rPr>
  </w:style>
  <w:style w:type="paragraph" w:customStyle="1" w:styleId="45">
    <w:name w:val="PRD"/>
    <w:basedOn w:val="1"/>
    <w:next w:val="25"/>
    <w:qFormat/>
    <w:uiPriority w:val="0"/>
    <w:pPr>
      <w:numPr>
        <w:ilvl w:val="0"/>
        <w:numId w:val="3"/>
      </w:numPr>
      <w:spacing w:before="240" w:after="120"/>
    </w:pPr>
    <w:rPr>
      <w:rFonts w:ascii="宋体" w:hAnsi="宋体" w:cs="Arial"/>
      <w:b/>
      <w:color w:val="000000"/>
      <w:sz w:val="24"/>
    </w:rPr>
  </w:style>
  <w:style w:type="paragraph" w:customStyle="1" w:styleId="46">
    <w:name w:val="PRD 2"/>
    <w:basedOn w:val="1"/>
    <w:next w:val="1"/>
    <w:qFormat/>
    <w:uiPriority w:val="0"/>
    <w:pPr>
      <w:widowControl/>
      <w:spacing w:before="240" w:after="120"/>
      <w:jc w:val="left"/>
    </w:pPr>
    <w:rPr>
      <w:b/>
    </w:rPr>
  </w:style>
  <w:style w:type="character" w:customStyle="1" w:styleId="47">
    <w:name w:val="Unresolved Mention"/>
    <w:unhideWhenUsed/>
    <w:uiPriority w:val="99"/>
    <w:rPr>
      <w:color w:val="605E5C"/>
      <w:shd w:val="clear" w:color="auto" w:fill="E1DFDD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wer/Library/Containers/com.kingsoft.wpsoffice.mac/Data/C:\Users\synyi\Desktop\PRD&#22521;&#35757;\&#38656;&#27714;&#35828;&#26126;&#20070;&#27169;&#29256;-20180828_apl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需求说明书模版-20180828_apllo.dotx</Template>
  <Company>森亿智能</Company>
  <Pages>6</Pages>
  <Words>354</Words>
  <Characters>2022</Characters>
  <Lines>16</Lines>
  <Paragraphs>4</Paragraphs>
  <TotalTime>0</TotalTime>
  <ScaleCrop>false</ScaleCrop>
  <LinksUpToDate>false</LinksUpToDate>
  <CharactersWithSpaces>2372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研发</cp:category>
  <dcterms:created xsi:type="dcterms:W3CDTF">2020-07-28T05:30:00Z</dcterms:created>
  <dc:creator>synyi</dc:creator>
  <cp:lastModifiedBy>power</cp:lastModifiedBy>
  <dcterms:modified xsi:type="dcterms:W3CDTF">2021-09-28T15:43:48Z</dcterms:modified>
  <dc:subject>需求说明书</dc:subject>
  <dc:title>需求说明书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