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Georgia" w:cs="Georgia" w:eastAsia="Georgia" w:hAnsi="Georgia"/>
          <w:b/>
          <w:bCs/>
          <w:color w:val="2A1F6B"/>
          <w:sz w:val="64"/>
          <w:szCs w:val="64"/>
        </w:rPr>
        <w:t xml:space="preserve">MagiLib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6B6760"/>
          <w:sz w:val="26"/>
          <w:szCs w:val="26"/>
        </w:rPr>
        <w:t xml:space="preserve">Developer Handoff — v10</w:t>
      </w:r>
    </w:p>
    <w:p>
      <w:pPr>
        <w:spacing w:before="0" w:after="280"/>
      </w:pPr>
      <w:r>
        <w:rPr>
          <w:rFonts w:ascii="Arial" w:cs="Arial" w:eastAsia="Arial" w:hAnsi="Arial"/>
          <w:color w:val="6B6760"/>
          <w:sz w:val="17"/>
          <w:szCs w:val="17"/>
        </w:rPr>
        <w:t xml:space="preserve">Build: magilib-v10.zip  |  Hosted: Vercel  |  Updated: March 2026</w:t>
      </w:r>
    </w:p>
    <w:p>
      <w:pPr>
        <w:pBdr>
          <w:bottom w:val="single" w:color="2A1F6B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1. Quick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4"/>
              <w:left w:val="single" w:color="2D6A4F" w:sz="12"/>
              <w:bottom w:val="single" w:color="2D6A4F" w:sz="4"/>
              <w:right w:val="none" w:color="FFFFFF" w:sz="0"/>
            </w:tcBorders>
            <w:shd w:fill="E8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For a new Claude session: upload index.html and reference this document.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The app is self-contained: index.html + logo.png + conjuring_db.js + api/ functions + vercel.json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GitHub repo: pipersean-jpg/magilib  |  Vercel project: project-wdd7e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localStorage key: arcana_books_v2  |  Apps Script: google-apps-script-v5.js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A1F6B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2.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index.html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Entire frontend (~153KB). All UI, state, API logic.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logo.png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MagiLib logo — Gemini-generated book+hat design, indigo+gold.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conjuring_db.js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3,499 Conjuring Archive titles → cover URLs. Exact match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vercel.json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Rewrites + CSP headers. connect-src: https: wss: (wildcard).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api/claude-proxy.js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Proxies Anthropic API. Reads ANTHROPIC_API_KEY env var.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api/fetch-proxy.js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Fetches external HTML (conjuringarchive, magicref) + Cloudinary.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google-apps-script-v5.js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Sheet backend. Handles append/update/updateCell/delete. 19 cols.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A1F6B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3.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1F6B" w:sz="4"/>
              <w:left w:val="single" w:color="2A1F6B" w:sz="12"/>
              <w:bottom w:val="single" w:color="2A1F6B" w:sz="4"/>
              <w:right w:val="none" w:color="FFFFFF" w:sz="0"/>
            </w:tcBorders>
            <w:shd w:fill="F2EF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Browser (index.html)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  ├── All state in S object (condition, books, settings, sortBy, sortDir...)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  ├── Google gviz API → catalog reads (public sheet, no auth)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  ├── All no-cors fetches are fire-and-forget: fetch(...).catch(()=&gt;{})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  └── All AI calls → /api/claude-proxy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Vercel Functions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  ├── /api/claude-proxy → Anthropic API (ANTHROPIC_API_KEY env var)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  └── /api/fetch-proxy → External scraping + Cloudinary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External: Google Apps Script (writes), Cloudinary (optional cover storage)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A1F6B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4. Google Sheet Columns (19 total, A–S)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700"/>
        <w:gridCol w:w="2200"/>
        <w:gridCol w:w="592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Header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Title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Author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Artist/Subject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Auto-scanned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Edition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Year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Text input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Publisher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ISBN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Condition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Fine/Very Good/Good/Fair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Market Price (AUD)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Purchase Price (AUD)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Notes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Cover URL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Base64 or HTTP URL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Date Added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en-AU format DD/MM/YYYY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Condition Flags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Comma-separated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Sold Status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"Sold", "Wishlist", or empty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Star Rating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1–5 or empty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Q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Collector's Note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Private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Where Acquired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Draft Status</w:t>
            </w:r>
          </w:p>
        </w:tc>
        <w:tc>
          <w:tcPr>
            <w:tcW w:type="dxa" w:w="5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"Draft" or empty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A1F6B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5. Critical Code Patterns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A1F6B"/>
          <w:sz w:val="22"/>
          <w:szCs w:val="22"/>
        </w:rPr>
        <w:t xml:space="preserve">5.1 All sheet writes are fire-and-forget (no-cors)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A1F6B"/>
          <w:sz w:val="16"/>
          <w:szCs w:val="16"/>
        </w:rPr>
        <w:t xml:space="preserve">fetch(scriptUrl, { method:"POST", mode:"no-cors", headers:{...}, body:... }).catch(()=&gt;{});</w:t>
      </w:r>
    </w:p>
    <w:p>
      <w:pPr>
        <w:spacing w:before="40" w:after="40"/>
        <w:ind/>
      </w:pPr>
      <w:r>
        <w:rPr>
          <w:rFonts w:ascii="Arial" w:cs="Arial" w:eastAsia="Arial" w:hAnsi="Arial"/>
          <w:b w:val="false"/>
          <w:bCs w:val="false"/>
          <w:color w:val="1A1814"/>
          <w:sz w:val="18"/>
          <w:szCs w:val="18"/>
        </w:rPr>
        <w:t xml:space="preserve">Never use await with no-cors fetches — they always throw even on success. Update local state immediately, do not wait for response.</w:t>
      </w:r>
    </w:p>
    <w:p>
      <w:pPr>
        <w:spacing w:before="60" w:after="6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A1F6B"/>
          <w:sz w:val="22"/>
          <w:szCs w:val="22"/>
        </w:rPr>
        <w:t xml:space="preserve">5.2 Settings — always preserve existing values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A1F6B"/>
          <w:sz w:val="16"/>
          <w:szCs w:val="16"/>
        </w:rPr>
        <w:t xml:space="preserve">let existing = JSON.parse(localStorage.getItem("arcana_books_v2")||"{}");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A1F6B"/>
          <w:sz w:val="16"/>
          <w:szCs w:val="16"/>
        </w:rPr>
        <w:t xml:space="preserve">const s = { scriptUrl: getVal("s-scriptUrl") || existing.scriptUrl || "", ... };</w:t>
      </w:r>
    </w:p>
    <w:p>
      <w:pPr>
        <w:spacing w:before="40" w:after="40"/>
        <w:ind/>
      </w:pPr>
      <w:r>
        <w:rPr>
          <w:rFonts w:ascii="Arial" w:cs="Arial" w:eastAsia="Arial" w:hAnsi="Arial"/>
          <w:b w:val="false"/>
          <w:bCs w:val="false"/>
          <w:color w:val="1A1814"/>
          <w:sz w:val="18"/>
          <w:szCs w:val="18"/>
        </w:rPr>
        <w:t xml:space="preserve">saveSettings() must load existing first to prevent empty DOM fields from wiping saved data.</w:t>
      </w:r>
    </w:p>
    <w:p>
      <w:pPr>
        <w:spacing w:before="60" w:after="6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A1F6B"/>
          <w:sz w:val="22"/>
          <w:szCs w:val="22"/>
        </w:rPr>
        <w:t xml:space="preserve">5.3 getScriptUrl — double fallback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A1F6B"/>
          <w:sz w:val="16"/>
          <w:szCs w:val="16"/>
        </w:rPr>
        <w:t xml:space="preserve">function getScriptUrl() {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A1F6B"/>
          <w:sz w:val="16"/>
          <w:szCs w:val="16"/>
        </w:rPr>
        <w:t xml:space="preserve">  if(S.settings &amp;&amp; S.settings.scriptUrl) return S.settings.scriptUrl;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A1F6B"/>
          <w:sz w:val="16"/>
          <w:szCs w:val="16"/>
        </w:rPr>
        <w:t xml:space="preserve">  return JSON.parse(localStorage.getItem("arcana_books_v2")||"{}").scriptUrl || "";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A1F6B"/>
          <w:sz w:val="16"/>
          <w:szCs w:val="16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A1F6B"/>
          <w:sz w:val="22"/>
          <w:szCs w:val="22"/>
        </w:rPr>
        <w:t xml:space="preserve">5.4 loadSettings timing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A1F6B"/>
          <w:sz w:val="16"/>
          <w:szCs w:val="16"/>
        </w:rPr>
        <w:t xml:space="preserve">document.addEventListener("DOMContentLoaded", function() { loadSettings(); });</w:t>
      </w:r>
    </w:p>
    <w:p>
      <w:pPr>
        <w:spacing w:before="40" w:after="40"/>
        <w:ind/>
      </w:pPr>
      <w:r>
        <w:rPr>
          <w:rFonts w:ascii="Arial" w:cs="Arial" w:eastAsia="Arial" w:hAnsi="Arial"/>
          <w:b w:val="false"/>
          <w:bCs w:val="false"/>
          <w:color w:val="1A1814"/>
          <w:sz w:val="18"/>
          <w:szCs w:val="18"/>
        </w:rPr>
        <w:t xml:space="preserve">Must run after DOM is ready — settings fields are after the script block in the HTML.</w:t>
      </w:r>
    </w:p>
    <w:p>
      <w:pPr>
        <w:spacing w:before="60" w:after="6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A1F6B"/>
          <w:sz w:val="22"/>
          <w:szCs w:val="22"/>
        </w:rPr>
        <w:t xml:space="preserve">5.5 Sort — field-direction format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A1F6B"/>
          <w:sz w:val="16"/>
          <w:szCs w:val="16"/>
        </w:rPr>
        <w:t xml:space="preserve">S.sortBy = "dateAdded";  S.sortDir = "desc";  // defaults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2A1F6B"/>
          <w:sz w:val="16"/>
          <w:szCs w:val="16"/>
        </w:rPr>
        <w:t xml:space="preserve">setSortFromSelect("price-asc") → splits to field="price", dir="asc"</w:t>
      </w:r>
    </w:p>
    <w:p>
      <w:pPr>
        <w:spacing w:before="40" w:after="40"/>
        <w:ind/>
      </w:pPr>
      <w:r>
        <w:rPr>
          <w:rFonts w:ascii="Arial" w:cs="Arial" w:eastAsia="Arial" w:hAnsi="Arial"/>
          <w:b w:val="false"/>
          <w:bCs w:val="false"/>
          <w:color w:val="1A1814"/>
          <w:sz w:val="18"/>
          <w:szCs w:val="18"/>
        </w:rPr>
        <w:t xml:space="preserve">Date parsing for en-AU format: DD/MM/YYYY → split("/").reverse().join("-") for comparison.</w:t>
      </w:r>
    </w:p>
    <w:p>
      <w:pPr>
        <w:spacing w:before="60" w:after="60"/>
      </w:pPr>
      <w:r>
        <w:t xml:space="preserve"/>
      </w:r>
    </w:p>
    <w:p>
      <w:pPr>
        <w:pBdr>
          <w:bottom w:val="single" w:color="2A1F6B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6. Design System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A1F6B"/>
          <w:sz w:val="22"/>
          <w:szCs w:val="22"/>
        </w:rPr>
        <w:t xml:space="preserve">6.1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Hex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--accent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#2A1F6B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Primary indigo — nav bg, buttons, active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--gold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#C9A84C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Save button, "Lib" in logo, stars, highlights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--ink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#1A1814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Primary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--ink-light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#6B6760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Secondary text, labels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--paper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#FAF9F6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Page background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--paper-warm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#F2EFE8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Cards, elevated surfaces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--tier1 green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#2D6A4F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Specialist magic dealer sources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--tier2 blue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#185FA5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eBay sold listings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--tier3 amber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#854F0B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Listed prices (inflated)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A1F6B"/>
          <w:sz w:val="22"/>
          <w:szCs w:val="22"/>
        </w:rPr>
        <w:t xml:space="preserve">6.2 Typography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814"/>
          <w:sz w:val="18"/>
          <w:szCs w:val="18"/>
        </w:rPr>
        <w:t xml:space="preserve">DM Sans: ALL app chrome — nav, buttons, labels, stats, modals, headings, prices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814"/>
          <w:sz w:val="18"/>
          <w:szCs w:val="18"/>
        </w:rPr>
        <w:t xml:space="preserve">Playfair Display: ONLY book titles in catalog cards (.book-title-text)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814"/>
          <w:sz w:val="18"/>
          <w:szCs w:val="18"/>
        </w:rPr>
        <w:t xml:space="preserve">Inputs: 16px minimum to prevent iOS auto-zoom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814"/>
          <w:sz w:val="18"/>
          <w:szCs w:val="18"/>
        </w:rPr>
        <w:t xml:space="preserve">Touch targets: 44px minimum height on all interactive elements</w:t>
      </w:r>
    </w:p>
    <w:p>
      <w:pPr>
        <w:spacing w:before="60" w:after="60"/>
      </w:pPr>
      <w:r>
        <w:t xml:space="preserve"/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2A1F6B"/>
          <w:sz w:val="22"/>
          <w:szCs w:val="22"/>
        </w:rPr>
        <w:t xml:space="preserve">6.3 Key Layout Patterns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814"/>
          <w:sz w:val="18"/>
          <w:szCs w:val="18"/>
        </w:rPr>
        <w:t xml:space="preserve">Catalog filter bar: 3 dropdowns (condition, sort, publisher) + pill chips (Sold/Wishlist/Drafts) + Clear button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814"/>
          <w:sz w:val="18"/>
          <w:szCs w:val="18"/>
        </w:rPr>
        <w:t xml:space="preserve">Sort dropdown values: dateAdded-desc/asc, title-asc/desc, author-asc, price-desc/asc, year-desc/asc, star-desc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814"/>
          <w:sz w:val="18"/>
          <w:szCs w:val="18"/>
        </w:rPr>
        <w:t xml:space="preserve">Catalog card cover: aspect-ratio 4:5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814"/>
          <w:sz w:val="18"/>
          <w:szCs w:val="18"/>
        </w:rPr>
        <w:t xml:space="preserve">Book detail modal: cover centred (160x200px), title/author/price centred, two-col detail grid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814"/>
          <w:sz w:val="18"/>
          <w:szCs w:val="18"/>
        </w:rPr>
        <w:t xml:space="preserve">Edit modal: cover centred at top, Update Cover button below, all fields full-width stacked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814"/>
          <w:sz w:val="18"/>
          <w:szCs w:val="18"/>
        </w:rPr>
        <w:t xml:space="preserve">Condition + flag buttons: black fill when active. Never checkboxes.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814"/>
          <w:sz w:val="18"/>
          <w:szCs w:val="18"/>
        </w:rPr>
        <w:t xml:space="preserve">All modals: slide up from bottom mobile, centred desktop. z-index 200 (400 for cover picker)</w:t>
      </w:r>
    </w:p>
    <w:p>
      <w:pPr>
        <w:spacing w:before="60" w:after="60"/>
      </w:pPr>
      <w:r>
        <w:t xml:space="preserve"/>
      </w:r>
    </w:p>
    <w:p>
      <w:pPr>
        <w:pBdr>
          <w:bottom w:val="single" w:color="2A1F6B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7. Book Status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1F6B" w:sz="4"/>
              <w:left w:val="single" w:color="2A1F6B" w:sz="12"/>
              <w:bottom w:val="single" w:color="2A1F6B" w:sz="4"/>
              <w:right w:val="none" w:color="FFFFFF" w:sz="0"/>
            </w:tcBorders>
            <w:shd w:fill="F2EF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Active  →  sold="" and draft=""  →  shown in default catalog view, counted in totals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Sold    →  sold="Sold"          →  red overlay, excluded from totals, Show Sold chip to view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Wishlist→  sold="Wishlist"      →  blue border, excluded from totals, Wishlist chip to view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Draft   →  draft="Draft"        →  dashed border, tap opens Add form pre-populated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All status changes use updateCell {row, col:15, value} via Apps Script (col O = index 14+1)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Star rating uses updateCell {row, col:16} (col P = index 15+1)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A1F6B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8. Known Issues &amp;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Issue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F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Cloudinary unverified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Direct unsigned upload implemented. Check DevTools Network after scanning. Ensure preset is Unsigned.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Draft completion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Completing a Draft via Add form does not auto-delete the original Draft row. Manual delete required.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Pre-v9 column misalignment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Books entered before new columns were added may show wrong data in Edit. Saving edit fixes permanently.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Price fetch is AI estimate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Claude estimates from training knowledge, not live scraping. Source URLs are illustrative.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Modal cosmetic polish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814"/>
                <w:sz w:val="16"/>
                <w:szCs w:val="16"/>
              </w:rPr>
              <w:t xml:space="preserve">Book detail modal layout improved in v10 but may need further refinement on some cover sizes.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A1F6B" w:sz="8" w:space="4"/>
        </w:pBdr>
        <w:spacing w:before="320" w:after="100"/>
      </w:pPr>
      <w:r>
        <w:rPr>
          <w:rFonts w:ascii="Arial" w:cs="Arial" w:eastAsia="Arial" w:hAnsi="Arial"/>
          <w:b/>
          <w:bCs/>
          <w:color w:val="1A1814"/>
          <w:sz w:val="32"/>
          <w:szCs w:val="32"/>
        </w:rPr>
        <w:t xml:space="preserve">9. Setup for New Instance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814"/>
          <w:sz w:val="18"/>
          <w:szCs w:val="18"/>
        </w:rPr>
        <w:t xml:space="preserve">1. Google Sheet: create with 19 column headers (A–S, see section 4)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814"/>
          <w:sz w:val="18"/>
          <w:szCs w:val="18"/>
        </w:rPr>
        <w:t xml:space="preserve">2. Apps Script: paste google-apps-script-v5.js, deploy as web app (Anyone, Execute as Me)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814"/>
          <w:sz w:val="18"/>
          <w:szCs w:val="18"/>
        </w:rPr>
        <w:t xml:space="preserve">3. GitHub: create repo, upload magilib-v10 folder contents including logo.png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814"/>
          <w:sz w:val="18"/>
          <w:szCs w:val="18"/>
        </w:rPr>
        <w:t xml:space="preserve">4. Vercel: import GitHub repo, add ANTHROPIC_API_KEY env var, deploy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814"/>
          <w:sz w:val="18"/>
          <w:szCs w:val="18"/>
        </w:rPr>
        <w:t xml:space="preserve">5. App Settings: paste Apps Script URL (or set via browser console if field not persisting)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814"/>
          <w:sz w:val="18"/>
          <w:szCs w:val="18"/>
        </w:rPr>
        <w:t xml:space="preserve">6. Console fix if needed: localStorage.setItem("arcana_books_v2", JSON.stringify({scriptUrl:"YOUR_URL",...}))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814"/>
          <w:sz w:val="18"/>
          <w:szCs w:val="18"/>
        </w:rPr>
        <w:t xml:space="preserve">7. Cloudinary (optional): add cloudName + uploadPreset to Settings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A1814"/>
          <w:sz w:val="18"/>
          <w:szCs w:val="18"/>
        </w:rPr>
        <w:t xml:space="preserve">8. iPhone: Safari → Share → Add to Home Screen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4"/>
              <w:left w:val="single" w:color="2D6A4F" w:sz="12"/>
              <w:bottom w:val="single" w:color="2D6A4F" w:sz="4"/>
              <w:right w:val="none" w:color="FFFFFF" w:sz="0"/>
            </w:tcBorders>
            <w:shd w:fill="E8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Commercial distribution path: replace /api/claude-proxy URL with hosted backend — one-line change in callClaude().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Google Play: use TWA (Trusted Web Activity) wrapper around Vercel URL.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Apple App Store: use Capacitor.js to wrap the Vercel URL.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A1814"/>
                <w:sz w:val="17"/>
                <w:szCs w:val="17"/>
              </w:rPr>
              <w:t xml:space="preserve">Trademark: search MagiLib at ipaustralia.gov.au before App Store submission.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2026-03-19T09:46:02.209Z</dcterms:created>
  <dcterms:modified xsi:type="dcterms:W3CDTF">2026-03-19T09:46:02.210Z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