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t xml:space="preserve"/>
      </w:r>
    </w:p>
    <w:p>
      <w:pPr>
        <w:spacing w:before="0" w:after="80"/>
        <w:jc w:val="center"/>
      </w:pPr>
      <w:r>
        <w:rPr>
          <w:rFonts w:ascii="Arial" w:cs="Arial" w:eastAsia="Arial" w:hAnsi="Arial"/>
          <w:b/>
          <w:bCs/>
          <w:color w:val="3B6D11"/>
          <w:sz w:val="64"/>
          <w:szCs w:val="64"/>
        </w:rPr>
        <w:t xml:space="preserve">WreathStudio</w:t>
      </w:r>
    </w:p>
    <w:p>
      <w:pPr>
        <w:spacing w:before="0" w:after="200"/>
        <w:jc w:val="center"/>
      </w:pPr>
      <w:r>
        <w:rPr>
          <w:rFonts w:ascii="Arial" w:cs="Arial" w:eastAsia="Arial" w:hAnsi="Arial"/>
          <w:color w:val="555555"/>
          <w:sz w:val="36"/>
          <w:szCs w:val="36"/>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jc w:val="center"/>
            </w:pPr>
            <w:r>
              <w:rPr>
                <w:rFonts w:ascii="Arial" w:cs="Arial" w:eastAsia="Arial" w:hAnsi="Arial"/>
                <w:color w:val="888888"/>
                <w:sz w:val="18"/>
                <w:szCs w:val="18"/>
              </w:rPr>
              <w:t xml:space="preserve">Version</w:t>
            </w:r>
          </w:p>
          <w:p>
            <w:pPr>
              <w:jc w:val="center"/>
            </w:pPr>
            <w:r>
              <w:rPr>
                <w:rFonts w:ascii="Arial" w:cs="Arial" w:eastAsia="Arial" w:hAnsi="Arial"/>
                <w:b/>
                <w:bCs/>
                <w:color w:val="27500A"/>
                <w:sz w:val="22"/>
                <w:szCs w:val="22"/>
              </w:rPr>
              <w:t xml:space="preserve">1.0</w:t>
            </w:r>
          </w:p>
        </w:tc>
        <w:tc>
          <w:tcPr>
            <w:tcW w:type="dxa" w:w="234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jc w:val="center"/>
            </w:pPr>
            <w:r>
              <w:rPr>
                <w:rFonts w:ascii="Arial" w:cs="Arial" w:eastAsia="Arial" w:hAnsi="Arial"/>
                <w:color w:val="888888"/>
                <w:sz w:val="18"/>
                <w:szCs w:val="18"/>
              </w:rPr>
              <w:t xml:space="preserve">Status</w:t>
            </w:r>
          </w:p>
          <w:p>
            <w:pPr>
              <w:jc w:val="center"/>
            </w:pPr>
            <w:r>
              <w:rPr>
                <w:rFonts w:ascii="Arial" w:cs="Arial" w:eastAsia="Arial" w:hAnsi="Arial"/>
                <w:b/>
                <w:bCs/>
                <w:color w:val="27500A"/>
                <w:sz w:val="22"/>
                <w:szCs w:val="22"/>
              </w:rPr>
              <w:t xml:space="preserve">Draft</w:t>
            </w:r>
          </w:p>
        </w:tc>
        <w:tc>
          <w:tcPr>
            <w:tcW w:type="dxa" w:w="234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jc w:val="center"/>
            </w:pPr>
            <w:r>
              <w:rPr>
                <w:rFonts w:ascii="Arial" w:cs="Arial" w:eastAsia="Arial" w:hAnsi="Arial"/>
                <w:color w:val="888888"/>
                <w:sz w:val="18"/>
                <w:szCs w:val="18"/>
              </w:rPr>
              <w:t xml:space="preserve">Date</w:t>
            </w:r>
          </w:p>
          <w:p>
            <w:pPr>
              <w:jc w:val="center"/>
            </w:pPr>
            <w:r>
              <w:rPr>
                <w:rFonts w:ascii="Arial" w:cs="Arial" w:eastAsia="Arial" w:hAnsi="Arial"/>
                <w:b/>
                <w:bCs/>
                <w:color w:val="27500A"/>
                <w:sz w:val="22"/>
                <w:szCs w:val="22"/>
              </w:rPr>
              <w:t xml:space="preserve">March 2026</w:t>
            </w:r>
          </w:p>
        </w:tc>
        <w:tc>
          <w:tcPr>
            <w:tcW w:type="dxa" w:w="234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jc w:val="center"/>
            </w:pPr>
            <w:r>
              <w:rPr>
                <w:rFonts w:ascii="Arial" w:cs="Arial" w:eastAsia="Arial" w:hAnsi="Arial"/>
                <w:color w:val="888888"/>
                <w:sz w:val="18"/>
                <w:szCs w:val="18"/>
              </w:rPr>
              <w:t xml:space="preserve">Owner</w:t>
            </w:r>
          </w:p>
          <w:p>
            <w:pPr>
              <w:jc w:val="center"/>
            </w:pPr>
            <w:r>
              <w:rPr>
                <w:rFonts w:ascii="Arial" w:cs="Arial" w:eastAsia="Arial" w:hAnsi="Arial"/>
                <w:b/>
                <w:bCs/>
                <w:color w:val="27500A"/>
                <w:sz w:val="22"/>
                <w:szCs w:val="22"/>
              </w:rPr>
              <w:t xml:space="preserve">Product</w:t>
            </w:r>
          </w:p>
        </w:tc>
      </w:tr>
    </w:tbl>
    <w:p>
      <w:pPr>
        <w:spacing w:before="200" w:after="0"/>
      </w:pPr>
      <w:r>
        <w:t xml:space="preserve"/>
      </w:r>
    </w:p>
    <w:p>
      <w:pPr>
        <w:jc w:val="center"/>
      </w:pPr>
      <w:r>
        <w:rPr>
          <w:rFonts w:ascii="Arial" w:cs="Arial" w:eastAsia="Arial" w:hAnsi="Arial"/>
          <w:i/>
          <w:iCs/>
          <w:color w:val="555555"/>
          <w:sz w:val="24"/>
          <w:szCs w:val="24"/>
        </w:rPr>
        <w:t xml:space="preserve">AI-Powered Wreath Blueprint to Midjourney Prompt Composer</w:t>
      </w:r>
    </w:p>
    <w:p>
      <w:pPr>
        <w:spacing w:before="800" w:after="0"/>
      </w:pPr>
      <w:r>
        <w:t xml:space="preserve"/>
      </w:r>
    </w:p>
    <w:p>
      <w:r>
        <w:br w:type="page"/>
      </w:r>
    </w:p>
    <w:p>
      <w:pPr>
        <w:pStyle w:val="Heading1"/>
        <w:spacing w:before="360" w:after="160"/>
      </w:pPr>
      <w:r>
        <w:rPr>
          <w:rFonts w:ascii="Arial" w:cs="Arial" w:eastAsia="Arial" w:hAnsi="Arial"/>
          <w:b/>
          <w:bCs/>
          <w:color w:val="1a1a18"/>
          <w:sz w:val="32"/>
          <w:szCs w:val="32"/>
        </w:rPr>
        <w:t xml:space="preserve">1. Executive Summary</w:t>
      </w:r>
    </w:p>
    <w:p>
      <w:pPr>
        <w:spacing w:before="60" w:after="100"/>
      </w:pPr>
      <w:r>
        <w:rPr>
          <w:rFonts w:ascii="Arial" w:cs="Arial" w:eastAsia="Arial" w:hAnsi="Arial"/>
          <w:b w:val="false"/>
          <w:bCs w:val="false"/>
          <w:i w:val="false"/>
          <w:iCs w:val="false"/>
          <w:color w:val="333333"/>
          <w:sz w:val="22"/>
          <w:szCs w:val="22"/>
        </w:rPr>
        <w:t xml:space="preserve">WreathStudio is a SaaS application purpose-built for wreath designers, floral artists, and Etsy sellers. It converts structured wreath blueprints — defining materials, emotional profile, and structural composition — into precision Midjourney prompts optimized for product photography, lifestyle imagery, and editorial content.</w:t>
      </w:r>
    </w:p>
    <w:p>
      <w:pPr>
        <w:spacing w:before="60" w:after="0"/>
      </w:pPr>
      <w:r>
        <w:t xml:space="preserve"/>
      </w:r>
    </w:p>
    <w:p>
      <w:pPr>
        <w:spacing w:before="60" w:after="100"/>
      </w:pPr>
      <w:r>
        <w:rPr>
          <w:rFonts w:ascii="Arial" w:cs="Arial" w:eastAsia="Arial" w:hAnsi="Arial"/>
          <w:b w:val="false"/>
          <w:bCs w:val="false"/>
          <w:i w:val="false"/>
          <w:iCs w:val="false"/>
          <w:color w:val="333333"/>
          <w:sz w:val="22"/>
          <w:szCs w:val="22"/>
        </w:rPr>
        <w:t xml:space="preserve">The problem it solves: crafting high-quality Midjourney prompts for product images is time-consuming, inconsistent, and requires expertise most designers do not have. WreathStudio eliminates that bottleneck by mapping blueprint data directly into prompt templates engineered for wreath photography, with full control over fidelity, style, and Midjourney parameters.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6"/>
              <w:left w:val="none" w:color="FFFFFF" w:sz="0"/>
              <w:bottom w:val="none" w:color="FFFFFF" w:sz="0"/>
              <w:right w:val="none" w:color="FFFFFF" w:sz="0"/>
            </w:tcBorders>
            <w:shd w:fill="EAF3DE" w:val="clear"/>
            <w:tcMar>
              <w:top w:type="dxa" w:w="120"/>
              <w:left w:type="dxa" w:w="200"/>
              <w:bottom w:type="dxa" w:w="120"/>
              <w:right w:type="dxa" w:w="200"/>
            </w:tcMar>
          </w:tcPr>
          <w:p>
            <w:pPr>
              <w:spacing w:before="0" w:after="60"/>
            </w:pPr>
            <w:r>
              <w:rPr>
                <w:rFonts w:ascii="Arial" w:cs="Arial" w:eastAsia="Arial" w:hAnsi="Arial"/>
                <w:b/>
                <w:bCs/>
                <w:color w:val="27500A"/>
                <w:sz w:val="20"/>
                <w:szCs w:val="20"/>
              </w:rPr>
              <w:t xml:space="preserve">Vision statement</w:t>
            </w:r>
          </w:p>
          <w:p>
            <w:pPr>
              <w:spacing w:before="0" w:after="0"/>
            </w:pPr>
            <w:r>
              <w:rPr>
                <w:rFonts w:ascii="Arial" w:cs="Arial" w:eastAsia="Arial" w:hAnsi="Arial"/>
                <w:color w:val="27500A"/>
                <w:sz w:val="20"/>
                <w:szCs w:val="20"/>
              </w:rPr>
              <w:t xml:space="preserve">WreathStudio becomes the operating system for wreath designers who use AI imagery — the tool they open every time they create a new product, launch a seasonal collection, or need marketing visuals at scale.</w:t>
            </w:r>
          </w:p>
        </w:tc>
      </w:tr>
    </w:tbl>
    <w:p>
      <w:pPr>
        <w:spacing w:before="120" w:after="0"/>
      </w:pPr>
      <w:r>
        <w:t xml:space="preserve"/>
      </w:r>
    </w:p>
    <w:p>
      <w:pPr>
        <w:pStyle w:val="Heading2"/>
        <w:spacing w:before="280" w:after="120"/>
      </w:pPr>
      <w:r>
        <w:rPr>
          <w:rFonts w:ascii="Arial" w:cs="Arial" w:eastAsia="Arial" w:hAnsi="Arial"/>
          <w:b/>
          <w:bCs/>
          <w:color w:val="3B6D11"/>
          <w:sz w:val="26"/>
          <w:szCs w:val="26"/>
        </w:rPr>
        <w:t xml:space="preserve">1.1 Key metrics for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624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Target (12 months)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Monthly active users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2,500+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Paid conversion rate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18%+ of free tier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Monthly recurring revenue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$40,000 MRR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Prompt-to-image satisfaction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4.2+ / 5 rating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Churn rate (Studio plan)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&lt; 5% monthly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Prompts generated / user / month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35+ avg (Studio)</w:t>
            </w:r>
          </w:p>
        </w:tc>
      </w:tr>
    </w:tbl>
    <w:p>
      <w:pPr>
        <w:spacing w:before="160" w:after="0"/>
      </w:pPr>
      <w:r>
        <w:t xml:space="preserve"/>
      </w:r>
    </w:p>
    <w:p>
      <w:r>
        <w:br w:type="page"/>
      </w:r>
    </w:p>
    <w:p>
      <w:pPr>
        <w:pStyle w:val="Heading1"/>
        <w:spacing w:before="360" w:after="160"/>
      </w:pPr>
      <w:r>
        <w:rPr>
          <w:rFonts w:ascii="Arial" w:cs="Arial" w:eastAsia="Arial" w:hAnsi="Arial"/>
          <w:b/>
          <w:bCs/>
          <w:color w:val="1a1a18"/>
          <w:sz w:val="32"/>
          <w:szCs w:val="32"/>
        </w:rPr>
        <w:t xml:space="preserve">2. Problem Statement</w:t>
      </w:r>
    </w:p>
    <w:p>
      <w:pPr>
        <w:pStyle w:val="Heading2"/>
        <w:spacing w:before="280" w:after="120"/>
      </w:pPr>
      <w:r>
        <w:rPr>
          <w:rFonts w:ascii="Arial" w:cs="Arial" w:eastAsia="Arial" w:hAnsi="Arial"/>
          <w:b/>
          <w:bCs/>
          <w:color w:val="3B6D11"/>
          <w:sz w:val="26"/>
          <w:szCs w:val="26"/>
        </w:rPr>
        <w:t xml:space="preserve">2.1 The core pain</w:t>
      </w:r>
    </w:p>
    <w:p>
      <w:pPr>
        <w:spacing w:before="60" w:after="100"/>
      </w:pPr>
      <w:r>
        <w:rPr>
          <w:rFonts w:ascii="Arial" w:cs="Arial" w:eastAsia="Arial" w:hAnsi="Arial"/>
          <w:b w:val="false"/>
          <w:bCs w:val="false"/>
          <w:i w:val="false"/>
          <w:iCs w:val="false"/>
          <w:color w:val="333333"/>
          <w:sz w:val="22"/>
          <w:szCs w:val="22"/>
        </w:rPr>
        <w:t xml:space="preserve">Wreath designers who use Midjourney for product imagery face a fragmented, expertise-dependent workflow. Writing a single effective Midjourney prompt for a wreath product shot requires:</w:t>
      </w:r>
    </w:p>
    <w:p>
      <w:pPr>
        <w:pStyle w:val="ListParagraph"/>
        <w:numPr>
          <w:ilvl w:val="0"/>
          <w:numId w:val="2"/>
        </w:numPr>
        <w:spacing w:before="40" w:after="60"/>
      </w:pPr>
      <w:r>
        <w:rPr>
          <w:rFonts w:ascii="Arial" w:cs="Arial" w:eastAsia="Arial" w:hAnsi="Arial"/>
          <w:color w:val="333333"/>
          <w:sz w:val="22"/>
          <w:szCs w:val="22"/>
        </w:rPr>
        <w:t xml:space="preserve">Deep knowledge of Midjourney parameters (--stylize, --chaos, --sw, --sref, --style raw, etc.)</w:t>
      </w:r>
    </w:p>
    <w:p>
      <w:pPr>
        <w:pStyle w:val="ListParagraph"/>
        <w:numPr>
          <w:ilvl w:val="0"/>
          <w:numId w:val="2"/>
        </w:numPr>
        <w:spacing w:before="40" w:after="60"/>
      </w:pPr>
      <w:r>
        <w:rPr>
          <w:rFonts w:ascii="Arial" w:cs="Arial" w:eastAsia="Arial" w:hAnsi="Arial"/>
          <w:color w:val="333333"/>
          <w:sz w:val="22"/>
          <w:szCs w:val="22"/>
        </w:rPr>
        <w:t xml:space="preserve">Consistent vocabulary to describe floral materials, structure, and lighting in language the model responds to</w:t>
      </w:r>
    </w:p>
    <w:p>
      <w:pPr>
        <w:pStyle w:val="ListParagraph"/>
        <w:numPr>
          <w:ilvl w:val="0"/>
          <w:numId w:val="2"/>
        </w:numPr>
        <w:spacing w:before="40" w:after="60"/>
      </w:pPr>
      <w:r>
        <w:rPr>
          <w:rFonts w:ascii="Arial" w:cs="Arial" w:eastAsia="Arial" w:hAnsi="Arial"/>
          <w:color w:val="333333"/>
          <w:sz w:val="22"/>
          <w:szCs w:val="22"/>
        </w:rPr>
        <w:t xml:space="preserve">Iteration time — often 20-40 minutes per wreath to land on a usable image</w:t>
      </w:r>
    </w:p>
    <w:p>
      <w:pPr>
        <w:pStyle w:val="ListParagraph"/>
        <w:numPr>
          <w:ilvl w:val="0"/>
          <w:numId w:val="2"/>
        </w:numPr>
        <w:spacing w:before="40" w:after="60"/>
      </w:pPr>
      <w:r>
        <w:rPr>
          <w:rFonts w:ascii="Arial" w:cs="Arial" w:eastAsia="Arial" w:hAnsi="Arial"/>
          <w:color w:val="333333"/>
          <w:sz w:val="22"/>
          <w:szCs w:val="22"/>
        </w:rPr>
        <w:t xml:space="preserve">Manual tracking of what worked across a collection</w:t>
      </w:r>
    </w:p>
    <w:p>
      <w:pPr>
        <w:spacing w:before="80" w:after="0"/>
      </w:pPr>
      <w:r>
        <w:t xml:space="preserve"/>
      </w:r>
    </w:p>
    <w:p>
      <w:pPr>
        <w:spacing w:before="60" w:after="100"/>
      </w:pPr>
      <w:r>
        <w:rPr>
          <w:rFonts w:ascii="Arial" w:cs="Arial" w:eastAsia="Arial" w:hAnsi="Arial"/>
          <w:b w:val="false"/>
          <w:bCs w:val="false"/>
          <w:i w:val="false"/>
          <w:iCs w:val="false"/>
          <w:color w:val="333333"/>
          <w:sz w:val="22"/>
          <w:szCs w:val="22"/>
        </w:rPr>
        <w:t xml:space="preserve">For a designer with 50+ SKUs per season, this adds up to dozens of hours of non-design work per product cycle.</w:t>
      </w:r>
    </w:p>
    <w:p>
      <w:pPr>
        <w:spacing w:before="80" w:after="0"/>
      </w:pPr>
      <w:r>
        <w:t xml:space="preserve"/>
      </w:r>
    </w:p>
    <w:p>
      <w:pPr>
        <w:pStyle w:val="Heading2"/>
        <w:spacing w:before="280" w:after="120"/>
      </w:pPr>
      <w:r>
        <w:rPr>
          <w:rFonts w:ascii="Arial" w:cs="Arial" w:eastAsia="Arial" w:hAnsi="Arial"/>
          <w:b/>
          <w:bCs/>
          <w:color w:val="3B6D11"/>
          <w:sz w:val="26"/>
          <w:szCs w:val="26"/>
        </w:rPr>
        <w:t xml:space="preserve">2.2 Current workarounds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Workaround</w:t>
            </w:r>
          </w:p>
        </w:tc>
        <w:tc>
          <w:tcPr>
            <w:tcW w:type="dxa" w:w="624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Why it fails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Manual prompt writing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Slow, inconsistent, requires MJ expertise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Copying prompts from others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Wrong materials, wrong emotion, generic results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Hiring a prompt engineer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Expensive, doesn't understand wreath design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Skipping AI imagery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Misses competitive SEO and listing quality advantage</w:t>
            </w:r>
          </w:p>
        </w:tc>
      </w:tr>
    </w:tbl>
    <w:p>
      <w:pPr>
        <w:spacing w:before="160" w:after="0"/>
      </w:pPr>
      <w:r>
        <w:t xml:space="preserve"/>
      </w:r>
    </w:p>
    <w:p>
      <w:r>
        <w:br w:type="page"/>
      </w:r>
    </w:p>
    <w:p>
      <w:pPr>
        <w:pStyle w:val="Heading1"/>
        <w:spacing w:before="360" w:after="160"/>
      </w:pPr>
      <w:r>
        <w:rPr>
          <w:rFonts w:ascii="Arial" w:cs="Arial" w:eastAsia="Arial" w:hAnsi="Arial"/>
          <w:b/>
          <w:bCs/>
          <w:color w:val="1a1a18"/>
          <w:sz w:val="32"/>
          <w:szCs w:val="32"/>
        </w:rPr>
        <w:t xml:space="preserve">3. Target Users</w:t>
      </w:r>
    </w:p>
    <w:p>
      <w:pPr>
        <w:pStyle w:val="Heading2"/>
        <w:spacing w:before="280" w:after="120"/>
      </w:pPr>
      <w:r>
        <w:rPr>
          <w:rFonts w:ascii="Arial" w:cs="Arial" w:eastAsia="Arial" w:hAnsi="Arial"/>
          <w:b/>
          <w:bCs/>
          <w:color w:val="3B6D11"/>
          <w:sz w:val="26"/>
          <w:szCs w:val="26"/>
        </w:rPr>
        <w:t xml:space="preserve">3.1 Primary personas</w:t>
      </w:r>
    </w:p>
    <w:p>
      <w:pPr>
        <w:pStyle w:val="Heading3"/>
        <w:spacing w:before="200" w:after="80"/>
      </w:pPr>
      <w:r>
        <w:rPr>
          <w:rFonts w:ascii="Arial" w:cs="Arial" w:eastAsia="Arial" w:hAnsi="Arial"/>
          <w:b/>
          <w:bCs/>
          <w:color w:val="1a1a18"/>
          <w:sz w:val="22"/>
          <w:szCs w:val="22"/>
        </w:rPr>
        <w:t xml:space="preserve">Persona A — The Etsy production seller</w:t>
      </w:r>
    </w:p>
    <w:p>
      <w:pPr>
        <w:spacing w:before="60" w:after="100"/>
      </w:pPr>
      <w:r>
        <w:rPr>
          <w:rFonts w:ascii="Arial" w:cs="Arial" w:eastAsia="Arial" w:hAnsi="Arial"/>
          <w:b w:val="false"/>
          <w:bCs w:val="false"/>
          <w:i w:val="false"/>
          <w:iCs w:val="false"/>
          <w:color w:val="333333"/>
          <w:sz w:val="22"/>
          <w:szCs w:val="22"/>
        </w:rPr>
        <w:t xml:space="preserve">Volume-focused designer with 30-100+ active listings. Creates seasonal collections (spring, fall, holiday). Needs consistent, high-quality hero images fast. Technically capable but not a prompt engineer. Values speed and repeatability over experimentation.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6"/>
              <w:left w:val="none" w:color="FFFFFF" w:sz="0"/>
              <w:bottom w:val="none" w:color="FFFFFF" w:sz="0"/>
              <w:right w:val="none" w:color="FFFFFF" w:sz="0"/>
            </w:tcBorders>
            <w:shd w:fill="EAF3DE" w:val="clear"/>
            <w:tcMar>
              <w:top w:type="dxa" w:w="120"/>
              <w:left w:type="dxa" w:w="200"/>
              <w:bottom w:type="dxa" w:w="120"/>
              <w:right w:type="dxa" w:w="200"/>
            </w:tcMar>
          </w:tcPr>
          <w:p>
            <w:pPr>
              <w:spacing w:before="0" w:after="60"/>
            </w:pPr>
            <w:r>
              <w:rPr>
                <w:rFonts w:ascii="Arial" w:cs="Arial" w:eastAsia="Arial" w:hAnsi="Arial"/>
                <w:b/>
                <w:bCs/>
                <w:color w:val="27500A"/>
                <w:sz w:val="20"/>
                <w:szCs w:val="20"/>
              </w:rPr>
              <w:t xml:space="preserve">Jobs to be done</w:t>
            </w:r>
          </w:p>
          <w:p>
            <w:pPr>
              <w:spacing w:before="0" w:after="0"/>
            </w:pPr>
            <w:r>
              <w:rPr>
                <w:rFonts w:ascii="Arial" w:cs="Arial" w:eastAsia="Arial" w:hAnsi="Arial"/>
                <w:color w:val="27500A"/>
                <w:sz w:val="20"/>
                <w:szCs w:val="20"/>
              </w:rPr>
              <w:t xml:space="preserve">Generate a Midjourney-ready hero prompt for every new SKU in under 2 minutes, with consistent lighting across the full collection.</w:t>
            </w:r>
          </w:p>
        </w:tc>
      </w:tr>
    </w:tbl>
    <w:p>
      <w:pPr>
        <w:spacing w:before="100" w:after="0"/>
      </w:pPr>
      <w:r>
        <w:t xml:space="preserve"/>
      </w:r>
    </w:p>
    <w:p>
      <w:pPr>
        <w:pStyle w:val="Heading3"/>
        <w:spacing w:before="200" w:after="80"/>
      </w:pPr>
      <w:r>
        <w:rPr>
          <w:rFonts w:ascii="Arial" w:cs="Arial" w:eastAsia="Arial" w:hAnsi="Arial"/>
          <w:b/>
          <w:bCs/>
          <w:color w:val="1a1a18"/>
          <w:sz w:val="22"/>
          <w:szCs w:val="22"/>
        </w:rPr>
        <w:t xml:space="preserve">Persona B — The workshop instructor</w:t>
      </w:r>
    </w:p>
    <w:p>
      <w:pPr>
        <w:spacing w:before="60" w:after="100"/>
      </w:pPr>
      <w:r>
        <w:rPr>
          <w:rFonts w:ascii="Arial" w:cs="Arial" w:eastAsia="Arial" w:hAnsi="Arial"/>
          <w:b w:val="false"/>
          <w:bCs w:val="false"/>
          <w:i w:val="false"/>
          <w:iCs w:val="false"/>
          <w:color w:val="333333"/>
          <w:sz w:val="22"/>
          <w:szCs w:val="22"/>
        </w:rPr>
        <w:t xml:space="preserve">Teaches wreath-making in person or online. Uses AI imagery for course materials, social content, and marketing. Needs visuals that match specific design examples they are teaching. Values accuracy of materials and emotion over speed.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6"/>
              <w:left w:val="none" w:color="FFFFFF" w:sz="0"/>
              <w:bottom w:val="none" w:color="FFFFFF" w:sz="0"/>
              <w:right w:val="none" w:color="FFFFFF" w:sz="0"/>
            </w:tcBorders>
            <w:shd w:fill="EAF3DE" w:val="clear"/>
            <w:tcMar>
              <w:top w:type="dxa" w:w="120"/>
              <w:left w:type="dxa" w:w="200"/>
              <w:bottom w:type="dxa" w:w="120"/>
              <w:right w:type="dxa" w:w="200"/>
            </w:tcMar>
          </w:tcPr>
          <w:p>
            <w:pPr>
              <w:spacing w:before="0" w:after="60"/>
            </w:pPr>
            <w:r>
              <w:rPr>
                <w:rFonts w:ascii="Arial" w:cs="Arial" w:eastAsia="Arial" w:hAnsi="Arial"/>
                <w:b/>
                <w:bCs/>
                <w:color w:val="27500A"/>
                <w:sz w:val="20"/>
                <w:szCs w:val="20"/>
              </w:rPr>
              <w:t xml:space="preserve">Jobs to be done</w:t>
            </w:r>
          </w:p>
          <w:p>
            <w:pPr>
              <w:spacing w:before="0" w:after="0"/>
            </w:pPr>
            <w:r>
              <w:rPr>
                <w:rFonts w:ascii="Arial" w:cs="Arial" w:eastAsia="Arial" w:hAnsi="Arial"/>
                <w:color w:val="27500A"/>
                <w:sz w:val="20"/>
                <w:szCs w:val="20"/>
              </w:rPr>
              <w:t xml:space="preserve">Turn a teaching blueprint into a clean reference image or social-ready visual without hiring a photographer or spending hours in Midjourney.</w:t>
            </w:r>
          </w:p>
        </w:tc>
      </w:tr>
    </w:tbl>
    <w:p>
      <w:pPr>
        <w:spacing w:before="100" w:after="0"/>
      </w:pPr>
      <w:r>
        <w:t xml:space="preserve"/>
      </w:r>
    </w:p>
    <w:p>
      <w:pPr>
        <w:pStyle w:val="Heading3"/>
        <w:spacing w:before="200" w:after="80"/>
      </w:pPr>
      <w:r>
        <w:rPr>
          <w:rFonts w:ascii="Arial" w:cs="Arial" w:eastAsia="Arial" w:hAnsi="Arial"/>
          <w:b/>
          <w:bCs/>
          <w:color w:val="1a1a18"/>
          <w:sz w:val="22"/>
          <w:szCs w:val="22"/>
        </w:rPr>
        <w:t xml:space="preserve">Persona C — The floral studio owner</w:t>
      </w:r>
    </w:p>
    <w:p>
      <w:pPr>
        <w:spacing w:before="60" w:after="100"/>
      </w:pPr>
      <w:r>
        <w:rPr>
          <w:rFonts w:ascii="Arial" w:cs="Arial" w:eastAsia="Arial" w:hAnsi="Arial"/>
          <w:b w:val="false"/>
          <w:bCs w:val="false"/>
          <w:i w:val="false"/>
          <w:iCs w:val="false"/>
          <w:color w:val="333333"/>
          <w:sz w:val="22"/>
          <w:szCs w:val="22"/>
        </w:rPr>
        <w:t xml:space="preserve">Runs a small floral design business with 2-5 designers. Needs team-level consistency across all product imagery. Wants to define brand lighting and style standards once, then apply them to all wreath visuals. Values team access and analytics.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6"/>
              <w:left w:val="none" w:color="FFFFFF" w:sz="0"/>
              <w:bottom w:val="none" w:color="FFFFFF" w:sz="0"/>
              <w:right w:val="none" w:color="FFFFFF" w:sz="0"/>
            </w:tcBorders>
            <w:shd w:fill="EAF3DE" w:val="clear"/>
            <w:tcMar>
              <w:top w:type="dxa" w:w="120"/>
              <w:left w:type="dxa" w:w="200"/>
              <w:bottom w:type="dxa" w:w="120"/>
              <w:right w:type="dxa" w:w="200"/>
            </w:tcMar>
          </w:tcPr>
          <w:p>
            <w:pPr>
              <w:spacing w:before="0" w:after="60"/>
            </w:pPr>
            <w:r>
              <w:rPr>
                <w:rFonts w:ascii="Arial" w:cs="Arial" w:eastAsia="Arial" w:hAnsi="Arial"/>
                <w:b/>
                <w:bCs/>
                <w:color w:val="27500A"/>
                <w:sz w:val="20"/>
                <w:szCs w:val="20"/>
              </w:rPr>
              <w:t xml:space="preserve">Jobs to be done</w:t>
            </w:r>
          </w:p>
          <w:p>
            <w:pPr>
              <w:spacing w:before="0" w:after="0"/>
            </w:pPr>
            <w:r>
              <w:rPr>
                <w:rFonts w:ascii="Arial" w:cs="Arial" w:eastAsia="Arial" w:hAnsi="Arial"/>
                <w:color w:val="27500A"/>
                <w:sz w:val="20"/>
                <w:szCs w:val="20"/>
              </w:rPr>
              <w:t xml:space="preserve">Set a brand lighting profile and style standard for the studio, then let every designer generate on-brand imagery independently.</w:t>
            </w:r>
          </w:p>
        </w:tc>
      </w:tr>
    </w:tbl>
    <w:p>
      <w:pPr>
        <w:spacing w:before="120" w:after="0"/>
      </w:pPr>
      <w:r>
        <w:t xml:space="preserve"/>
      </w:r>
    </w:p>
    <w:p>
      <w:pPr>
        <w:pStyle w:val="Heading2"/>
        <w:spacing w:before="280" w:after="120"/>
      </w:pPr>
      <w:r>
        <w:rPr>
          <w:rFonts w:ascii="Arial" w:cs="Arial" w:eastAsia="Arial" w:hAnsi="Arial"/>
          <w:b/>
          <w:bCs/>
          <w:color w:val="3B6D11"/>
          <w:sz w:val="26"/>
          <w:szCs w:val="26"/>
        </w:rPr>
        <w:t xml:space="preserve">3.2 Out of scope users</w:t>
      </w:r>
    </w:p>
    <w:p>
      <w:pPr>
        <w:pStyle w:val="ListParagraph"/>
        <w:numPr>
          <w:ilvl w:val="0"/>
          <w:numId w:val="2"/>
        </w:numPr>
        <w:spacing w:before="40" w:after="60"/>
      </w:pPr>
      <w:r>
        <w:rPr>
          <w:rFonts w:ascii="Arial" w:cs="Arial" w:eastAsia="Arial" w:hAnsi="Arial"/>
          <w:color w:val="333333"/>
          <w:sz w:val="22"/>
          <w:szCs w:val="22"/>
        </w:rPr>
        <w:t xml:space="preserve">General floral designers not using Midjourney</w:t>
      </w:r>
    </w:p>
    <w:p>
      <w:pPr>
        <w:pStyle w:val="ListParagraph"/>
        <w:numPr>
          <w:ilvl w:val="0"/>
          <w:numId w:val="2"/>
        </w:numPr>
        <w:spacing w:before="40" w:after="60"/>
      </w:pPr>
      <w:r>
        <w:rPr>
          <w:rFonts w:ascii="Arial" w:cs="Arial" w:eastAsia="Arial" w:hAnsi="Arial"/>
          <w:color w:val="333333"/>
          <w:sz w:val="22"/>
          <w:szCs w:val="22"/>
        </w:rPr>
        <w:t xml:space="preserve">Interior designers or event stylists (may expand later)</w:t>
      </w:r>
    </w:p>
    <w:p>
      <w:pPr>
        <w:pStyle w:val="ListParagraph"/>
        <w:numPr>
          <w:ilvl w:val="0"/>
          <w:numId w:val="2"/>
        </w:numPr>
        <w:spacing w:before="40" w:after="60"/>
      </w:pPr>
      <w:r>
        <w:rPr>
          <w:rFonts w:ascii="Arial" w:cs="Arial" w:eastAsia="Arial" w:hAnsi="Arial"/>
          <w:color w:val="333333"/>
          <w:sz w:val="22"/>
          <w:szCs w:val="22"/>
        </w:rPr>
        <w:t xml:space="preserve">Users seeking full AI image generation within the app (we compose prompts; they run Midjourney)</w:t>
      </w:r>
    </w:p>
    <w:p>
      <w:pPr>
        <w:spacing w:before="160" w:after="0"/>
      </w:pPr>
      <w:r>
        <w:t xml:space="preserve"/>
      </w:r>
    </w:p>
    <w:p>
      <w:r>
        <w:br w:type="page"/>
      </w:r>
    </w:p>
    <w:p>
      <w:pPr>
        <w:pStyle w:val="Heading1"/>
        <w:spacing w:before="360" w:after="160"/>
      </w:pPr>
      <w:r>
        <w:rPr>
          <w:rFonts w:ascii="Arial" w:cs="Arial" w:eastAsia="Arial" w:hAnsi="Arial"/>
          <w:b/>
          <w:bCs/>
          <w:color w:val="1a1a18"/>
          <w:sz w:val="32"/>
          <w:szCs w:val="32"/>
        </w:rPr>
        <w:t xml:space="preserve">4. Product Overview</w:t>
      </w:r>
    </w:p>
    <w:p>
      <w:pPr>
        <w:spacing w:before="60" w:after="100"/>
      </w:pPr>
      <w:r>
        <w:rPr>
          <w:rFonts w:ascii="Arial" w:cs="Arial" w:eastAsia="Arial" w:hAnsi="Arial"/>
          <w:b w:val="false"/>
          <w:bCs w:val="false"/>
          <w:i w:val="false"/>
          <w:iCs w:val="false"/>
          <w:color w:val="333333"/>
          <w:sz w:val="22"/>
          <w:szCs w:val="22"/>
        </w:rPr>
        <w:t xml:space="preserve">WreathStudio is a web application with two primary surfaces: a public marketing and conversion site, and a logged-in composer application. The core product is the Prompt Composer — a structured form that ingests wreath blueprint data and outputs a Midjourney-ready prompt with full parameter control.</w:t>
      </w:r>
    </w:p>
    <w:p>
      <w:pPr>
        <w:spacing w:before="80" w:after="0"/>
      </w:pPr>
      <w:r>
        <w:t xml:space="preserve"/>
      </w:r>
    </w:p>
    <w:p>
      <w:pPr>
        <w:pStyle w:val="Heading2"/>
        <w:spacing w:before="280" w:after="120"/>
      </w:pPr>
      <w:r>
        <w:rPr>
          <w:rFonts w:ascii="Arial" w:cs="Arial" w:eastAsia="Arial" w:hAnsi="Arial"/>
          <w:b/>
          <w:bCs/>
          <w:color w:val="3B6D11"/>
          <w:sz w:val="26"/>
          <w:szCs w:val="26"/>
        </w:rPr>
        <w:t xml:space="preserve">4.1 Core product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Pillar</w:t>
            </w:r>
          </w:p>
        </w:tc>
        <w:tc>
          <w:tcPr>
            <w:tcW w:type="dxa" w:w="624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Blueprint ingestion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Structured form capturing shape, season, materials, emotion, palette, and setting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Prompt template engine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Six prompt targets (hero, studio, lifestyle, close-up, editorial, experimental) each with engineered template logic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Midjourney parameter controls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Fidelity, --stylize, --chaos, --sw, --ar, --sref — exposed as intuitive sliders and chip selectors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Prompt management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History, save, reload, remix, and export of all generated prompts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Lighting profiles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Named --sref configurations with recommended --sw values, shared at account level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Analytics (Atelier)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Per-prompt outcome ratings, collection-level performance, team usage stats</w:t>
            </w:r>
          </w:p>
        </w:tc>
      </w:tr>
    </w:tbl>
    <w:p>
      <w:pPr>
        <w:spacing w:before="160" w:after="0"/>
      </w:pPr>
      <w:r>
        <w:t xml:space="preserve"/>
      </w:r>
    </w:p>
    <w:p>
      <w:r>
        <w:br w:type="page"/>
      </w:r>
    </w:p>
    <w:p>
      <w:pPr>
        <w:pStyle w:val="Heading1"/>
        <w:spacing w:before="360" w:after="160"/>
      </w:pPr>
      <w:r>
        <w:rPr>
          <w:rFonts w:ascii="Arial" w:cs="Arial" w:eastAsia="Arial" w:hAnsi="Arial"/>
          <w:b/>
          <w:bCs/>
          <w:color w:val="1a1a18"/>
          <w:sz w:val="32"/>
          <w:szCs w:val="32"/>
        </w:rPr>
        <w:t xml:space="preserve">5. Feature Requirements</w:t>
      </w:r>
    </w:p>
    <w:p>
      <w:pPr>
        <w:pStyle w:val="Heading2"/>
        <w:spacing w:before="280" w:after="120"/>
      </w:pPr>
      <w:r>
        <w:rPr>
          <w:rFonts w:ascii="Arial" w:cs="Arial" w:eastAsia="Arial" w:hAnsi="Arial"/>
          <w:b/>
          <w:bCs/>
          <w:color w:val="3B6D11"/>
          <w:sz w:val="26"/>
          <w:szCs w:val="26"/>
        </w:rPr>
        <w:t xml:space="preserve">5.1 Prompt Composer (P0 — Launch blocker)</w:t>
      </w:r>
    </w:p>
    <w:p>
      <w:pPr>
        <w:spacing w:before="60" w:after="100"/>
      </w:pPr>
      <w:r>
        <w:rPr>
          <w:rFonts w:ascii="Arial" w:cs="Arial" w:eastAsia="Arial" w:hAnsi="Arial"/>
          <w:b w:val="false"/>
          <w:bCs w:val="false"/>
          <w:i w:val="false"/>
          <w:iCs w:val="false"/>
          <w:color w:val="333333"/>
          <w:sz w:val="22"/>
          <w:szCs w:val="22"/>
        </w:rPr>
        <w:t xml:space="preserve">The primary workflow. Users configure a wreath blueprint and generate a Midjourney-ready prompt in a single view.</w:t>
      </w:r>
    </w:p>
    <w:p>
      <w:pPr>
        <w:spacing w:before="60" w:after="0"/>
      </w:pPr>
      <w:r>
        <w:t xml:space="preserve"/>
      </w:r>
    </w:p>
    <w:p>
      <w:pPr>
        <w:pStyle w:val="Heading3"/>
        <w:spacing w:before="200" w:after="80"/>
      </w:pPr>
      <w:r>
        <w:rPr>
          <w:rFonts w:ascii="Arial" w:cs="Arial" w:eastAsia="Arial" w:hAnsi="Arial"/>
          <w:b/>
          <w:bCs/>
          <w:color w:val="1a1a18"/>
          <w:sz w:val="22"/>
          <w:szCs w:val="22"/>
        </w:rPr>
        <w:t xml:space="preserve">5.1.1 Blueprint input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Wreath shape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Full round, asymmetrical, oval, grapevine, open/minimal — chip selector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Season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Spring, summer, fall, winter, year-round — chip selector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Focal flowers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Free text, e.g. ivory peonies, dusty blue hydrangeas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Greenery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Free text, e.g. soft sage eucalyptus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Ribbon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Free text including type, color, finish, placement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Accents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Free text, optional — berries, ornaments,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Primary emotion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Calm, joyful, cozy, dramatic, romantic, fresh — chip selector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Color palette description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Free text, e.g. soft pastels of blush, ivory, and dusty blue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Door / wall color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Navy, white, charcoal, forest green, warm gray, rustic wood — chip selector</w:t>
            </w:r>
          </w:p>
        </w:tc>
      </w:tr>
    </w:tbl>
    <w:p>
      <w:pPr>
        <w:spacing w:before="100" w:after="0"/>
      </w:pPr>
      <w:r>
        <w:t xml:space="preserve"/>
      </w:r>
    </w:p>
    <w:p>
      <w:pPr>
        <w:pStyle w:val="Heading3"/>
        <w:spacing w:before="200" w:after="80"/>
      </w:pPr>
      <w:r>
        <w:rPr>
          <w:rFonts w:ascii="Arial" w:cs="Arial" w:eastAsia="Arial" w:hAnsi="Arial"/>
          <w:b/>
          <w:bCs/>
          <w:color w:val="1a1a18"/>
          <w:sz w:val="22"/>
          <w:szCs w:val="22"/>
        </w:rPr>
        <w:t xml:space="preserve">5.1.2 Prompt targets</w:t>
      </w:r>
    </w:p>
    <w:p>
      <w:pPr>
        <w:spacing w:before="60" w:after="100"/>
      </w:pPr>
      <w:r>
        <w:rPr>
          <w:rFonts w:ascii="Arial" w:cs="Arial" w:eastAsia="Arial" w:hAnsi="Arial"/>
          <w:b w:val="false"/>
          <w:bCs w:val="false"/>
          <w:i w:val="false"/>
          <w:iCs w:val="false"/>
          <w:color w:val="333333"/>
          <w:sz w:val="22"/>
          <w:szCs w:val="22"/>
        </w:rPr>
        <w:t xml:space="preserve">Each target uses a distinct template structure optimized for that use case, with appropriate Midjourney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Default --ar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Hero door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Full wreath on front door, catalog product shot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Studio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Neutral backdrop, clean e-commerce flat-lay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Lifestyle porch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Environmental context, ambient porch lighting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16:9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Close-up detail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Macro section, texture and material fidelity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4:5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Editorial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Architectural framing, magazine quality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Experimental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Painterly / conceptual, higher --s, no --style raw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3:2</w:t>
            </w:r>
          </w:p>
        </w:tc>
      </w:tr>
    </w:tbl>
    <w:p>
      <w:pPr>
        <w:spacing w:before="100" w:after="0"/>
      </w:pPr>
      <w:r>
        <w:t xml:space="preserve"/>
      </w:r>
    </w:p>
    <w:p>
      <w:pPr>
        <w:pStyle w:val="Heading3"/>
        <w:spacing w:before="200" w:after="80"/>
      </w:pPr>
      <w:r>
        <w:rPr>
          <w:rFonts w:ascii="Arial" w:cs="Arial" w:eastAsia="Arial" w:hAnsi="Arial"/>
          <w:b/>
          <w:bCs/>
          <w:color w:val="1a1a18"/>
          <w:sz w:val="22"/>
          <w:szCs w:val="22"/>
        </w:rPr>
        <w:t xml:space="preserve">5.1.3 Midjourney parameter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Control</w:t>
            </w:r>
          </w:p>
        </w:tc>
        <w:tc>
          <w:tcPr>
            <w:tcW w:type="dxa" w:w="396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Range / options</w:t>
            </w:r>
          </w:p>
        </w:tc>
        <w:tc>
          <w:tcPr>
            <w:tcW w:type="dxa" w:w="300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Blueprint fidelity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0–100 slider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--stylize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50–750 slider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--chaos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0–50 slider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--sw (style weight)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0–300 slider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Aspect ratio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1:1, 2:3, 3:4, 4:5, 16:9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--sref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Select from saved lighting profiles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None</w:t>
            </w:r>
          </w:p>
        </w:tc>
      </w:tr>
    </w:tbl>
    <w:p>
      <w:pPr>
        <w:spacing w:before="120" w:after="0"/>
      </w:pPr>
      <w:r>
        <w:t xml:space="preserve"/>
      </w:r>
    </w:p>
    <w:p>
      <w:pPr>
        <w:pStyle w:val="Heading2"/>
        <w:spacing w:before="280" w:after="120"/>
      </w:pPr>
      <w:r>
        <w:rPr>
          <w:rFonts w:ascii="Arial" w:cs="Arial" w:eastAsia="Arial" w:hAnsi="Arial"/>
          <w:b/>
          <w:bCs/>
          <w:color w:val="3B6D11"/>
          <w:sz w:val="26"/>
          <w:szCs w:val="26"/>
        </w:rPr>
        <w:t xml:space="preserve">5.2 Prompt output (P0)</w:t>
      </w:r>
    </w:p>
    <w:p>
      <w:pPr>
        <w:pStyle w:val="ListParagraph"/>
        <w:numPr>
          <w:ilvl w:val="0"/>
          <w:numId w:val="2"/>
        </w:numPr>
        <w:spacing w:before="40" w:after="60"/>
      </w:pPr>
      <w:r>
        <w:rPr>
          <w:rFonts w:ascii="Arial" w:cs="Arial" w:eastAsia="Arial" w:hAnsi="Arial"/>
          <w:color w:val="333333"/>
          <w:sz w:val="22"/>
          <w:szCs w:val="22"/>
        </w:rPr>
        <w:t xml:space="preserve">Full prompt text rendered in a monospace-style read-only field</w:t>
      </w:r>
    </w:p>
    <w:p>
      <w:pPr>
        <w:pStyle w:val="ListParagraph"/>
        <w:numPr>
          <w:ilvl w:val="0"/>
          <w:numId w:val="2"/>
        </w:numPr>
        <w:spacing w:before="40" w:after="60"/>
      </w:pPr>
      <w:r>
        <w:rPr>
          <w:rFonts w:ascii="Arial" w:cs="Arial" w:eastAsia="Arial" w:hAnsi="Arial"/>
          <w:color w:val="333333"/>
          <w:sz w:val="22"/>
          <w:szCs w:val="22"/>
        </w:rPr>
        <w:t xml:space="preserve">Parameter badges displayed below (--ar, --s, --chaos, --sw, --v, --style)</w:t>
      </w:r>
    </w:p>
    <w:p>
      <w:pPr>
        <w:pStyle w:val="ListParagraph"/>
        <w:numPr>
          <w:ilvl w:val="0"/>
          <w:numId w:val="2"/>
        </w:numPr>
        <w:spacing w:before="40" w:after="60"/>
      </w:pPr>
      <w:r>
        <w:rPr>
          <w:rFonts w:ascii="Arial" w:cs="Arial" w:eastAsia="Arial" w:hAnsi="Arial"/>
          <w:color w:val="333333"/>
          <w:sz w:val="22"/>
          <w:szCs w:val="22"/>
        </w:rPr>
        <w:t xml:space="preserve">One-click copy to clipboard</w:t>
      </w:r>
    </w:p>
    <w:p>
      <w:pPr>
        <w:pStyle w:val="ListParagraph"/>
        <w:numPr>
          <w:ilvl w:val="0"/>
          <w:numId w:val="2"/>
        </w:numPr>
        <w:spacing w:before="40" w:after="60"/>
      </w:pPr>
      <w:r>
        <w:rPr>
          <w:rFonts w:ascii="Arial" w:cs="Arial" w:eastAsia="Arial" w:hAnsi="Arial"/>
          <w:color w:val="333333"/>
          <w:sz w:val="22"/>
          <w:szCs w:val="22"/>
        </w:rPr>
        <w:t xml:space="preserve">Save to history with auto-label (target + season)</w:t>
      </w:r>
    </w:p>
    <w:p>
      <w:pPr>
        <w:pStyle w:val="ListParagraph"/>
        <w:numPr>
          <w:ilvl w:val="0"/>
          <w:numId w:val="2"/>
        </w:numPr>
        <w:spacing w:before="40" w:after="60"/>
      </w:pPr>
      <w:r>
        <w:rPr>
          <w:rFonts w:ascii="Arial" w:cs="Arial" w:eastAsia="Arial" w:hAnsi="Arial"/>
          <w:color w:val="333333"/>
          <w:sz w:val="22"/>
          <w:szCs w:val="22"/>
        </w:rPr>
        <w:t xml:space="preserve">Remix variant — regenerates with slight compositional reinterpretation flag</w:t>
      </w:r>
    </w:p>
    <w:p>
      <w:pPr>
        <w:pStyle w:val="ListParagraph"/>
        <w:numPr>
          <w:ilvl w:val="0"/>
          <w:numId w:val="2"/>
        </w:numPr>
        <w:spacing w:before="40" w:after="60"/>
      </w:pPr>
      <w:r>
        <w:rPr>
          <w:rFonts w:ascii="Arial" w:cs="Arial" w:eastAsia="Arial" w:hAnsi="Arial"/>
          <w:color w:val="333333"/>
          <w:sz w:val="22"/>
          <w:szCs w:val="22"/>
        </w:rPr>
        <w:t xml:space="preserve">{your_lighting_ref_url} placeholder where --sref URL is not yet set</w:t>
      </w:r>
    </w:p>
    <w:p>
      <w:pPr>
        <w:spacing w:before="120" w:after="0"/>
      </w:pPr>
      <w:r>
        <w:t xml:space="preserve"/>
      </w:r>
    </w:p>
    <w:p>
      <w:pPr>
        <w:pStyle w:val="Heading2"/>
        <w:spacing w:before="280" w:after="120"/>
      </w:pPr>
      <w:r>
        <w:rPr>
          <w:rFonts w:ascii="Arial" w:cs="Arial" w:eastAsia="Arial" w:hAnsi="Arial"/>
          <w:b/>
          <w:bCs/>
          <w:color w:val="3B6D11"/>
          <w:sz w:val="26"/>
          <w:szCs w:val="26"/>
        </w:rPr>
        <w:t xml:space="preserve">5.3 Prompt history (P0)</w:t>
      </w:r>
    </w:p>
    <w:p>
      <w:pPr>
        <w:pStyle w:val="ListParagraph"/>
        <w:numPr>
          <w:ilvl w:val="0"/>
          <w:numId w:val="2"/>
        </w:numPr>
        <w:spacing w:before="40" w:after="60"/>
      </w:pPr>
      <w:r>
        <w:rPr>
          <w:rFonts w:ascii="Arial" w:cs="Arial" w:eastAsia="Arial" w:hAnsi="Arial"/>
          <w:color w:val="333333"/>
          <w:sz w:val="22"/>
          <w:szCs w:val="22"/>
        </w:rPr>
        <w:t xml:space="preserve">Persistent per-user list of all generated prompts</w:t>
      </w:r>
    </w:p>
    <w:p>
      <w:pPr>
        <w:pStyle w:val="ListParagraph"/>
        <w:numPr>
          <w:ilvl w:val="0"/>
          <w:numId w:val="2"/>
        </w:numPr>
        <w:spacing w:before="40" w:after="60"/>
      </w:pPr>
      <w:r>
        <w:rPr>
          <w:rFonts w:ascii="Arial" w:cs="Arial" w:eastAsia="Arial" w:hAnsi="Arial"/>
          <w:color w:val="333333"/>
          <w:sz w:val="22"/>
          <w:szCs w:val="22"/>
        </w:rPr>
        <w:t xml:space="preserve">Displayed as labeled cards: target type, season, timestamp</w:t>
      </w:r>
    </w:p>
    <w:p>
      <w:pPr>
        <w:pStyle w:val="ListParagraph"/>
        <w:numPr>
          <w:ilvl w:val="0"/>
          <w:numId w:val="2"/>
        </w:numPr>
        <w:spacing w:before="40" w:after="60"/>
      </w:pPr>
      <w:r>
        <w:rPr>
          <w:rFonts w:ascii="Arial" w:cs="Arial" w:eastAsia="Arial" w:hAnsi="Arial"/>
          <w:color w:val="333333"/>
          <w:sz w:val="22"/>
          <w:szCs w:val="22"/>
        </w:rPr>
        <w:t xml:space="preserve">Click to reload prompt into output panel</w:t>
      </w:r>
    </w:p>
    <w:p>
      <w:pPr>
        <w:pStyle w:val="ListParagraph"/>
        <w:numPr>
          <w:ilvl w:val="0"/>
          <w:numId w:val="2"/>
        </w:numPr>
        <w:spacing w:before="40" w:after="60"/>
      </w:pPr>
      <w:r>
        <w:rPr>
          <w:rFonts w:ascii="Arial" w:cs="Arial" w:eastAsia="Arial" w:hAnsi="Arial"/>
          <w:color w:val="333333"/>
          <w:sz w:val="22"/>
          <w:szCs w:val="22"/>
        </w:rPr>
        <w:t xml:space="preserve">Export as CSV (Studio+ plans)</w:t>
      </w:r>
    </w:p>
    <w:p>
      <w:pPr>
        <w:pStyle w:val="ListParagraph"/>
        <w:numPr>
          <w:ilvl w:val="0"/>
          <w:numId w:val="2"/>
        </w:numPr>
        <w:spacing w:before="40" w:after="60"/>
      </w:pPr>
      <w:r>
        <w:rPr>
          <w:rFonts w:ascii="Arial" w:cs="Arial" w:eastAsia="Arial" w:hAnsi="Arial"/>
          <w:color w:val="333333"/>
          <w:sz w:val="22"/>
          <w:szCs w:val="22"/>
        </w:rPr>
        <w:t xml:space="preserve">Sprout plan: 7-day retention. Studio+: unlimited</w:t>
      </w:r>
    </w:p>
    <w:p>
      <w:pPr>
        <w:spacing w:before="120" w:after="0"/>
      </w:pPr>
      <w:r>
        <w:t xml:space="preserve"/>
      </w:r>
    </w:p>
    <w:p>
      <w:pPr>
        <w:pStyle w:val="Heading2"/>
        <w:spacing w:before="280" w:after="120"/>
      </w:pPr>
      <w:r>
        <w:rPr>
          <w:rFonts w:ascii="Arial" w:cs="Arial" w:eastAsia="Arial" w:hAnsi="Arial"/>
          <w:b/>
          <w:bCs/>
          <w:color w:val="3B6D11"/>
          <w:sz w:val="26"/>
          <w:szCs w:val="26"/>
        </w:rPr>
        <w:t xml:space="preserve">5.4 Lighting profiles (P1)</w:t>
      </w:r>
    </w:p>
    <w:p>
      <w:pPr>
        <w:spacing w:before="60" w:after="100"/>
      </w:pPr>
      <w:r>
        <w:rPr>
          <w:rFonts w:ascii="Arial" w:cs="Arial" w:eastAsia="Arial" w:hAnsi="Arial"/>
          <w:b w:val="false"/>
          <w:bCs w:val="false"/>
          <w:i w:val="false"/>
          <w:iCs w:val="false"/>
          <w:color w:val="333333"/>
          <w:sz w:val="22"/>
          <w:szCs w:val="22"/>
        </w:rPr>
        <w:t xml:space="preserve">Named style reference configurations that can be attached to any prompt generation:</w:t>
      </w:r>
    </w:p>
    <w:p>
      <w:pPr>
        <w:pStyle w:val="ListParagraph"/>
        <w:numPr>
          <w:ilvl w:val="0"/>
          <w:numId w:val="2"/>
        </w:numPr>
        <w:spacing w:before="40" w:after="60"/>
      </w:pPr>
      <w:r>
        <w:rPr>
          <w:rFonts w:ascii="Arial" w:cs="Arial" w:eastAsia="Arial" w:hAnsi="Arial"/>
          <w:color w:val="333333"/>
          <w:sz w:val="22"/>
          <w:szCs w:val="22"/>
        </w:rPr>
        <w:t xml:space="preserve">Name (e.g. 'Soft window hero', 'Golden hour porch')</w:t>
      </w:r>
    </w:p>
    <w:p>
      <w:pPr>
        <w:pStyle w:val="ListParagraph"/>
        <w:numPr>
          <w:ilvl w:val="0"/>
          <w:numId w:val="2"/>
        </w:numPr>
        <w:spacing w:before="40" w:after="60"/>
      </w:pPr>
      <w:r>
        <w:rPr>
          <w:rFonts w:ascii="Arial" w:cs="Arial" w:eastAsia="Arial" w:hAnsi="Arial"/>
          <w:color w:val="333333"/>
          <w:sz w:val="22"/>
          <w:szCs w:val="22"/>
        </w:rPr>
        <w:t xml:space="preserve">--sref URL or numeric SREF code</w:t>
      </w:r>
    </w:p>
    <w:p>
      <w:pPr>
        <w:pStyle w:val="ListParagraph"/>
        <w:numPr>
          <w:ilvl w:val="0"/>
          <w:numId w:val="2"/>
        </w:numPr>
        <w:spacing w:before="40" w:after="60"/>
      </w:pPr>
      <w:r>
        <w:rPr>
          <w:rFonts w:ascii="Arial" w:cs="Arial" w:eastAsia="Arial" w:hAnsi="Arial"/>
          <w:color w:val="333333"/>
          <w:sz w:val="22"/>
          <w:szCs w:val="22"/>
        </w:rPr>
        <w:t xml:space="preserve">Default --sw value</w:t>
      </w:r>
    </w:p>
    <w:p>
      <w:pPr>
        <w:pStyle w:val="ListParagraph"/>
        <w:numPr>
          <w:ilvl w:val="0"/>
          <w:numId w:val="2"/>
        </w:numPr>
        <w:spacing w:before="40" w:after="60"/>
      </w:pPr>
      <w:r>
        <w:rPr>
          <w:rFonts w:ascii="Arial" w:cs="Arial" w:eastAsia="Arial" w:hAnsi="Arial"/>
          <w:color w:val="333333"/>
          <w:sz w:val="22"/>
          <w:szCs w:val="22"/>
        </w:rPr>
        <w:t xml:space="preserve">Optional description / usage notes</w:t>
      </w:r>
    </w:p>
    <w:p>
      <w:pPr>
        <w:spacing w:before="60" w:after="0"/>
      </w:pPr>
      <w:r>
        <w:t xml:space="preserve"/>
      </w:r>
    </w:p>
    <w:p>
      <w:pPr>
        <w:spacing w:before="60" w:after="100"/>
      </w:pPr>
      <w:r>
        <w:rPr>
          <w:rFonts w:ascii="Arial" w:cs="Arial" w:eastAsia="Arial" w:hAnsi="Arial"/>
          <w:b w:val="false"/>
          <w:bCs w:val="false"/>
          <w:i w:val="false"/>
          <w:iCs w:val="false"/>
          <w:color w:val="333333"/>
          <w:sz w:val="22"/>
          <w:szCs w:val="22"/>
        </w:rPr>
        <w:t xml:space="preserve">Profiles are account-scoped. Atelier plan allows team-shared profiles. Studio plan: up to 5 profiles. Atelier: unlimited.</w:t>
      </w:r>
    </w:p>
    <w:p>
      <w:pPr>
        <w:spacing w:before="120" w:after="0"/>
      </w:pPr>
      <w:r>
        <w:t xml:space="preserve"/>
      </w:r>
    </w:p>
    <w:p>
      <w:pPr>
        <w:pStyle w:val="Heading2"/>
        <w:spacing w:before="280" w:after="120"/>
      </w:pPr>
      <w:r>
        <w:rPr>
          <w:rFonts w:ascii="Arial" w:cs="Arial" w:eastAsia="Arial" w:hAnsi="Arial"/>
          <w:b/>
          <w:bCs/>
          <w:color w:val="3B6D11"/>
          <w:sz w:val="26"/>
          <w:szCs w:val="26"/>
        </w:rPr>
        <w:t xml:space="preserve">5.5 Blueprint library (P1)</w:t>
      </w:r>
    </w:p>
    <w:p>
      <w:pPr>
        <w:spacing w:before="60" w:after="100"/>
      </w:pPr>
      <w:r>
        <w:rPr>
          <w:rFonts w:ascii="Arial" w:cs="Arial" w:eastAsia="Arial" w:hAnsi="Arial"/>
          <w:b w:val="false"/>
          <w:bCs w:val="false"/>
          <w:i w:val="false"/>
          <w:iCs w:val="false"/>
          <w:color w:val="333333"/>
          <w:sz w:val="22"/>
          <w:szCs w:val="22"/>
        </w:rPr>
        <w:t xml:space="preserve">Saved blueprint configurations for reuse across prompt sessions:</w:t>
      </w:r>
    </w:p>
    <w:p>
      <w:pPr>
        <w:pStyle w:val="ListParagraph"/>
        <w:numPr>
          <w:ilvl w:val="0"/>
          <w:numId w:val="2"/>
        </w:numPr>
        <w:spacing w:before="40" w:after="60"/>
      </w:pPr>
      <w:r>
        <w:rPr>
          <w:rFonts w:ascii="Arial" w:cs="Arial" w:eastAsia="Arial" w:hAnsi="Arial"/>
          <w:color w:val="333333"/>
          <w:sz w:val="22"/>
          <w:szCs w:val="22"/>
        </w:rPr>
        <w:t xml:space="preserve">Save any blueprint state as a named blueprint</w:t>
      </w:r>
    </w:p>
    <w:p>
      <w:pPr>
        <w:pStyle w:val="ListParagraph"/>
        <w:numPr>
          <w:ilvl w:val="0"/>
          <w:numId w:val="2"/>
        </w:numPr>
        <w:spacing w:before="40" w:after="60"/>
      </w:pPr>
      <w:r>
        <w:rPr>
          <w:rFonts w:ascii="Arial" w:cs="Arial" w:eastAsia="Arial" w:hAnsi="Arial"/>
          <w:color w:val="333333"/>
          <w:sz w:val="22"/>
          <w:szCs w:val="22"/>
        </w:rPr>
        <w:t xml:space="preserve">Reload blueprint to pre-fill all composer fields</w:t>
      </w:r>
    </w:p>
    <w:p>
      <w:pPr>
        <w:pStyle w:val="ListParagraph"/>
        <w:numPr>
          <w:ilvl w:val="0"/>
          <w:numId w:val="2"/>
        </w:numPr>
        <w:spacing w:before="40" w:after="60"/>
      </w:pPr>
      <w:r>
        <w:rPr>
          <w:rFonts w:ascii="Arial" w:cs="Arial" w:eastAsia="Arial" w:hAnsi="Arial"/>
          <w:color w:val="333333"/>
          <w:sz w:val="22"/>
          <w:szCs w:val="22"/>
        </w:rPr>
        <w:t xml:space="preserve">Sprout plan: 3 blueprints. Studio: 50. Atelier: unlimited</w:t>
      </w:r>
    </w:p>
    <w:p>
      <w:pPr>
        <w:spacing w:before="120" w:after="0"/>
      </w:pPr>
      <w:r>
        <w:t xml:space="preserve"/>
      </w:r>
    </w:p>
    <w:p>
      <w:pPr>
        <w:pStyle w:val="Heading2"/>
        <w:spacing w:before="280" w:after="120"/>
      </w:pPr>
      <w:r>
        <w:rPr>
          <w:rFonts w:ascii="Arial" w:cs="Arial" w:eastAsia="Arial" w:hAnsi="Arial"/>
          <w:b/>
          <w:bCs/>
          <w:color w:val="3B6D11"/>
          <w:sz w:val="26"/>
          <w:szCs w:val="26"/>
        </w:rPr>
        <w:t xml:space="preserve">5.6 Outcome rating (P2)</w:t>
      </w:r>
    </w:p>
    <w:p>
      <w:pPr>
        <w:spacing w:before="60" w:after="100"/>
      </w:pPr>
      <w:r>
        <w:rPr>
          <w:rFonts w:ascii="Arial" w:cs="Arial" w:eastAsia="Arial" w:hAnsi="Arial"/>
          <w:b w:val="false"/>
          <w:bCs w:val="false"/>
          <w:i w:val="false"/>
          <w:iCs w:val="false"/>
          <w:color w:val="333333"/>
          <w:sz w:val="22"/>
          <w:szCs w:val="22"/>
        </w:rPr>
        <w:t xml:space="preserve">After generating and using a prompt, users can tag outcomes:</w:t>
      </w:r>
    </w:p>
    <w:p>
      <w:pPr>
        <w:pStyle w:val="ListParagraph"/>
        <w:numPr>
          <w:ilvl w:val="0"/>
          <w:numId w:val="2"/>
        </w:numPr>
        <w:spacing w:before="40" w:after="60"/>
      </w:pPr>
      <w:r>
        <w:rPr>
          <w:rFonts w:ascii="Arial" w:cs="Arial" w:eastAsia="Arial" w:hAnsi="Arial"/>
          <w:color w:val="333333"/>
          <w:sz w:val="22"/>
          <w:szCs w:val="22"/>
        </w:rPr>
        <w:t xml:space="preserve">Star rating 1–5</w:t>
      </w:r>
    </w:p>
    <w:p>
      <w:pPr>
        <w:pStyle w:val="ListParagraph"/>
        <w:numPr>
          <w:ilvl w:val="0"/>
          <w:numId w:val="2"/>
        </w:numPr>
        <w:spacing w:before="40" w:after="60"/>
      </w:pPr>
      <w:r>
        <w:rPr>
          <w:rFonts w:ascii="Arial" w:cs="Arial" w:eastAsia="Arial" w:hAnsi="Arial"/>
          <w:color w:val="333333"/>
          <w:sz w:val="22"/>
          <w:szCs w:val="22"/>
        </w:rPr>
        <w:t xml:space="preserve">Issue tags: too sparse, color off, emotion mismatch, wrong structure, too dark, too light</w:t>
      </w:r>
    </w:p>
    <w:p>
      <w:pPr>
        <w:pStyle w:val="ListParagraph"/>
        <w:numPr>
          <w:ilvl w:val="0"/>
          <w:numId w:val="2"/>
        </w:numPr>
        <w:spacing w:before="40" w:after="60"/>
      </w:pPr>
      <w:r>
        <w:rPr>
          <w:rFonts w:ascii="Arial" w:cs="Arial" w:eastAsia="Arial" w:hAnsi="Arial"/>
          <w:color w:val="333333"/>
          <w:sz w:val="22"/>
          <w:szCs w:val="22"/>
        </w:rPr>
        <w:t xml:space="preserve">Free text note field</w:t>
      </w:r>
    </w:p>
    <w:p>
      <w:pPr>
        <w:spacing w:before="60" w:after="0"/>
      </w:pPr>
      <w:r>
        <w:t xml:space="preserve"/>
      </w:r>
    </w:p>
    <w:p>
      <w:pPr>
        <w:spacing w:before="60" w:after="100"/>
      </w:pPr>
      <w:r>
        <w:rPr>
          <w:rFonts w:ascii="Arial" w:cs="Arial" w:eastAsia="Arial" w:hAnsi="Arial"/>
          <w:b w:val="false"/>
          <w:bCs w:val="false"/>
          <w:i w:val="false"/>
          <w:iCs w:val="false"/>
          <w:color w:val="333333"/>
          <w:sz w:val="22"/>
          <w:szCs w:val="22"/>
        </w:rPr>
        <w:t xml:space="preserve">Ratings feed into Atelier analytics dashboards and will later inform automatic template parameter tuning.</w:t>
      </w:r>
    </w:p>
    <w:p>
      <w:pPr>
        <w:spacing w:before="120" w:after="0"/>
      </w:pPr>
      <w:r>
        <w:t xml:space="preserve"/>
      </w:r>
    </w:p>
    <w:p>
      <w:pPr>
        <w:pStyle w:val="Heading2"/>
        <w:spacing w:before="280" w:after="120"/>
      </w:pPr>
      <w:r>
        <w:rPr>
          <w:rFonts w:ascii="Arial" w:cs="Arial" w:eastAsia="Arial" w:hAnsi="Arial"/>
          <w:b/>
          <w:bCs/>
          <w:color w:val="3B6D11"/>
          <w:sz w:val="26"/>
          <w:szCs w:val="26"/>
        </w:rPr>
        <w:t xml:space="preserve">5.7 Team features — Atelier plan (P1)</w:t>
      </w:r>
    </w:p>
    <w:p>
      <w:pPr>
        <w:pStyle w:val="ListParagraph"/>
        <w:numPr>
          <w:ilvl w:val="0"/>
          <w:numId w:val="2"/>
        </w:numPr>
        <w:spacing w:before="40" w:after="60"/>
      </w:pPr>
      <w:r>
        <w:rPr>
          <w:rFonts w:ascii="Arial" w:cs="Arial" w:eastAsia="Arial" w:hAnsi="Arial"/>
          <w:color w:val="333333"/>
          <w:sz w:val="22"/>
          <w:szCs w:val="22"/>
        </w:rPr>
        <w:t xml:space="preserve">Up to 5 user seats with shared workspace</w:t>
      </w:r>
    </w:p>
    <w:p>
      <w:pPr>
        <w:pStyle w:val="ListParagraph"/>
        <w:numPr>
          <w:ilvl w:val="0"/>
          <w:numId w:val="2"/>
        </w:numPr>
        <w:spacing w:before="40" w:after="60"/>
      </w:pPr>
      <w:r>
        <w:rPr>
          <w:rFonts w:ascii="Arial" w:cs="Arial" w:eastAsia="Arial" w:hAnsi="Arial"/>
          <w:color w:val="333333"/>
          <w:sz w:val="22"/>
          <w:szCs w:val="22"/>
        </w:rPr>
        <w:t xml:space="preserve">Shared blueprint library visible to all seats</w:t>
      </w:r>
    </w:p>
    <w:p>
      <w:pPr>
        <w:pStyle w:val="ListParagraph"/>
        <w:numPr>
          <w:ilvl w:val="0"/>
          <w:numId w:val="2"/>
        </w:numPr>
        <w:spacing w:before="40" w:after="60"/>
      </w:pPr>
      <w:r>
        <w:rPr>
          <w:rFonts w:ascii="Arial" w:cs="Arial" w:eastAsia="Arial" w:hAnsi="Arial"/>
          <w:color w:val="333333"/>
          <w:sz w:val="22"/>
          <w:szCs w:val="22"/>
        </w:rPr>
        <w:t xml:space="preserve">Shared lighting profiles</w:t>
      </w:r>
    </w:p>
    <w:p>
      <w:pPr>
        <w:pStyle w:val="ListParagraph"/>
        <w:numPr>
          <w:ilvl w:val="0"/>
          <w:numId w:val="2"/>
        </w:numPr>
        <w:spacing w:before="40" w:after="60"/>
      </w:pPr>
      <w:r>
        <w:rPr>
          <w:rFonts w:ascii="Arial" w:cs="Arial" w:eastAsia="Arial" w:hAnsi="Arial"/>
          <w:color w:val="333333"/>
          <w:sz w:val="22"/>
          <w:szCs w:val="22"/>
        </w:rPr>
        <w:t xml:space="preserve">Usage analytics: prompts per user, target distribution, outcome rating averages</w:t>
      </w:r>
    </w:p>
    <w:p>
      <w:pPr>
        <w:pStyle w:val="ListParagraph"/>
        <w:numPr>
          <w:ilvl w:val="0"/>
          <w:numId w:val="2"/>
        </w:numPr>
        <w:spacing w:before="40" w:after="60"/>
      </w:pPr>
      <w:r>
        <w:rPr>
          <w:rFonts w:ascii="Arial" w:cs="Arial" w:eastAsia="Arial" w:hAnsi="Arial"/>
          <w:color w:val="333333"/>
          <w:sz w:val="22"/>
          <w:szCs w:val="22"/>
        </w:rPr>
        <w:t xml:space="preserve">Admin seat with billing and member management</w:t>
      </w:r>
    </w:p>
    <w:p>
      <w:pPr>
        <w:spacing w:before="160" w:after="0"/>
      </w:pPr>
      <w:r>
        <w:t xml:space="preserve"/>
      </w:r>
    </w:p>
    <w:p>
      <w:r>
        <w:br w:type="page"/>
      </w:r>
    </w:p>
    <w:p>
      <w:pPr>
        <w:pStyle w:val="Heading1"/>
        <w:spacing w:before="360" w:after="160"/>
      </w:pPr>
      <w:r>
        <w:rPr>
          <w:rFonts w:ascii="Arial" w:cs="Arial" w:eastAsia="Arial" w:hAnsi="Arial"/>
          <w:b/>
          <w:bCs/>
          <w:color w:val="1a1a18"/>
          <w:sz w:val="32"/>
          <w:szCs w:val="32"/>
        </w:rPr>
        <w:t xml:space="preserve">6. Information Architecture &amp; Navigation</w:t>
      </w:r>
    </w:p>
    <w:p>
      <w:pPr>
        <w:pStyle w:val="Heading2"/>
        <w:spacing w:before="280" w:after="120"/>
      </w:pPr>
      <w:r>
        <w:rPr>
          <w:rFonts w:ascii="Arial" w:cs="Arial" w:eastAsia="Arial" w:hAnsi="Arial"/>
          <w:b/>
          <w:bCs/>
          <w:color w:val="3B6D11"/>
          <w:sz w:val="26"/>
          <w:szCs w:val="26"/>
        </w:rPr>
        <w:t xml:space="preserve">6.1 Marketing site pages</w:t>
      </w:r>
    </w:p>
    <w:p>
      <w:pPr>
        <w:pStyle w:val="ListParagraph"/>
        <w:numPr>
          <w:ilvl w:val="0"/>
          <w:numId w:val="3"/>
        </w:numPr>
        <w:spacing w:before="40" w:after="60"/>
      </w:pPr>
      <w:r>
        <w:rPr>
          <w:rFonts w:ascii="Arial" w:cs="Arial" w:eastAsia="Arial" w:hAnsi="Arial"/>
          <w:color w:val="333333"/>
          <w:sz w:val="22"/>
          <w:szCs w:val="22"/>
        </w:rPr>
        <w:t xml:space="preserve">Home / landing — hero, features, social proof, CTA</w:t>
      </w:r>
    </w:p>
    <w:p>
      <w:pPr>
        <w:pStyle w:val="ListParagraph"/>
        <w:numPr>
          <w:ilvl w:val="0"/>
          <w:numId w:val="3"/>
        </w:numPr>
        <w:spacing w:before="40" w:after="60"/>
      </w:pPr>
      <w:r>
        <w:rPr>
          <w:rFonts w:ascii="Arial" w:cs="Arial" w:eastAsia="Arial" w:hAnsi="Arial"/>
          <w:color w:val="333333"/>
          <w:sz w:val="22"/>
          <w:szCs w:val="22"/>
        </w:rPr>
        <w:t xml:space="preserve">Pricing — plan comparison table, FAQ</w:t>
      </w:r>
    </w:p>
    <w:p>
      <w:pPr>
        <w:pStyle w:val="ListParagraph"/>
        <w:numPr>
          <w:ilvl w:val="0"/>
          <w:numId w:val="3"/>
        </w:numPr>
        <w:spacing w:before="40" w:after="60"/>
      </w:pPr>
      <w:r>
        <w:rPr>
          <w:rFonts w:ascii="Arial" w:cs="Arial" w:eastAsia="Arial" w:hAnsi="Arial"/>
          <w:color w:val="333333"/>
          <w:sz w:val="22"/>
          <w:szCs w:val="22"/>
        </w:rPr>
        <w:t xml:space="preserve">Blog — SEO content about wreath photography, Midjourney for crafters</w:t>
      </w:r>
    </w:p>
    <w:p>
      <w:pPr>
        <w:pStyle w:val="ListParagraph"/>
        <w:numPr>
          <w:ilvl w:val="0"/>
          <w:numId w:val="3"/>
        </w:numPr>
        <w:spacing w:before="40" w:after="60"/>
      </w:pPr>
      <w:r>
        <w:rPr>
          <w:rFonts w:ascii="Arial" w:cs="Arial" w:eastAsia="Arial" w:hAnsi="Arial"/>
          <w:color w:val="333333"/>
          <w:sz w:val="22"/>
          <w:szCs w:val="22"/>
        </w:rPr>
        <w:t xml:space="preserve">Sign in / Sign up</w:t>
      </w:r>
    </w:p>
    <w:p>
      <w:pPr>
        <w:spacing w:before="80" w:after="0"/>
      </w:pPr>
      <w:r>
        <w:t xml:space="preserve"/>
      </w:r>
    </w:p>
    <w:p>
      <w:pPr>
        <w:pStyle w:val="Heading2"/>
        <w:spacing w:before="280" w:after="120"/>
      </w:pPr>
      <w:r>
        <w:rPr>
          <w:rFonts w:ascii="Arial" w:cs="Arial" w:eastAsia="Arial" w:hAnsi="Arial"/>
          <w:b/>
          <w:bCs/>
          <w:color w:val="3B6D11"/>
          <w:sz w:val="26"/>
          <w:szCs w:val="26"/>
        </w:rPr>
        <w:t xml:space="preserve">6.2 Application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Section</w:t>
            </w:r>
          </w:p>
        </w:tc>
        <w:tc>
          <w:tcPr>
            <w:tcW w:type="dxa" w:w="624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Prompt Composer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Primary use case — blueprint input, MJ controls, output panel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Blueprint Library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Saved blueprints, create / edit / delete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Prompt History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Full searchable history with filters by target, season, rating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Lighting Profiles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Create and manage --sref configurations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Style Presets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Saved control combinations (fidelity + stylize + chaos sets)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Account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Plan, billing, usage stats, password / email</w:t>
            </w:r>
          </w:p>
        </w:tc>
      </w:tr>
    </w:tbl>
    <w:p>
      <w:pPr>
        <w:spacing w:before="160" w:after="0"/>
      </w:pPr>
      <w:r>
        <w:t xml:space="preserve"/>
      </w:r>
    </w:p>
    <w:p>
      <w:r>
        <w:br w:type="page"/>
      </w:r>
    </w:p>
    <w:p>
      <w:pPr>
        <w:pStyle w:val="Heading1"/>
        <w:spacing w:before="360" w:after="160"/>
      </w:pPr>
      <w:r>
        <w:rPr>
          <w:rFonts w:ascii="Arial" w:cs="Arial" w:eastAsia="Arial" w:hAnsi="Arial"/>
          <w:b/>
          <w:bCs/>
          <w:color w:val="1a1a18"/>
          <w:sz w:val="32"/>
          <w:szCs w:val="32"/>
        </w:rPr>
        <w:t xml:space="preserve">7. Pricing &amp;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Sprout (Free)</w:t>
            </w:r>
          </w:p>
        </w:tc>
        <w:tc>
          <w:tcPr>
            <w:tcW w:type="dxa" w:w="240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Studio ($29/mo)</w:t>
            </w:r>
          </w:p>
        </w:tc>
        <w:tc>
          <w:tcPr>
            <w:tcW w:type="dxa" w:w="240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Atelier ($79/mo)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Prompts /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300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Unlimited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Prompt targets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All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All 6</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MJ parameter sliders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Basic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Full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--sref lighting profiles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Up to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Unlimited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Blueprint library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Unlimited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Prompt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7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Unlimited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Unlimited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Remix variants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CSV export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Team seats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Up to 5</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Outcome ratings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Analytics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API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Priority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Yes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6"/>
              <w:left w:val="none" w:color="FFFFFF" w:sz="0"/>
              <w:bottom w:val="none" w:color="FFFFFF" w:sz="0"/>
              <w:right w:val="none" w:color="FFFFFF" w:sz="0"/>
            </w:tcBorders>
            <w:shd w:fill="EAF3DE" w:val="clear"/>
            <w:tcMar>
              <w:top w:type="dxa" w:w="120"/>
              <w:left w:type="dxa" w:w="200"/>
              <w:bottom w:type="dxa" w:w="120"/>
              <w:right w:type="dxa" w:w="200"/>
            </w:tcMar>
          </w:tcPr>
          <w:p>
            <w:pPr>
              <w:spacing w:before="0" w:after="60"/>
            </w:pPr>
            <w:r>
              <w:rPr>
                <w:rFonts w:ascii="Arial" w:cs="Arial" w:eastAsia="Arial" w:hAnsi="Arial"/>
                <w:b/>
                <w:bCs/>
                <w:color w:val="27500A"/>
                <w:sz w:val="20"/>
                <w:szCs w:val="20"/>
              </w:rPr>
              <w:t xml:space="preserve">Pricing rationale</w:t>
            </w:r>
          </w:p>
          <w:p>
            <w:pPr>
              <w:spacing w:before="0" w:after="0"/>
            </w:pPr>
            <w:r>
              <w:rPr>
                <w:rFonts w:ascii="Arial" w:cs="Arial" w:eastAsia="Arial" w:hAnsi="Arial"/>
                <w:color w:val="27500A"/>
                <w:sz w:val="20"/>
                <w:szCs w:val="20"/>
              </w:rPr>
              <w:t xml:space="preserve">Sprout creates word-of-mouth and low-friction trial. Studio captures the primary ICP (production Etsy sellers, ~$29 is 1 hour of saved time per month). Atelier targets studio owners and instructors who need team features and want to treat the tool as infrastructure. Annual billing at 2 months free will be offered at launch.</w:t>
            </w:r>
          </w:p>
        </w:tc>
      </w:tr>
    </w:tbl>
    <w:p>
      <w:pPr>
        <w:spacing w:before="160" w:after="0"/>
      </w:pPr>
      <w:r>
        <w:t xml:space="preserve"/>
      </w:r>
    </w:p>
    <w:p>
      <w:r>
        <w:br w:type="page"/>
      </w:r>
    </w:p>
    <w:p>
      <w:pPr>
        <w:pStyle w:val="Heading1"/>
        <w:spacing w:before="360" w:after="160"/>
      </w:pPr>
      <w:r>
        <w:rPr>
          <w:rFonts w:ascii="Arial" w:cs="Arial" w:eastAsia="Arial" w:hAnsi="Arial"/>
          <w:b/>
          <w:bCs/>
          <w:color w:val="1a1a18"/>
          <w:sz w:val="32"/>
          <w:szCs w:val="32"/>
        </w:rPr>
        <w:t xml:space="preserve">8. Technical Requirements</w:t>
      </w:r>
    </w:p>
    <w:p>
      <w:pPr>
        <w:pStyle w:val="Heading2"/>
        <w:spacing w:before="280" w:after="120"/>
      </w:pPr>
      <w:r>
        <w:rPr>
          <w:rFonts w:ascii="Arial" w:cs="Arial" w:eastAsia="Arial" w:hAnsi="Arial"/>
          <w:b/>
          <w:bCs/>
          <w:color w:val="3B6D11"/>
          <w:sz w:val="26"/>
          <w:szCs w:val="26"/>
        </w:rPr>
        <w:t xml:space="preserve">8.1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Recommendation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Frontend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Next.js (App Router), Tailwind CSS, deployed on Vercel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Backend / 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Next.js API routes or lightweight Node.js service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Database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Supabase (PostgreSQL) — prompts, blueprints, profiles, users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Auth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Clerk or Supabase Auth — email/password + Google OAuth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Billing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Stripe — Checkout, Customer Portal, webhooks for plan changes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Email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Resend — transactional emails (welcome, usage alerts, billing)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Analytics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PostHog — product analytics, feature flags, session replay</w:t>
            </w:r>
          </w:p>
        </w:tc>
      </w:tr>
    </w:tbl>
    <w:p>
      <w:pPr>
        <w:spacing w:before="120" w:after="0"/>
      </w:pPr>
      <w:r>
        <w:t xml:space="preserve"/>
      </w:r>
    </w:p>
    <w:p>
      <w:pPr>
        <w:pStyle w:val="Heading2"/>
        <w:spacing w:before="280" w:after="120"/>
      </w:pPr>
      <w:r>
        <w:rPr>
          <w:rFonts w:ascii="Arial" w:cs="Arial" w:eastAsia="Arial" w:hAnsi="Arial"/>
          <w:b/>
          <w:bCs/>
          <w:color w:val="3B6D11"/>
          <w:sz w:val="26"/>
          <w:szCs w:val="26"/>
        </w:rPr>
        <w:t xml:space="preserve">8.2 Data models (core)</w:t>
      </w:r>
    </w:p>
    <w:p>
      <w:pPr>
        <w:pStyle w:val="Heading3"/>
        <w:spacing w:before="200" w:after="80"/>
      </w:pPr>
      <w:r>
        <w:rPr>
          <w:rFonts w:ascii="Arial" w:cs="Arial" w:eastAsia="Arial" w:hAnsi="Arial"/>
          <w:b/>
          <w:bCs/>
          <w:color w:val="1a1a18"/>
          <w:sz w:val="22"/>
          <w:szCs w:val="22"/>
        </w:rPr>
        <w:t xml:space="preserve">User</w:t>
      </w:r>
    </w:p>
    <w:p>
      <w:pPr>
        <w:pStyle w:val="ListParagraph"/>
        <w:numPr>
          <w:ilvl w:val="0"/>
          <w:numId w:val="2"/>
        </w:numPr>
        <w:spacing w:before="40" w:after="60"/>
      </w:pPr>
      <w:r>
        <w:rPr>
          <w:rFonts w:ascii="Arial" w:cs="Arial" w:eastAsia="Arial" w:hAnsi="Arial"/>
          <w:color w:val="333333"/>
          <w:sz w:val="22"/>
          <w:szCs w:val="22"/>
        </w:rPr>
        <w:t xml:space="preserve">id, email, name, plan_tier, created_at, stripe_customer_id</w:t>
      </w:r>
    </w:p>
    <w:p>
      <w:pPr>
        <w:pStyle w:val="Heading3"/>
        <w:spacing w:before="200" w:after="80"/>
      </w:pPr>
      <w:r>
        <w:rPr>
          <w:rFonts w:ascii="Arial" w:cs="Arial" w:eastAsia="Arial" w:hAnsi="Arial"/>
          <w:b/>
          <w:bCs/>
          <w:color w:val="1a1a18"/>
          <w:sz w:val="22"/>
          <w:szCs w:val="22"/>
        </w:rPr>
        <w:t xml:space="preserve">Blueprint</w:t>
      </w:r>
    </w:p>
    <w:p>
      <w:pPr>
        <w:pStyle w:val="ListParagraph"/>
        <w:numPr>
          <w:ilvl w:val="0"/>
          <w:numId w:val="2"/>
        </w:numPr>
        <w:spacing w:before="40" w:after="60"/>
      </w:pPr>
      <w:r>
        <w:rPr>
          <w:rFonts w:ascii="Arial" w:cs="Arial" w:eastAsia="Arial" w:hAnsi="Arial"/>
          <w:color w:val="333333"/>
          <w:sz w:val="22"/>
          <w:szCs w:val="22"/>
        </w:rPr>
        <w:t xml:space="preserve">id, user_id, name, shape, season, focal_flowers, greenery, ribbon, accents, emotion, palette, door_color, created_at, updated_at</w:t>
      </w:r>
    </w:p>
    <w:p>
      <w:pPr>
        <w:pStyle w:val="Heading3"/>
        <w:spacing w:before="200" w:after="80"/>
      </w:pPr>
      <w:r>
        <w:rPr>
          <w:rFonts w:ascii="Arial" w:cs="Arial" w:eastAsia="Arial" w:hAnsi="Arial"/>
          <w:b/>
          <w:bCs/>
          <w:color w:val="1a1a18"/>
          <w:sz w:val="22"/>
          <w:szCs w:val="22"/>
        </w:rPr>
        <w:t xml:space="preserve">Prompt</w:t>
      </w:r>
    </w:p>
    <w:p>
      <w:pPr>
        <w:pStyle w:val="ListParagraph"/>
        <w:numPr>
          <w:ilvl w:val="0"/>
          <w:numId w:val="2"/>
        </w:numPr>
        <w:spacing w:before="40" w:after="60"/>
      </w:pPr>
      <w:r>
        <w:rPr>
          <w:rFonts w:ascii="Arial" w:cs="Arial" w:eastAsia="Arial" w:hAnsi="Arial"/>
          <w:color w:val="333333"/>
          <w:sz w:val="22"/>
          <w:szCs w:val="22"/>
        </w:rPr>
        <w:t xml:space="preserve">id, user_id, blueprint_id (nullable), template_id, knobs_json, prompt_text, params_json, target, season, created_at</w:t>
      </w:r>
    </w:p>
    <w:p>
      <w:pPr>
        <w:pStyle w:val="ListParagraph"/>
        <w:numPr>
          <w:ilvl w:val="0"/>
          <w:numId w:val="2"/>
        </w:numPr>
        <w:spacing w:before="40" w:after="60"/>
      </w:pPr>
      <w:r>
        <w:rPr>
          <w:rFonts w:ascii="Arial" w:cs="Arial" w:eastAsia="Arial" w:hAnsi="Arial"/>
          <w:color w:val="333333"/>
          <w:sz w:val="22"/>
          <w:szCs w:val="22"/>
        </w:rPr>
        <w:t xml:space="preserve">rating (nullable 1-5), issues_json (nullable), notes (nullable)</w:t>
      </w:r>
    </w:p>
    <w:p>
      <w:pPr>
        <w:pStyle w:val="Heading3"/>
        <w:spacing w:before="200" w:after="80"/>
      </w:pPr>
      <w:r>
        <w:rPr>
          <w:rFonts w:ascii="Arial" w:cs="Arial" w:eastAsia="Arial" w:hAnsi="Arial"/>
          <w:b/>
          <w:bCs/>
          <w:color w:val="1a1a18"/>
          <w:sz w:val="22"/>
          <w:szCs w:val="22"/>
        </w:rPr>
        <w:t xml:space="preserve">LightingProfile</w:t>
      </w:r>
    </w:p>
    <w:p>
      <w:pPr>
        <w:pStyle w:val="ListParagraph"/>
        <w:numPr>
          <w:ilvl w:val="0"/>
          <w:numId w:val="2"/>
        </w:numPr>
        <w:spacing w:before="40" w:after="60"/>
      </w:pPr>
      <w:r>
        <w:rPr>
          <w:rFonts w:ascii="Arial" w:cs="Arial" w:eastAsia="Arial" w:hAnsi="Arial"/>
          <w:color w:val="333333"/>
          <w:sz w:val="22"/>
          <w:szCs w:val="22"/>
        </w:rPr>
        <w:t xml:space="preserve">id, user_id (or workspace_id for Atelier), name, sref_type (url/code), sref_value, sw_default, description</w:t>
      </w:r>
    </w:p>
    <w:p>
      <w:pPr>
        <w:pStyle w:val="Heading3"/>
        <w:spacing w:before="200" w:after="80"/>
      </w:pPr>
      <w:r>
        <w:rPr>
          <w:rFonts w:ascii="Arial" w:cs="Arial" w:eastAsia="Arial" w:hAnsi="Arial"/>
          <w:b/>
          <w:bCs/>
          <w:color w:val="1a1a18"/>
          <w:sz w:val="22"/>
          <w:szCs w:val="22"/>
        </w:rPr>
        <w:t xml:space="preserve">Workspace (Atelier)</w:t>
      </w:r>
    </w:p>
    <w:p>
      <w:pPr>
        <w:pStyle w:val="ListParagraph"/>
        <w:numPr>
          <w:ilvl w:val="0"/>
          <w:numId w:val="2"/>
        </w:numPr>
        <w:spacing w:before="40" w:after="60"/>
      </w:pPr>
      <w:r>
        <w:rPr>
          <w:rFonts w:ascii="Arial" w:cs="Arial" w:eastAsia="Arial" w:hAnsi="Arial"/>
          <w:color w:val="333333"/>
          <w:sz w:val="22"/>
          <w:szCs w:val="22"/>
        </w:rPr>
        <w:t xml:space="preserve">id, owner_user_id, name, plan, seats[ ]</w:t>
      </w:r>
    </w:p>
    <w:p>
      <w:pPr>
        <w:spacing w:before="120" w:after="0"/>
      </w:pPr>
      <w:r>
        <w:t xml:space="preserve"/>
      </w:r>
    </w:p>
    <w:p>
      <w:pPr>
        <w:pStyle w:val="Heading2"/>
        <w:spacing w:before="280" w:after="120"/>
      </w:pPr>
      <w:r>
        <w:rPr>
          <w:rFonts w:ascii="Arial" w:cs="Arial" w:eastAsia="Arial" w:hAnsi="Arial"/>
          <w:b/>
          <w:bCs/>
          <w:color w:val="3B6D11"/>
          <w:sz w:val="26"/>
          <w:szCs w:val="26"/>
        </w:rPr>
        <w:t xml:space="preserve">8.3 Prompt generation logic</w:t>
      </w:r>
    </w:p>
    <w:p>
      <w:pPr>
        <w:spacing w:before="60" w:after="100"/>
      </w:pPr>
      <w:r>
        <w:rPr>
          <w:rFonts w:ascii="Arial" w:cs="Arial" w:eastAsia="Arial" w:hAnsi="Arial"/>
          <w:b w:val="false"/>
          <w:bCs w:val="false"/>
          <w:i w:val="false"/>
          <w:iCs w:val="false"/>
          <w:color w:val="333333"/>
          <w:sz w:val="22"/>
          <w:szCs w:val="22"/>
        </w:rPr>
        <w:t xml:space="preserve">The prompt builder is a pure function running client-side (no LLM required for v1):</w:t>
      </w:r>
    </w:p>
    <w:p>
      <w:pPr>
        <w:pStyle w:val="ListParagraph"/>
        <w:numPr>
          <w:ilvl w:val="0"/>
          <w:numId w:val="2"/>
        </w:numPr>
        <w:spacing w:before="40" w:after="60"/>
      </w:pPr>
      <w:r>
        <w:rPr>
          <w:rFonts w:ascii="Arial" w:cs="Arial" w:eastAsia="Arial" w:hAnsi="Arial"/>
          <w:color w:val="333333"/>
          <w:sz w:val="22"/>
          <w:szCs w:val="22"/>
        </w:rPr>
        <w:t xml:space="preserve">Inputs: blueprint fields + template ID + knobs object</w:t>
      </w:r>
    </w:p>
    <w:p>
      <w:pPr>
        <w:pStyle w:val="ListParagraph"/>
        <w:numPr>
          <w:ilvl w:val="0"/>
          <w:numId w:val="2"/>
        </w:numPr>
        <w:spacing w:before="40" w:after="60"/>
      </w:pPr>
      <w:r>
        <w:rPr>
          <w:rFonts w:ascii="Arial" w:cs="Arial" w:eastAsia="Arial" w:hAnsi="Arial"/>
          <w:color w:val="333333"/>
          <w:sz w:val="22"/>
          <w:szCs w:val="22"/>
        </w:rPr>
        <w:t xml:space="preserve">Output: { promptText: string, params: object, metadata: object }</w:t>
      </w:r>
    </w:p>
    <w:p>
      <w:pPr>
        <w:pStyle w:val="ListParagraph"/>
        <w:numPr>
          <w:ilvl w:val="0"/>
          <w:numId w:val="2"/>
        </w:numPr>
        <w:spacing w:before="40" w:after="60"/>
      </w:pPr>
      <w:r>
        <w:rPr>
          <w:rFonts w:ascii="Arial" w:cs="Arial" w:eastAsia="Arial" w:hAnsi="Arial"/>
          <w:color w:val="333333"/>
          <w:sz w:val="22"/>
          <w:szCs w:val="22"/>
        </w:rPr>
        <w:t xml:space="preserve">Emotion vocabulary is normalized to a fixed map (SERENE → mood phrase, etc.)</w:t>
      </w:r>
    </w:p>
    <w:p>
      <w:pPr>
        <w:pStyle w:val="ListParagraph"/>
        <w:numPr>
          <w:ilvl w:val="0"/>
          <w:numId w:val="2"/>
        </w:numPr>
        <w:spacing w:before="40" w:after="60"/>
      </w:pPr>
      <w:r>
        <w:rPr>
          <w:rFonts w:ascii="Arial" w:cs="Arial" w:eastAsia="Arial" w:hAnsi="Arial"/>
          <w:color w:val="333333"/>
          <w:sz w:val="22"/>
          <w:szCs w:val="22"/>
        </w:rPr>
        <w:t xml:space="preserve">Fidelity slider maps to explicit constraint phrases in the prompt</w:t>
      </w:r>
    </w:p>
    <w:p>
      <w:pPr>
        <w:pStyle w:val="ListParagraph"/>
        <w:numPr>
          <w:ilvl w:val="0"/>
          <w:numId w:val="2"/>
        </w:numPr>
        <w:spacing w:before="40" w:after="60"/>
      </w:pPr>
      <w:r>
        <w:rPr>
          <w:rFonts w:ascii="Arial" w:cs="Arial" w:eastAsia="Arial" w:hAnsi="Arial"/>
          <w:color w:val="333333"/>
          <w:sz w:val="22"/>
          <w:szCs w:val="22"/>
        </w:rPr>
        <w:t xml:space="preserve">Template registry: 6 named templates with slot-based string interpolation</w:t>
      </w:r>
    </w:p>
    <w:p>
      <w:pPr>
        <w:spacing w:before="60" w:after="0"/>
      </w:pPr>
      <w:r>
        <w:t xml:space="preserve"/>
      </w:r>
    </w:p>
    <w:p>
      <w:pPr>
        <w:spacing w:before="60" w:after="100"/>
      </w:pPr>
      <w:r>
        <w:rPr>
          <w:rFonts w:ascii="Arial" w:cs="Arial" w:eastAsia="Arial" w:hAnsi="Arial"/>
          <w:b w:val="false"/>
          <w:bCs w:val="false"/>
          <w:i w:val="false"/>
          <w:iCs w:val="false"/>
          <w:color w:val="333333"/>
          <w:sz w:val="22"/>
          <w:szCs w:val="22"/>
        </w:rPr>
        <w:t xml:space="preserve">v2 enhancement (P2): optionally route through Claude API to produce enriched, contextually varied prompts beyond template interpolation.</w:t>
      </w:r>
    </w:p>
    <w:p>
      <w:pPr>
        <w:spacing w:before="120" w:after="0"/>
      </w:pPr>
      <w:r>
        <w:t xml:space="preserve"/>
      </w:r>
    </w:p>
    <w:p>
      <w:pPr>
        <w:pStyle w:val="Heading2"/>
        <w:spacing w:before="280" w:after="120"/>
      </w:pPr>
      <w:r>
        <w:rPr>
          <w:rFonts w:ascii="Arial" w:cs="Arial" w:eastAsia="Arial" w:hAnsi="Arial"/>
          <w:b/>
          <w:bCs/>
          <w:color w:val="3B6D11"/>
          <w:sz w:val="26"/>
          <w:szCs w:val="26"/>
        </w:rPr>
        <w:t xml:space="preserve">8.4 Performance requirements</w:t>
      </w:r>
    </w:p>
    <w:p>
      <w:pPr>
        <w:pStyle w:val="ListParagraph"/>
        <w:numPr>
          <w:ilvl w:val="0"/>
          <w:numId w:val="2"/>
        </w:numPr>
        <w:spacing w:before="40" w:after="60"/>
      </w:pPr>
      <w:r>
        <w:rPr>
          <w:rFonts w:ascii="Arial" w:cs="Arial" w:eastAsia="Arial" w:hAnsi="Arial"/>
          <w:color w:val="333333"/>
          <w:sz w:val="22"/>
          <w:szCs w:val="22"/>
        </w:rPr>
        <w:t xml:space="preserve">Prompt generation: &lt; 100ms (client-side, no API call in v1)</w:t>
      </w:r>
    </w:p>
    <w:p>
      <w:pPr>
        <w:pStyle w:val="ListParagraph"/>
        <w:numPr>
          <w:ilvl w:val="0"/>
          <w:numId w:val="2"/>
        </w:numPr>
        <w:spacing w:before="40" w:after="60"/>
      </w:pPr>
      <w:r>
        <w:rPr>
          <w:rFonts w:ascii="Arial" w:cs="Arial" w:eastAsia="Arial" w:hAnsi="Arial"/>
          <w:color w:val="333333"/>
          <w:sz w:val="22"/>
          <w:szCs w:val="22"/>
        </w:rPr>
        <w:t xml:space="preserve">Page load (LCP): &lt; 2.5s on 4G</w:t>
      </w:r>
    </w:p>
    <w:p>
      <w:pPr>
        <w:pStyle w:val="ListParagraph"/>
        <w:numPr>
          <w:ilvl w:val="0"/>
          <w:numId w:val="2"/>
        </w:numPr>
        <w:spacing w:before="40" w:after="60"/>
      </w:pPr>
      <w:r>
        <w:rPr>
          <w:rFonts w:ascii="Arial" w:cs="Arial" w:eastAsia="Arial" w:hAnsi="Arial"/>
          <w:color w:val="333333"/>
          <w:sz w:val="22"/>
          <w:szCs w:val="22"/>
        </w:rPr>
        <w:t xml:space="preserve">Time to first prompt: &lt; 60 seconds from sign-up</w:t>
      </w:r>
    </w:p>
    <w:p>
      <w:pPr>
        <w:pStyle w:val="ListParagraph"/>
        <w:numPr>
          <w:ilvl w:val="0"/>
          <w:numId w:val="2"/>
        </w:numPr>
        <w:spacing w:before="40" w:after="60"/>
      </w:pPr>
      <w:r>
        <w:rPr>
          <w:rFonts w:ascii="Arial" w:cs="Arial" w:eastAsia="Arial" w:hAnsi="Arial"/>
          <w:color w:val="333333"/>
          <w:sz w:val="22"/>
          <w:szCs w:val="22"/>
        </w:rPr>
        <w:t xml:space="preserve">Database queries: &lt; 200ms p95</w:t>
      </w:r>
    </w:p>
    <w:p>
      <w:pPr>
        <w:spacing w:before="120" w:after="0"/>
      </w:pPr>
      <w:r>
        <w:t xml:space="preserve"/>
      </w:r>
    </w:p>
    <w:p>
      <w:pPr>
        <w:pStyle w:val="Heading2"/>
        <w:spacing w:before="280" w:after="120"/>
      </w:pPr>
      <w:r>
        <w:rPr>
          <w:rFonts w:ascii="Arial" w:cs="Arial" w:eastAsia="Arial" w:hAnsi="Arial"/>
          <w:b/>
          <w:bCs/>
          <w:color w:val="3B6D11"/>
          <w:sz w:val="26"/>
          <w:szCs w:val="26"/>
        </w:rPr>
        <w:t xml:space="preserve">8.5 Security &amp; compliance</w:t>
      </w:r>
    </w:p>
    <w:p>
      <w:pPr>
        <w:pStyle w:val="ListParagraph"/>
        <w:numPr>
          <w:ilvl w:val="0"/>
          <w:numId w:val="2"/>
        </w:numPr>
        <w:spacing w:before="40" w:after="60"/>
      </w:pPr>
      <w:r>
        <w:rPr>
          <w:rFonts w:ascii="Arial" w:cs="Arial" w:eastAsia="Arial" w:hAnsi="Arial"/>
          <w:color w:val="333333"/>
          <w:sz w:val="22"/>
          <w:szCs w:val="22"/>
        </w:rPr>
        <w:t xml:space="preserve">All data encrypted at rest (Supabase default) and in transit (TLS 1.2+)</w:t>
      </w:r>
    </w:p>
    <w:p>
      <w:pPr>
        <w:pStyle w:val="ListParagraph"/>
        <w:numPr>
          <w:ilvl w:val="0"/>
          <w:numId w:val="2"/>
        </w:numPr>
        <w:spacing w:before="40" w:after="60"/>
      </w:pPr>
      <w:r>
        <w:rPr>
          <w:rFonts w:ascii="Arial" w:cs="Arial" w:eastAsia="Arial" w:hAnsi="Arial"/>
          <w:color w:val="333333"/>
          <w:sz w:val="22"/>
          <w:szCs w:val="22"/>
        </w:rPr>
        <w:t xml:space="preserve">Row-level security on all database tables (user can only read/write own rows)</w:t>
      </w:r>
    </w:p>
    <w:p>
      <w:pPr>
        <w:pStyle w:val="ListParagraph"/>
        <w:numPr>
          <w:ilvl w:val="0"/>
          <w:numId w:val="2"/>
        </w:numPr>
        <w:spacing w:before="40" w:after="60"/>
      </w:pPr>
      <w:r>
        <w:rPr>
          <w:rFonts w:ascii="Arial" w:cs="Arial" w:eastAsia="Arial" w:hAnsi="Arial"/>
          <w:color w:val="333333"/>
          <w:sz w:val="22"/>
          <w:szCs w:val="22"/>
        </w:rPr>
        <w:t xml:space="preserve">Stripe handles all payment card data — no PCI scope in application</w:t>
      </w:r>
    </w:p>
    <w:p>
      <w:pPr>
        <w:pStyle w:val="ListParagraph"/>
        <w:numPr>
          <w:ilvl w:val="0"/>
          <w:numId w:val="2"/>
        </w:numPr>
        <w:spacing w:before="40" w:after="60"/>
      </w:pPr>
      <w:r>
        <w:rPr>
          <w:rFonts w:ascii="Arial" w:cs="Arial" w:eastAsia="Arial" w:hAnsi="Arial"/>
          <w:color w:val="333333"/>
          <w:sz w:val="22"/>
          <w:szCs w:val="22"/>
        </w:rPr>
        <w:t xml:space="preserve">GDPR: data export and deletion on request</w:t>
      </w:r>
    </w:p>
    <w:p>
      <w:pPr>
        <w:pStyle w:val="ListParagraph"/>
        <w:numPr>
          <w:ilvl w:val="0"/>
          <w:numId w:val="2"/>
        </w:numPr>
        <w:spacing w:before="40" w:after="60"/>
      </w:pPr>
      <w:r>
        <w:rPr>
          <w:rFonts w:ascii="Arial" w:cs="Arial" w:eastAsia="Arial" w:hAnsi="Arial"/>
          <w:color w:val="333333"/>
          <w:sz w:val="22"/>
          <w:szCs w:val="22"/>
        </w:rPr>
        <w:t xml:space="preserve">No prompt text sent to third parties without explicit user consent</w:t>
      </w:r>
    </w:p>
    <w:p>
      <w:pPr>
        <w:spacing w:before="160" w:after="0"/>
      </w:pPr>
      <w:r>
        <w:t xml:space="preserve"/>
      </w:r>
    </w:p>
    <w:p>
      <w:r>
        <w:br w:type="page"/>
      </w:r>
    </w:p>
    <w:p>
      <w:pPr>
        <w:pStyle w:val="Heading1"/>
        <w:spacing w:before="360" w:after="160"/>
      </w:pPr>
      <w:r>
        <w:rPr>
          <w:rFonts w:ascii="Arial" w:cs="Arial" w:eastAsia="Arial" w:hAnsi="Arial"/>
          <w:b/>
          <w:bCs/>
          <w:color w:val="1a1a18"/>
          <w:sz w:val="32"/>
          <w:szCs w:val="32"/>
        </w:rPr>
        <w:t xml:space="preserve">9. Launch Plan</w:t>
      </w:r>
    </w:p>
    <w:p>
      <w:pPr>
        <w:pStyle w:val="Heading2"/>
        <w:spacing w:before="280" w:after="120"/>
      </w:pPr>
      <w:r>
        <w:rPr>
          <w:rFonts w:ascii="Arial" w:cs="Arial" w:eastAsia="Arial" w:hAnsi="Arial"/>
          <w:b/>
          <w:bCs/>
          <w:color w:val="3B6D11"/>
          <w:sz w:val="26"/>
          <w:szCs w:val="26"/>
        </w:rPr>
        <w:t xml:space="preserve">9.1 Phased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Scope</w:t>
            </w:r>
          </w:p>
        </w:tc>
        <w:tc>
          <w:tcPr>
            <w:tcW w:type="dxa" w:w="240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Duration</w:t>
            </w:r>
          </w:p>
        </w:tc>
        <w:tc>
          <w:tcPr>
            <w:tcW w:type="dxa" w:w="240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Gate metric</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Alpha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Invite-only, 20 users, core composer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2 weeks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5+ users generating 10+ prompts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Beta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50 users, full feature set, all plans live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4 weeks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10 paid conversions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Public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Open sign-up, marketing site live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Ongoing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$5K MRR within 60 days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Growth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SEO content, affiliate / creator program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Month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$20K MRR at month 6</w:t>
            </w:r>
          </w:p>
        </w:tc>
      </w:tr>
    </w:tbl>
    <w:p>
      <w:pPr>
        <w:spacing w:before="120" w:after="0"/>
      </w:pPr>
      <w:r>
        <w:t xml:space="preserve"/>
      </w:r>
    </w:p>
    <w:p>
      <w:pPr>
        <w:pStyle w:val="Heading2"/>
        <w:spacing w:before="280" w:after="120"/>
      </w:pPr>
      <w:r>
        <w:rPr>
          <w:rFonts w:ascii="Arial" w:cs="Arial" w:eastAsia="Arial" w:hAnsi="Arial"/>
          <w:b/>
          <w:bCs/>
          <w:color w:val="3B6D11"/>
          <w:sz w:val="26"/>
          <w:szCs w:val="26"/>
        </w:rPr>
        <w:t xml:space="preserve">9.2 Go-to-market</w:t>
      </w:r>
    </w:p>
    <w:p>
      <w:pPr>
        <w:pStyle w:val="ListParagraph"/>
        <w:numPr>
          <w:ilvl w:val="0"/>
          <w:numId w:val="2"/>
        </w:numPr>
        <w:spacing w:before="40" w:after="60"/>
      </w:pPr>
      <w:r>
        <w:rPr>
          <w:rFonts w:ascii="Arial" w:cs="Arial" w:eastAsia="Arial" w:hAnsi="Arial"/>
          <w:color w:val="333333"/>
          <w:sz w:val="22"/>
          <w:szCs w:val="22"/>
        </w:rPr>
        <w:t xml:space="preserve">Primary channel: Etsy seller communities (Facebook groups, Reddit r/Etsy, r/wreaths)</w:t>
      </w:r>
    </w:p>
    <w:p>
      <w:pPr>
        <w:pStyle w:val="ListParagraph"/>
        <w:numPr>
          <w:ilvl w:val="0"/>
          <w:numId w:val="2"/>
        </w:numPr>
        <w:spacing w:before="40" w:after="60"/>
      </w:pPr>
      <w:r>
        <w:rPr>
          <w:rFonts w:ascii="Arial" w:cs="Arial" w:eastAsia="Arial" w:hAnsi="Arial"/>
          <w:color w:val="333333"/>
          <w:sz w:val="22"/>
          <w:szCs w:val="22"/>
        </w:rPr>
        <w:t xml:space="preserve">Secondary: Instagram and TikTok — short-form video of blueprint → prompt → Midjourney result workflow</w:t>
      </w:r>
    </w:p>
    <w:p>
      <w:pPr>
        <w:pStyle w:val="ListParagraph"/>
        <w:numPr>
          <w:ilvl w:val="0"/>
          <w:numId w:val="2"/>
        </w:numPr>
        <w:spacing w:before="40" w:after="60"/>
      </w:pPr>
      <w:r>
        <w:rPr>
          <w:rFonts w:ascii="Arial" w:cs="Arial" w:eastAsia="Arial" w:hAnsi="Arial"/>
          <w:color w:val="333333"/>
          <w:sz w:val="22"/>
          <w:szCs w:val="22"/>
        </w:rPr>
        <w:t xml:space="preserve">SEO: 'Midjourney wreath prompt', 'Midjourney floral product photography', 'AI images for Etsy wreaths'</w:t>
      </w:r>
    </w:p>
    <w:p>
      <w:pPr>
        <w:pStyle w:val="ListParagraph"/>
        <w:numPr>
          <w:ilvl w:val="0"/>
          <w:numId w:val="2"/>
        </w:numPr>
        <w:spacing w:before="40" w:after="60"/>
      </w:pPr>
      <w:r>
        <w:rPr>
          <w:rFonts w:ascii="Arial" w:cs="Arial" w:eastAsia="Arial" w:hAnsi="Arial"/>
          <w:color w:val="333333"/>
          <w:sz w:val="22"/>
          <w:szCs w:val="22"/>
        </w:rPr>
        <w:t xml:space="preserve">Launch partners: 3-5 wreath influencers / instructors with existing audiences</w:t>
      </w:r>
    </w:p>
    <w:p>
      <w:pPr>
        <w:pStyle w:val="ListParagraph"/>
        <w:numPr>
          <w:ilvl w:val="0"/>
          <w:numId w:val="2"/>
        </w:numPr>
        <w:spacing w:before="40" w:after="60"/>
      </w:pPr>
      <w:r>
        <w:rPr>
          <w:rFonts w:ascii="Arial" w:cs="Arial" w:eastAsia="Arial" w:hAnsi="Arial"/>
          <w:color w:val="333333"/>
          <w:sz w:val="22"/>
          <w:szCs w:val="22"/>
        </w:rPr>
        <w:t xml:space="preserve">Referral program: Sprout users who refer a Studio conversion get 1 free month</w:t>
      </w:r>
    </w:p>
    <w:p>
      <w:pPr>
        <w:spacing w:before="160" w:after="0"/>
      </w:pPr>
      <w:r>
        <w:t xml:space="preserve"/>
      </w:r>
    </w:p>
    <w:p>
      <w:r>
        <w:br w:type="page"/>
      </w:r>
    </w:p>
    <w:p>
      <w:pPr>
        <w:pStyle w:val="Heading1"/>
        <w:spacing w:before="360" w:after="160"/>
      </w:pPr>
      <w:r>
        <w:rPr>
          <w:rFonts w:ascii="Arial" w:cs="Arial" w:eastAsia="Arial" w:hAnsi="Arial"/>
          <w:b/>
          <w:bCs/>
          <w:color w:val="1a1a18"/>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Risk</w:t>
            </w:r>
          </w:p>
        </w:tc>
        <w:tc>
          <w:tcPr>
            <w:tcW w:type="dxa" w:w="624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Midjourney API / TOS changes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Abstract delivery layer; build for Discord-bot and HTTP API interchangeably. Don't depend on unofficial APIs for core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Market too small (niche)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Prompt composer logic can be adapted for other craft categories (macrame, dried flowers, holiday decor) with minimal template work. Build for extensibility.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AI image quality doesn't match blueprints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Invest in prompt template quality. Add outcome ratings early. Publish a calibration guide. Visual drift is a known MJ limitation, not a product failure.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Competitors (general Midjourney prompt tools)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Differentiation is deep domain knowledge (wreath materials, emotion vocabulary, MJ parameters specific to product photography). Generic tools don't know what seeded eucalyptus looks like.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Low paid conversion from free tier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25-prompt Sprout limit is designed to hit naturally within one design session. Show remaining count prominently. Upgrade prompt on 20th prompt.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Template outputs feel samey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Invest in template variation logic and remixing. Allow user-defined style presets. Add Claude API enrichment in v2 for creative variation.</w:t>
            </w:r>
          </w:p>
        </w:tc>
      </w:tr>
    </w:tbl>
    <w:p>
      <w:pPr>
        <w:spacing w:before="160" w:after="0"/>
      </w:pPr>
      <w:r>
        <w:t xml:space="preserve"/>
      </w:r>
    </w:p>
    <w:p>
      <w:r>
        <w:br w:type="page"/>
      </w:r>
    </w:p>
    <w:p>
      <w:pPr>
        <w:pStyle w:val="Heading1"/>
        <w:spacing w:before="360" w:after="160"/>
      </w:pPr>
      <w:r>
        <w:rPr>
          <w:rFonts w:ascii="Arial" w:cs="Arial" w:eastAsia="Arial" w:hAnsi="Arial"/>
          <w:b/>
          <w:bCs/>
          <w:color w:val="1a1a18"/>
          <w:sz w:val="32"/>
          <w:szCs w:val="32"/>
        </w:rPr>
        <w:t xml:space="preserve">11. Success Metrics &amp; KPIs</w:t>
      </w:r>
    </w:p>
    <w:p>
      <w:pPr>
        <w:pStyle w:val="Heading2"/>
        <w:spacing w:before="280" w:after="120"/>
      </w:pPr>
      <w:r>
        <w:rPr>
          <w:rFonts w:ascii="Arial" w:cs="Arial" w:eastAsia="Arial" w:hAnsi="Arial"/>
          <w:b/>
          <w:bCs/>
          <w:color w:val="3B6D11"/>
          <w:sz w:val="26"/>
          <w:szCs w:val="26"/>
        </w:rPr>
        <w:t xml:space="preserve">11.1 Acquisition</w:t>
      </w:r>
    </w:p>
    <w:p>
      <w:pPr>
        <w:pStyle w:val="ListParagraph"/>
        <w:numPr>
          <w:ilvl w:val="0"/>
          <w:numId w:val="2"/>
        </w:numPr>
        <w:spacing w:before="40" w:after="60"/>
      </w:pPr>
      <w:r>
        <w:rPr>
          <w:rFonts w:ascii="Arial" w:cs="Arial" w:eastAsia="Arial" w:hAnsi="Arial"/>
          <w:color w:val="333333"/>
          <w:sz w:val="22"/>
          <w:szCs w:val="22"/>
        </w:rPr>
        <w:t xml:space="preserve">Weekly new sign-ups</w:t>
      </w:r>
    </w:p>
    <w:p>
      <w:pPr>
        <w:pStyle w:val="ListParagraph"/>
        <w:numPr>
          <w:ilvl w:val="0"/>
          <w:numId w:val="2"/>
        </w:numPr>
        <w:spacing w:before="40" w:after="60"/>
      </w:pPr>
      <w:r>
        <w:rPr>
          <w:rFonts w:ascii="Arial" w:cs="Arial" w:eastAsia="Arial" w:hAnsi="Arial"/>
          <w:color w:val="333333"/>
          <w:sz w:val="22"/>
          <w:szCs w:val="22"/>
        </w:rPr>
        <w:t xml:space="preserve">Sign-up to first prompt generated (target: &gt; 70% within 10 minutes)</w:t>
      </w:r>
    </w:p>
    <w:p>
      <w:pPr>
        <w:pStyle w:val="ListParagraph"/>
        <w:numPr>
          <w:ilvl w:val="0"/>
          <w:numId w:val="2"/>
        </w:numPr>
        <w:spacing w:before="40" w:after="60"/>
      </w:pPr>
      <w:r>
        <w:rPr>
          <w:rFonts w:ascii="Arial" w:cs="Arial" w:eastAsia="Arial" w:hAnsi="Arial"/>
          <w:color w:val="333333"/>
          <w:sz w:val="22"/>
          <w:szCs w:val="22"/>
        </w:rPr>
        <w:t xml:space="preserve">Traffic sources: organic vs. paid vs. referral</w:t>
      </w:r>
    </w:p>
    <w:p>
      <w:pPr>
        <w:spacing w:before="80" w:after="0"/>
      </w:pPr>
      <w:r>
        <w:t xml:space="preserve"/>
      </w:r>
    </w:p>
    <w:p>
      <w:pPr>
        <w:pStyle w:val="Heading2"/>
        <w:spacing w:before="280" w:after="120"/>
      </w:pPr>
      <w:r>
        <w:rPr>
          <w:rFonts w:ascii="Arial" w:cs="Arial" w:eastAsia="Arial" w:hAnsi="Arial"/>
          <w:b/>
          <w:bCs/>
          <w:color w:val="3B6D11"/>
          <w:sz w:val="26"/>
          <w:szCs w:val="26"/>
        </w:rPr>
        <w:t xml:space="preserve">11.2 Activation</w:t>
      </w:r>
    </w:p>
    <w:p>
      <w:pPr>
        <w:pStyle w:val="ListParagraph"/>
        <w:numPr>
          <w:ilvl w:val="0"/>
          <w:numId w:val="2"/>
        </w:numPr>
        <w:spacing w:before="40" w:after="60"/>
      </w:pPr>
      <w:r>
        <w:rPr>
          <w:rFonts w:ascii="Arial" w:cs="Arial" w:eastAsia="Arial" w:hAnsi="Arial"/>
          <w:color w:val="333333"/>
          <w:sz w:val="22"/>
          <w:szCs w:val="22"/>
        </w:rPr>
        <w:t xml:space="preserve">Time to first prompt generated</w:t>
      </w:r>
    </w:p>
    <w:p>
      <w:pPr>
        <w:pStyle w:val="ListParagraph"/>
        <w:numPr>
          <w:ilvl w:val="0"/>
          <w:numId w:val="2"/>
        </w:numPr>
        <w:spacing w:before="40" w:after="60"/>
      </w:pPr>
      <w:r>
        <w:rPr>
          <w:rFonts w:ascii="Arial" w:cs="Arial" w:eastAsia="Arial" w:hAnsi="Arial"/>
          <w:color w:val="333333"/>
          <w:sz w:val="22"/>
          <w:szCs w:val="22"/>
        </w:rPr>
        <w:t xml:space="preserve">Prompts generated in first session (target: 3+)</w:t>
      </w:r>
    </w:p>
    <w:p>
      <w:pPr>
        <w:pStyle w:val="ListParagraph"/>
        <w:numPr>
          <w:ilvl w:val="0"/>
          <w:numId w:val="2"/>
        </w:numPr>
        <w:spacing w:before="40" w:after="60"/>
      </w:pPr>
      <w:r>
        <w:rPr>
          <w:rFonts w:ascii="Arial" w:cs="Arial" w:eastAsia="Arial" w:hAnsi="Arial"/>
          <w:color w:val="333333"/>
          <w:sz w:val="22"/>
          <w:szCs w:val="22"/>
        </w:rPr>
        <w:t xml:space="preserve">Blueprint saved in first week (indicator of intent to return)</w:t>
      </w:r>
    </w:p>
    <w:p>
      <w:pPr>
        <w:spacing w:before="80" w:after="0"/>
      </w:pPr>
      <w:r>
        <w:t xml:space="preserve"/>
      </w:r>
    </w:p>
    <w:p>
      <w:pPr>
        <w:pStyle w:val="Heading2"/>
        <w:spacing w:before="280" w:after="120"/>
      </w:pPr>
      <w:r>
        <w:rPr>
          <w:rFonts w:ascii="Arial" w:cs="Arial" w:eastAsia="Arial" w:hAnsi="Arial"/>
          <w:b/>
          <w:bCs/>
          <w:color w:val="3B6D11"/>
          <w:sz w:val="26"/>
          <w:szCs w:val="26"/>
        </w:rPr>
        <w:t xml:space="preserve">11.3 Retention</w:t>
      </w:r>
    </w:p>
    <w:p>
      <w:pPr>
        <w:pStyle w:val="ListParagraph"/>
        <w:numPr>
          <w:ilvl w:val="0"/>
          <w:numId w:val="2"/>
        </w:numPr>
        <w:spacing w:before="40" w:after="60"/>
      </w:pPr>
      <w:r>
        <w:rPr>
          <w:rFonts w:ascii="Arial" w:cs="Arial" w:eastAsia="Arial" w:hAnsi="Arial"/>
          <w:color w:val="333333"/>
          <w:sz w:val="22"/>
          <w:szCs w:val="22"/>
        </w:rPr>
        <w:t xml:space="preserve">Week 1, Week 4 retention by plan tier</w:t>
      </w:r>
    </w:p>
    <w:p>
      <w:pPr>
        <w:pStyle w:val="ListParagraph"/>
        <w:numPr>
          <w:ilvl w:val="0"/>
          <w:numId w:val="2"/>
        </w:numPr>
        <w:spacing w:before="40" w:after="60"/>
      </w:pPr>
      <w:r>
        <w:rPr>
          <w:rFonts w:ascii="Arial" w:cs="Arial" w:eastAsia="Arial" w:hAnsi="Arial"/>
          <w:color w:val="333333"/>
          <w:sz w:val="22"/>
          <w:szCs w:val="22"/>
        </w:rPr>
        <w:t xml:space="preserve">Prompts per active user per month</w:t>
      </w:r>
    </w:p>
    <w:p>
      <w:pPr>
        <w:pStyle w:val="ListParagraph"/>
        <w:numPr>
          <w:ilvl w:val="0"/>
          <w:numId w:val="2"/>
        </w:numPr>
        <w:spacing w:before="40" w:after="60"/>
      </w:pPr>
      <w:r>
        <w:rPr>
          <w:rFonts w:ascii="Arial" w:cs="Arial" w:eastAsia="Arial" w:hAnsi="Arial"/>
          <w:color w:val="333333"/>
          <w:sz w:val="22"/>
          <w:szCs w:val="22"/>
        </w:rPr>
        <w:t xml:space="preserve">Feature adoption: lighting profiles, remix, history reload</w:t>
      </w:r>
    </w:p>
    <w:p>
      <w:pPr>
        <w:spacing w:before="80" w:after="0"/>
      </w:pPr>
      <w:r>
        <w:t xml:space="preserve"/>
      </w:r>
    </w:p>
    <w:p>
      <w:pPr>
        <w:pStyle w:val="Heading2"/>
        <w:spacing w:before="280" w:after="120"/>
      </w:pPr>
      <w:r>
        <w:rPr>
          <w:rFonts w:ascii="Arial" w:cs="Arial" w:eastAsia="Arial" w:hAnsi="Arial"/>
          <w:b/>
          <w:bCs/>
          <w:color w:val="3B6D11"/>
          <w:sz w:val="26"/>
          <w:szCs w:val="26"/>
        </w:rPr>
        <w:t xml:space="preserve">11.4 Revenue</w:t>
      </w:r>
    </w:p>
    <w:p>
      <w:pPr>
        <w:pStyle w:val="ListParagraph"/>
        <w:numPr>
          <w:ilvl w:val="0"/>
          <w:numId w:val="2"/>
        </w:numPr>
        <w:spacing w:before="40" w:after="60"/>
      </w:pPr>
      <w:r>
        <w:rPr>
          <w:rFonts w:ascii="Arial" w:cs="Arial" w:eastAsia="Arial" w:hAnsi="Arial"/>
          <w:color w:val="333333"/>
          <w:sz w:val="22"/>
          <w:szCs w:val="22"/>
        </w:rPr>
        <w:t xml:space="preserve">MRR, ARR</w:t>
      </w:r>
    </w:p>
    <w:p>
      <w:pPr>
        <w:pStyle w:val="ListParagraph"/>
        <w:numPr>
          <w:ilvl w:val="0"/>
          <w:numId w:val="2"/>
        </w:numPr>
        <w:spacing w:before="40" w:after="60"/>
      </w:pPr>
      <w:r>
        <w:rPr>
          <w:rFonts w:ascii="Arial" w:cs="Arial" w:eastAsia="Arial" w:hAnsi="Arial"/>
          <w:color w:val="333333"/>
          <w:sz w:val="22"/>
          <w:szCs w:val="22"/>
        </w:rPr>
        <w:t xml:space="preserve">Plan distribution (Sprout / Studio / Atelier %)</w:t>
      </w:r>
    </w:p>
    <w:p>
      <w:pPr>
        <w:pStyle w:val="ListParagraph"/>
        <w:numPr>
          <w:ilvl w:val="0"/>
          <w:numId w:val="2"/>
        </w:numPr>
        <w:spacing w:before="40" w:after="60"/>
      </w:pPr>
      <w:r>
        <w:rPr>
          <w:rFonts w:ascii="Arial" w:cs="Arial" w:eastAsia="Arial" w:hAnsi="Arial"/>
          <w:color w:val="333333"/>
          <w:sz w:val="22"/>
          <w:szCs w:val="22"/>
        </w:rPr>
        <w:t xml:space="preserve">LTV by acquisition channel</w:t>
      </w:r>
    </w:p>
    <w:p>
      <w:pPr>
        <w:pStyle w:val="ListParagraph"/>
        <w:numPr>
          <w:ilvl w:val="0"/>
          <w:numId w:val="2"/>
        </w:numPr>
        <w:spacing w:before="40" w:after="60"/>
      </w:pPr>
      <w:r>
        <w:rPr>
          <w:rFonts w:ascii="Arial" w:cs="Arial" w:eastAsia="Arial" w:hAnsi="Arial"/>
          <w:color w:val="333333"/>
          <w:sz w:val="22"/>
          <w:szCs w:val="22"/>
        </w:rPr>
        <w:t xml:space="preserve">Churn rate and reason (exit survey)</w:t>
      </w:r>
    </w:p>
    <w:p>
      <w:pPr>
        <w:spacing w:before="160" w:after="0"/>
      </w:pPr>
      <w:r>
        <w:t xml:space="preserve"/>
      </w:r>
    </w:p>
    <w:p>
      <w:r>
        <w:br w:type="page"/>
      </w:r>
    </w:p>
    <w:p>
      <w:pPr>
        <w:pStyle w:val="Heading1"/>
        <w:spacing w:before="360" w:after="160"/>
      </w:pPr>
      <w:r>
        <w:rPr>
          <w:rFonts w:ascii="Arial" w:cs="Arial" w:eastAsia="Arial" w:hAnsi="Arial"/>
          <w:b/>
          <w:bCs/>
          <w:color w:val="1a1a18"/>
          <w:sz w:val="32"/>
          <w:szCs w:val="32"/>
        </w:rPr>
        <w:t xml:space="preserve">12. Out of Scope (v1)</w:t>
      </w:r>
    </w:p>
    <w:p>
      <w:pPr>
        <w:pStyle w:val="ListParagraph"/>
        <w:numPr>
          <w:ilvl w:val="0"/>
          <w:numId w:val="2"/>
        </w:numPr>
        <w:spacing w:before="40" w:after="60"/>
      </w:pPr>
      <w:r>
        <w:rPr>
          <w:rFonts w:ascii="Arial" w:cs="Arial" w:eastAsia="Arial" w:hAnsi="Arial"/>
          <w:color w:val="333333"/>
          <w:sz w:val="22"/>
          <w:szCs w:val="22"/>
        </w:rPr>
        <w:t xml:space="preserve">In-app image generation — WreathStudio composes prompts; users run Midjourney themselves</w:t>
      </w:r>
    </w:p>
    <w:p>
      <w:pPr>
        <w:pStyle w:val="ListParagraph"/>
        <w:numPr>
          <w:ilvl w:val="0"/>
          <w:numId w:val="2"/>
        </w:numPr>
        <w:spacing w:before="40" w:after="60"/>
      </w:pPr>
      <w:r>
        <w:rPr>
          <w:rFonts w:ascii="Arial" w:cs="Arial" w:eastAsia="Arial" w:hAnsi="Arial"/>
          <w:color w:val="333333"/>
          <w:sz w:val="22"/>
          <w:szCs w:val="22"/>
        </w:rPr>
        <w:t xml:space="preserve">Direct Midjourney API integration via bot (planned for v2 as optional add-on)</w:t>
      </w:r>
    </w:p>
    <w:p>
      <w:pPr>
        <w:pStyle w:val="ListParagraph"/>
        <w:numPr>
          <w:ilvl w:val="0"/>
          <w:numId w:val="2"/>
        </w:numPr>
        <w:spacing w:before="40" w:after="60"/>
      </w:pPr>
      <w:r>
        <w:rPr>
          <w:rFonts w:ascii="Arial" w:cs="Arial" w:eastAsia="Arial" w:hAnsi="Arial"/>
          <w:color w:val="333333"/>
          <w:sz w:val="22"/>
          <w:szCs w:val="22"/>
        </w:rPr>
        <w:t xml:space="preserve">Mobile native apps — responsive web only at launch</w:t>
      </w:r>
    </w:p>
    <w:p>
      <w:pPr>
        <w:pStyle w:val="ListParagraph"/>
        <w:numPr>
          <w:ilvl w:val="0"/>
          <w:numId w:val="2"/>
        </w:numPr>
        <w:spacing w:before="40" w:after="60"/>
      </w:pPr>
      <w:r>
        <w:rPr>
          <w:rFonts w:ascii="Arial" w:cs="Arial" w:eastAsia="Arial" w:hAnsi="Arial"/>
          <w:color w:val="333333"/>
          <w:sz w:val="22"/>
          <w:szCs w:val="22"/>
        </w:rPr>
        <w:t xml:space="preserve">Product copy / description generation (blueprint-to-copywriting is defined in the architecture but deferred to v2)</w:t>
      </w:r>
    </w:p>
    <w:p>
      <w:pPr>
        <w:pStyle w:val="ListParagraph"/>
        <w:numPr>
          <w:ilvl w:val="0"/>
          <w:numId w:val="2"/>
        </w:numPr>
        <w:spacing w:before="40" w:after="60"/>
      </w:pPr>
      <w:r>
        <w:rPr>
          <w:rFonts w:ascii="Arial" w:cs="Arial" w:eastAsia="Arial" w:hAnsi="Arial"/>
          <w:color w:val="333333"/>
          <w:sz w:val="22"/>
          <w:szCs w:val="22"/>
        </w:rPr>
        <w:t xml:space="preserve">Non-wreath craft categories (macrame, dried flower arrangements, holiday decor) — deferred to v2</w:t>
      </w:r>
    </w:p>
    <w:p>
      <w:pPr>
        <w:pStyle w:val="ListParagraph"/>
        <w:numPr>
          <w:ilvl w:val="0"/>
          <w:numId w:val="2"/>
        </w:numPr>
        <w:spacing w:before="40" w:after="60"/>
      </w:pPr>
      <w:r>
        <w:rPr>
          <w:rFonts w:ascii="Arial" w:cs="Arial" w:eastAsia="Arial" w:hAnsi="Arial"/>
          <w:color w:val="333333"/>
          <w:sz w:val="22"/>
          <w:szCs w:val="22"/>
        </w:rPr>
        <w:t xml:space="preserve">AI-powered outcome analysis (visual comparison of prompt vs. result) — deferred to v3</w:t>
      </w:r>
    </w:p>
    <w:p>
      <w:pPr>
        <w:spacing w:before="160" w:after="0"/>
      </w:pPr>
      <w:r>
        <w:t xml:space="preserve"/>
      </w:r>
    </w:p>
    <w:p>
      <w:pPr>
        <w:pStyle w:val="Heading1"/>
        <w:spacing w:before="360" w:after="160"/>
      </w:pPr>
      <w:r>
        <w:rPr>
          <w:rFonts w:ascii="Arial" w:cs="Arial" w:eastAsia="Arial" w:hAnsi="Arial"/>
          <w:b/>
          <w:bCs/>
          <w:color w:val="1a1a18"/>
          <w:sz w:val="32"/>
          <w:szCs w:val="32"/>
        </w:rPr>
        <w:t xml:space="preserve">13.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Question</w:t>
            </w:r>
          </w:p>
        </w:tc>
        <w:tc>
          <w:tcPr>
            <w:tcW w:type="dxa" w:w="6240"/>
            <w:tcBorders>
              <w:top w:val="single" w:color="CCCCCC" w:sz="1"/>
              <w:left w:val="single" w:color="CCCCCC" w:sz="1"/>
              <w:bottom w:val="single" w:color="CCCCCC" w:sz="1"/>
              <w:right w:val="single" w:color="CCCCCC" w:sz="1"/>
            </w:tcBorders>
            <w:shd w:fill="3B6D11" w:val="clear"/>
            <w:tcMar>
              <w:top w:type="dxa" w:w="80"/>
              <w:left w:type="dxa" w:w="160"/>
              <w:bottom w:type="dxa" w:w="80"/>
              <w:right w:type="dxa" w:w="160"/>
            </w:tcMar>
          </w:tcPr>
          <w:p>
            <w:r>
              <w:rPr>
                <w:rFonts w:ascii="Arial" w:cs="Arial" w:eastAsia="Arial" w:hAnsi="Arial"/>
                <w:b/>
                <w:bCs/>
                <w:color w:val="FFFFFF"/>
                <w:sz w:val="20"/>
                <w:szCs w:val="20"/>
              </w:rPr>
              <w:t xml:space="preserve">Notes / Owner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Should we offer annual billing at launch?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Annual plans reduce churn significantly. Recommend yes — 2 months free (16% discount). Stripe setup is straightforward.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Do we need a mobile-optimized composer at launch?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Primary workflow is desktop (designing at a computer). Mobile-responsive is sufficient for v1. Native app is v3+.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Should Sprout include remix variants?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Remix is a retention driver. Consider including 5 remixes/month on Sprout to increase perceived value and habituation.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How do we handle MJ v7 / future version parameter changes?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Abstract parameter generation behind version config. Allow version selection in advanced settings. Default to latest stable.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Will we offer a lifetime deal at launch?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AppSumo / LTD can accelerate cash and user acquisition but may attract wrong users. Decision needed before public launch.</w:t>
            </w:r>
          </w:p>
        </w:tc>
      </w:tr>
    </w:tbl>
    <w:p>
      <w:pPr>
        <w:spacing w:before="160" w:after="0"/>
      </w:pPr>
      <w:r>
        <w:t xml:space="preserve"/>
      </w:r>
    </w:p>
    <w:p>
      <w:pPr>
        <w:pStyle w:val="Heading1"/>
        <w:spacing w:before="360" w:after="160"/>
      </w:pPr>
      <w:r>
        <w:rPr>
          <w:rFonts w:ascii="Arial" w:cs="Arial" w:eastAsia="Arial" w:hAnsi="Arial"/>
          <w:b/>
          <w:bCs/>
          <w:color w:val="1a1a18"/>
          <w:sz w:val="32"/>
          <w:szCs w:val="32"/>
        </w:rPr>
        <w:t xml:space="preserve">Appendix: Prompt Template Reference</w:t>
      </w:r>
    </w:p>
    <w:p>
      <w:pPr>
        <w:spacing w:before="60" w:after="100"/>
      </w:pPr>
      <w:r>
        <w:rPr>
          <w:rFonts w:ascii="Arial" w:cs="Arial" w:eastAsia="Arial" w:hAnsi="Arial"/>
          <w:b w:val="false"/>
          <w:bCs w:val="false"/>
          <w:i w:val="false"/>
          <w:iCs w:val="false"/>
          <w:color w:val="333333"/>
          <w:sz w:val="22"/>
          <w:szCs w:val="22"/>
        </w:rPr>
        <w:t xml:space="preserve">The following are the engineered prompt skeletons for each of the six supported targets. Bracketed tokens are populated from blueprint fields at generation time.</w:t>
      </w:r>
    </w:p>
    <w:p>
      <w:pPr>
        <w:spacing w:before="60" w:after="0"/>
      </w:pPr>
      <w:r>
        <w:t xml:space="preserve"/>
      </w:r>
    </w:p>
    <w:p>
      <w:pPr>
        <w:pStyle w:val="Heading3"/>
        <w:spacing w:before="200" w:after="80"/>
      </w:pPr>
      <w:r>
        <w:rPr>
          <w:rFonts w:ascii="Arial" w:cs="Arial" w:eastAsia="Arial" w:hAnsi="Arial"/>
          <w:b/>
          <w:bCs/>
          <w:color w:val="1a1a18"/>
          <w:sz w:val="22"/>
          <w:szCs w:val="22"/>
        </w:rPr>
        <w:t xml:space="preserve">A1. Hero door</w:t>
      </w:r>
    </w:p>
    <w:p>
      <w:pPr>
        <w:spacing w:before="80" w:after="80"/>
      </w:pPr>
      <w:r>
        <w:rPr>
          <w:rFonts w:ascii="Courier New" w:cs="Courier New" w:eastAsia="Courier New" w:hAnsi="Courier New"/>
          <w:i/>
          <w:iCs/>
          <w:color w:val="444444"/>
          <w:sz w:val="18"/>
          <w:szCs w:val="18"/>
        </w:rPr>
        <w:t xml:space="preserve">a [shape] faux [season] floral wreath on a [door_color] front door, made of [focal_flowers] with [greenery] and [ribbon][accents], [fidelity_phrase], styled as premium catalog product photography, [emotion_mood] mood, soft natural window light, straight-on angle, shallow depth of field, ultra-detailed, hyper-realistic, professional product photography --sref {sref_url} --sw [sw] --ar [ar] --s [stylize] --chaos [chaos] --v 6.1 --style raw --q 1 --no text, watermark, logo, frame, people, hands</w:t>
      </w:r>
    </w:p>
    <w:p>
      <w:pPr>
        <w:spacing w:before="60" w:after="0"/>
      </w:pPr>
      <w:r>
        <w:t xml:space="preserve"/>
      </w:r>
    </w:p>
    <w:p>
      <w:pPr>
        <w:pStyle w:val="Heading3"/>
        <w:spacing w:before="200" w:after="80"/>
      </w:pPr>
      <w:r>
        <w:rPr>
          <w:rFonts w:ascii="Arial" w:cs="Arial" w:eastAsia="Arial" w:hAnsi="Arial"/>
          <w:b/>
          <w:bCs/>
          <w:color w:val="1a1a18"/>
          <w:sz w:val="22"/>
          <w:szCs w:val="22"/>
        </w:rPr>
        <w:t xml:space="preserve">A2. Studio flat-lay</w:t>
      </w:r>
    </w:p>
    <w:p>
      <w:pPr>
        <w:spacing w:before="80" w:after="80"/>
      </w:pPr>
      <w:r>
        <w:rPr>
          <w:rFonts w:ascii="Courier New" w:cs="Courier New" w:eastAsia="Courier New" w:hAnsi="Courier New"/>
          <w:i/>
          <w:iCs/>
          <w:color w:val="444444"/>
          <w:sz w:val="18"/>
          <w:szCs w:val="18"/>
        </w:rPr>
        <w:t xml:space="preserve">a single [shape] faux [season] floral wreath on a neutral studio backdrop, composed of [focal_flowers], [greenery], [ribbon][accents], [fidelity_phrase], clean minimalist e-commerce product photography, evenly lit, soft shadows, high-end commercial still life, hyper-realistic --sref {sref_url} --sw [sw] --ar [ar] --s [stylize] --chaos [chaos] --v 6.1 --style raw --q 1</w:t>
      </w:r>
    </w:p>
    <w:p>
      <w:pPr>
        <w:spacing w:before="60" w:after="0"/>
      </w:pPr>
      <w:r>
        <w:t xml:space="preserve"/>
      </w:r>
    </w:p>
    <w:p>
      <w:pPr>
        <w:pStyle w:val="Heading3"/>
        <w:spacing w:before="200" w:after="80"/>
      </w:pPr>
      <w:r>
        <w:rPr>
          <w:rFonts w:ascii="Arial" w:cs="Arial" w:eastAsia="Arial" w:hAnsi="Arial"/>
          <w:b/>
          <w:bCs/>
          <w:color w:val="1a1a18"/>
          <w:sz w:val="22"/>
          <w:szCs w:val="22"/>
        </w:rPr>
        <w:t xml:space="preserve">A3. Lifestyle porch</w:t>
      </w:r>
    </w:p>
    <w:p>
      <w:pPr>
        <w:spacing w:before="80" w:after="80"/>
      </w:pPr>
      <w:r>
        <w:rPr>
          <w:rFonts w:ascii="Courier New" w:cs="Courier New" w:eastAsia="Courier New" w:hAnsi="Courier New"/>
          <w:i/>
          <w:iCs/>
          <w:color w:val="444444"/>
          <w:sz w:val="18"/>
          <w:szCs w:val="18"/>
        </w:rPr>
        <w:t xml:space="preserve">a cozy front porch scene featuring a faux [season] wreath on a [door_color] front door, made of [focal_flowers], [greenery], [ribbon][accents], [fidelity_phrase], [emotion_mood] atmosphere, warm inviting lighting, slight angle, shallow depth of field, realistic home decor photography --sref {sref_url} --sw [sw] --ar 16:9 --s [stylize] --chaos [chaos] --v 6.1 --style raw</w:t>
      </w:r>
    </w:p>
    <w:p>
      <w:pPr>
        <w:spacing w:before="60" w:after="0"/>
      </w:pPr>
      <w:r>
        <w:t xml:space="preserve"/>
      </w:r>
    </w:p>
    <w:p>
      <w:pPr>
        <w:pStyle w:val="Heading3"/>
        <w:spacing w:before="200" w:after="80"/>
      </w:pPr>
      <w:r>
        <w:rPr>
          <w:rFonts w:ascii="Arial" w:cs="Arial" w:eastAsia="Arial" w:hAnsi="Arial"/>
          <w:b/>
          <w:bCs/>
          <w:color w:val="1a1a18"/>
          <w:sz w:val="22"/>
          <w:szCs w:val="22"/>
        </w:rPr>
        <w:t xml:space="preserve">A4. Close-up detail</w:t>
      </w:r>
    </w:p>
    <w:p>
      <w:pPr>
        <w:spacing w:before="80" w:after="80"/>
      </w:pPr>
      <w:r>
        <w:rPr>
          <w:rFonts w:ascii="Courier New" w:cs="Courier New" w:eastAsia="Courier New" w:hAnsi="Courier New"/>
          <w:i/>
          <w:iCs/>
          <w:color w:val="444444"/>
          <w:sz w:val="18"/>
          <w:szCs w:val="18"/>
        </w:rPr>
        <w:t xml:space="preserve">extreme close-up of a faux floral wreath section, showing [focal_flowers] and [greenery] with [ribbon], focus on realistic petal texture and color gradients in a [palette] palette, soft diffused side light, macro still life photography, bokeh background, ultra sharp detail, photorealistic --sref {sref_url} --sw [sw] --ar 4:5 --s [stylize] --chaos 0 --q 2 --v 6.1 --style raw</w:t>
      </w:r>
    </w:p>
    <w:p>
      <w:pPr>
        <w:spacing w:before="60" w:after="0"/>
      </w:pPr>
      <w:r>
        <w:t xml:space="preserve"/>
      </w:r>
    </w:p>
    <w:p>
      <w:pPr>
        <w:pStyle w:val="Heading3"/>
        <w:spacing w:before="200" w:after="80"/>
      </w:pPr>
      <w:r>
        <w:rPr>
          <w:rFonts w:ascii="Arial" w:cs="Arial" w:eastAsia="Arial" w:hAnsi="Arial"/>
          <w:b/>
          <w:bCs/>
          <w:color w:val="1a1a18"/>
          <w:sz w:val="22"/>
          <w:szCs w:val="22"/>
        </w:rPr>
        <w:t xml:space="preserve">A5. Editorial</w:t>
      </w:r>
    </w:p>
    <w:p>
      <w:pPr>
        <w:spacing w:before="80" w:after="80"/>
      </w:pPr>
      <w:r>
        <w:rPr>
          <w:rFonts w:ascii="Courier New" w:cs="Courier New" w:eastAsia="Courier New" w:hAnsi="Courier New"/>
          <w:i/>
          <w:iCs/>
          <w:color w:val="444444"/>
          <w:sz w:val="18"/>
          <w:szCs w:val="18"/>
        </w:rPr>
        <w:t xml:space="preserve">editorial home decor photography of a [shape] faux [season] wreath on a [door_color] surface, made of [focal_flowers], [greenery], [ribbon][accents], [fidelity_phrase], [palette] color story, [emotion_mood] mood, architectural photography lighting, magazine quality --sref {sref_url} --sw [sw] --ar [ar] --s [stylize] --v 6.1 --style raw</w:t>
      </w:r>
    </w:p>
    <w:p>
      <w:pPr>
        <w:spacing w:before="60" w:after="0"/>
      </w:pPr>
      <w:r>
        <w:t xml:space="preserve"/>
      </w:r>
    </w:p>
    <w:p>
      <w:pPr>
        <w:pStyle w:val="Heading3"/>
        <w:spacing w:before="200" w:after="80"/>
      </w:pPr>
      <w:r>
        <w:rPr>
          <w:rFonts w:ascii="Arial" w:cs="Arial" w:eastAsia="Arial" w:hAnsi="Arial"/>
          <w:b/>
          <w:bCs/>
          <w:color w:val="1a1a18"/>
          <w:sz w:val="22"/>
          <w:szCs w:val="22"/>
        </w:rPr>
        <w:t xml:space="preserve">A6. Experimental</w:t>
      </w:r>
    </w:p>
    <w:p>
      <w:pPr>
        <w:spacing w:before="80" w:after="80"/>
      </w:pPr>
      <w:r>
        <w:rPr>
          <w:rFonts w:ascii="Courier New" w:cs="Courier New" w:eastAsia="Courier New" w:hAnsi="Courier New"/>
          <w:i/>
          <w:iCs/>
          <w:color w:val="444444"/>
          <w:sz w:val="18"/>
          <w:szCs w:val="18"/>
        </w:rPr>
        <w:t xml:space="preserve">concept art of a [emotion]-inspired faux floral wreath, abstract arrangement of [focal_flowers] and [palette] palette swirling around an invisible [shape] circle, [greenery] textures, dreamy atmosphere, painterly digital art, intricate detail --ar [ar] --s [stylize] --v 6.1</w:t>
      </w:r>
    </w:p>
    <w:p>
      <w:pPr>
        <w:spacing w:before="160" w:after="0"/>
      </w:pPr>
      <w:r>
        <w:t xml:space="preserve"/>
      </w:r>
    </w:p>
    <w:p>
      <w:pPr>
        <w:pBdr>
          <w:bottom w:val="single" w:color="CCCCCC" w:sz="4"/>
        </w:pBdr>
        <w:spacing w:before="200" w:after="200"/>
      </w:pPr>
      <w:r>
        <w:t xml:space="preserve"/>
      </w:r>
    </w:p>
    <w:p>
      <w:pPr>
        <w:spacing w:before="160" w:after="0"/>
        <w:jc w:val="center"/>
      </w:pPr>
      <w:r>
        <w:rPr>
          <w:rFonts w:ascii="Arial" w:cs="Arial" w:eastAsia="Arial" w:hAnsi="Arial"/>
          <w:color w:val="AAAAAA"/>
          <w:sz w:val="18"/>
          <w:szCs w:val="18"/>
        </w:rPr>
        <w:t xml:space="preserve">WreathStudio PRD v1.0  —  Confidential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spacing w:before="100" w:after="0"/>
    </w:pPr>
    <w:r>
      <w:rPr>
        <w:rFonts w:ascii="Arial" w:cs="Arial" w:eastAsia="Arial" w:hAnsi="Arial"/>
        <w:color w:val="888888"/>
        <w:sz w:val="18"/>
        <w:szCs w:val="18"/>
      </w:rPr>
      <w:t xml:space="preserve">WreathStudio PRD v1.0  |  March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before="0" w:after="160"/>
    </w:pPr>
    <w:r>
      <w:rPr>
        <w:rFonts w:ascii="Arial" w:cs="Arial" w:eastAsia="Arial" w:hAnsi="Arial"/>
        <w:b/>
        <w:bCs/>
        <w:color w:val="3B6D11"/>
        <w:sz w:val="18"/>
        <w:szCs w:val="18"/>
      </w:rPr>
      <w:t xml:space="preserve">WreathStudio  </w:t>
    </w:r>
    <w:r>
      <w:rPr>
        <w:rFonts w:ascii="Arial" w:cs="Arial" w:eastAsia="Arial" w:hAnsi="Arial"/>
        <w:color w:val="888888"/>
        <w:sz w:val="18"/>
        <w:szCs w:val="18"/>
      </w:rPr>
      <w:t xml:space="preserve">Product Requirements Document</w:t>
    </w:r>
    <w:r>
      <w:rPr>
        <w:rFonts w:ascii="Arial" w:cs="Arial" w:eastAsia="Arial" w:hAnsi="Arial"/>
        <w:color w:val="BBBBB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2026-03-15T05:34:37.422Z</dcterms:created>
  <dcterms:modified xsi:type="dcterms:W3CDTF">2026-03-15T05:34:37.423Z</dcterms:modified>
</cp:coreProperties>
</file>

<file path=docProps/custom.xml><?xml version="1.0" encoding="utf-8"?>
<Properties xmlns="http://schemas.openxmlformats.org/officeDocument/2006/custom-properties" xmlns:vt="http://schemas.openxmlformats.org/officeDocument/2006/docPropsVTypes"/>
</file>