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510B5" w14:textId="5E2FCBC2" w:rsidR="002865B9" w:rsidRPr="00735F15" w:rsidRDefault="002865B9" w:rsidP="00735F15">
      <w:pPr>
        <w:tabs>
          <w:tab w:val="left" w:pos="3686"/>
        </w:tabs>
        <w:rPr>
          <w:sz w:val="18"/>
          <w:szCs w:val="18"/>
        </w:rPr>
      </w:pPr>
      <w:r w:rsidRPr="007B104F">
        <w:rPr>
          <w:rFonts w:asciiTheme="majorEastAsia" w:eastAsiaTheme="majorEastAsia" w:hAnsiTheme="maj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90DDEC" wp14:editId="1DA08430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3060000" cy="0"/>
                <wp:effectExtent l="0" t="19050" r="45720" b="3810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0DE59A" id="직선 연결선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8pt" to="240.9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" strokecolor="black [3200]" strokeweight="4.5pt">
                <v:stroke joinstyle="miter"/>
              </v:line>
            </w:pict>
          </mc:Fallback>
        </mc:AlternateContent>
      </w:r>
    </w:p>
    <w:p w14:paraId="190EFA79" w14:textId="536B808F" w:rsidR="00D7768C" w:rsidRPr="00AF7497" w:rsidRDefault="002865B9" w:rsidP="00AA282D">
      <w:pPr>
        <w:pStyle w:val="a3"/>
        <w:rPr>
          <w:rFonts w:asciiTheme="majorEastAsia" w:hAnsiTheme="majorEastAsia"/>
          <w:b/>
          <w:bCs/>
          <w:sz w:val="48"/>
          <w:szCs w:val="48"/>
        </w:rPr>
      </w:pPr>
      <w:r w:rsidRPr="007B104F">
        <w:rPr>
          <w:rFonts w:asciiTheme="majorEastAsia" w:hAnsiTheme="maj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103D7" wp14:editId="1F5DB3FD">
                <wp:simplePos x="0" y="0"/>
                <wp:positionH relativeFrom="column">
                  <wp:posOffset>0</wp:posOffset>
                </wp:positionH>
                <wp:positionV relativeFrom="paragraph">
                  <wp:posOffset>441960</wp:posOffset>
                </wp:positionV>
                <wp:extent cx="3060000" cy="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DB6E31" id="직선 연결선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4.8pt" to="240.9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D7768C" w:rsidRPr="00AF7497">
        <w:rPr>
          <w:rFonts w:asciiTheme="majorEastAsia" w:hAnsiTheme="majorEastAsia" w:hint="eastAsia"/>
          <w:b/>
          <w:bCs/>
          <w:sz w:val="48"/>
          <w:szCs w:val="48"/>
        </w:rPr>
        <w:t>저자</w:t>
      </w:r>
    </w:p>
    <w:p w14:paraId="77C7B125" w14:textId="01CDC772" w:rsidR="009B587E" w:rsidRPr="007B104F" w:rsidRDefault="009B587E" w:rsidP="00D7768C">
      <w:pPr>
        <w:rPr>
          <w:rFonts w:asciiTheme="majorEastAsia" w:eastAsiaTheme="majorEastAsia" w:hAnsiTheme="majorEastAsia"/>
          <w:sz w:val="22"/>
          <w:szCs w:val="22"/>
        </w:rPr>
      </w:pPr>
    </w:p>
    <w:p w14:paraId="497CC7EB" w14:textId="77777777" w:rsidR="00F8300E" w:rsidRPr="0098209E" w:rsidRDefault="00F8300E" w:rsidP="00D7768C">
      <w:pPr>
        <w:rPr>
          <w:rFonts w:asciiTheme="majorEastAsia" w:eastAsiaTheme="majorEastAsia" w:hAnsiTheme="majorEastAsia"/>
          <w:b/>
          <w:bCs/>
          <w:i/>
          <w:iCs/>
          <w:sz w:val="24"/>
          <w:szCs w:val="24"/>
        </w:rPr>
      </w:pPr>
      <w:r w:rsidRPr="00AB1B36">
        <w:rPr>
          <w:rStyle w:val="a4"/>
          <w:rFonts w:asciiTheme="majorEastAsia" w:eastAsiaTheme="majorEastAsia" w:hAnsiTheme="majorEastAsia" w:cs="Helvetica"/>
          <w:b/>
          <w:bCs/>
          <w:i w:val="0"/>
          <w:iCs w:val="0"/>
          <w:color w:val="333333"/>
          <w:spacing w:val="3"/>
          <w:sz w:val="24"/>
          <w:szCs w:val="24"/>
          <w:shd w:val="clear" w:color="auto" w:fill="FFFFFF"/>
        </w:rPr>
        <w:t>가톨릭대학교 계량약리학연구소(PIPET) 펴냄</w:t>
      </w:r>
    </w:p>
    <w:p w14:paraId="530E6BA5" w14:textId="77777777" w:rsidR="00F8300E" w:rsidRPr="003C788A" w:rsidRDefault="00F8300E" w:rsidP="00D7768C">
      <w:pPr>
        <w:rPr>
          <w:rFonts w:asciiTheme="majorEastAsia" w:eastAsiaTheme="majorEastAsia" w:hAnsiTheme="majorEastAsia"/>
          <w:sz w:val="28"/>
          <w:szCs w:val="28"/>
        </w:rPr>
      </w:pPr>
    </w:p>
    <w:p w14:paraId="6B447AA5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임동석, MD, PhD  </w:t>
      </w:r>
    </w:p>
    <w:p w14:paraId="3D2206C0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sz w:val="24"/>
          <w:szCs w:val="24"/>
        </w:rPr>
        <w:t>가톨릭의대 약리학교실</w:t>
      </w:r>
    </w:p>
    <w:p w14:paraId="5D69C280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3D577EAB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이소진, PharmD  </w:t>
      </w:r>
    </w:p>
    <w:p w14:paraId="60A33B9D" w14:textId="08CA713A" w:rsidR="00D7768C" w:rsidRPr="003C788A" w:rsidRDefault="0064294C" w:rsidP="00D7768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AIMS BioScience</w:t>
      </w:r>
    </w:p>
    <w:p w14:paraId="7132D98A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46D0655D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배수현, PhD  </w:t>
      </w:r>
    </w:p>
    <w:p w14:paraId="43CD7FB8" w14:textId="769F4B43" w:rsidR="00D7768C" w:rsidRPr="003C788A" w:rsidRDefault="0064294C" w:rsidP="00D7768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AIMS BioScience</w:t>
      </w:r>
    </w:p>
    <w:p w14:paraId="3DA99501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2DC61511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전상일, MD, PhD  </w:t>
      </w:r>
    </w:p>
    <w:p w14:paraId="2322EE84" w14:textId="0EE07D18" w:rsidR="00D7768C" w:rsidRPr="003C788A" w:rsidRDefault="0064294C" w:rsidP="00D7768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AIMS BioScience</w:t>
      </w:r>
    </w:p>
    <w:p w14:paraId="0E25006B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3C8DC0C5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홍태곤, MD, PhD  </w:t>
      </w:r>
    </w:p>
    <w:p w14:paraId="25290C60" w14:textId="5FA999F1" w:rsidR="00D7768C" w:rsidRPr="003C788A" w:rsidRDefault="004B4327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sz w:val="24"/>
          <w:szCs w:val="24"/>
        </w:rPr>
        <w:t>서울부민병원 임상시험센터</w:t>
      </w:r>
    </w:p>
    <w:p w14:paraId="32CC8B4E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6C08ED4D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한승훈, MD, PhD  </w:t>
      </w:r>
    </w:p>
    <w:p w14:paraId="2D848521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sz w:val="24"/>
          <w:szCs w:val="24"/>
        </w:rPr>
        <w:t>가톨릭의대 약리학교실</w:t>
      </w:r>
    </w:p>
    <w:p w14:paraId="4FF41B07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62BDC5CA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김정렬, MD, PhD   </w:t>
      </w:r>
    </w:p>
    <w:p w14:paraId="2559C5F4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sz w:val="24"/>
          <w:szCs w:val="24"/>
        </w:rPr>
        <w:t>삼성서울병원 임상약리학과</w:t>
      </w:r>
    </w:p>
    <w:p w14:paraId="000BE6E1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63A4F2EB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배균섭, MD, PhD   </w:t>
      </w:r>
    </w:p>
    <w:p w14:paraId="4A080F84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sz w:val="24"/>
          <w:szCs w:val="24"/>
        </w:rPr>
        <w:t>서울아산병원 임상약리학과</w:t>
      </w:r>
    </w:p>
    <w:p w14:paraId="324822E1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146EE91C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한성필, MD, PhD   </w:t>
      </w:r>
    </w:p>
    <w:p w14:paraId="7DF182B4" w14:textId="315D9785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sz w:val="24"/>
          <w:szCs w:val="24"/>
        </w:rPr>
        <w:t>가톨릭의대 약리학교실</w:t>
      </w:r>
    </w:p>
    <w:p w14:paraId="6E8A8EB3" w14:textId="146DB72E" w:rsidR="00202814" w:rsidRPr="00842634" w:rsidRDefault="002865B9" w:rsidP="00D7768C">
      <w:pPr>
        <w:rPr>
          <w:rFonts w:asciiTheme="majorEastAsia" w:eastAsiaTheme="majorEastAsia" w:hAnsiTheme="majorEastAsia"/>
        </w:rPr>
      </w:pPr>
      <w:r w:rsidRPr="007B104F">
        <w:rPr>
          <w:rFonts w:asciiTheme="majorEastAsia" w:eastAsiaTheme="majorEastAsia" w:hAnsiTheme="maj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2927B" wp14:editId="1CE5C31F">
                <wp:simplePos x="0" y="0"/>
                <wp:positionH relativeFrom="column">
                  <wp:posOffset>0</wp:posOffset>
                </wp:positionH>
                <wp:positionV relativeFrom="paragraph">
                  <wp:posOffset>117475</wp:posOffset>
                </wp:positionV>
                <wp:extent cx="306000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F9D52E" id="직선 연결선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9.25pt" to="240.9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316F6B5A" w14:textId="59DF5567" w:rsidR="0026697C" w:rsidRDefault="00D7768C" w:rsidP="00FB5602">
      <w:pPr>
        <w:spacing w:after="120"/>
        <w:rPr>
          <w:rFonts w:asciiTheme="majorEastAsia" w:eastAsiaTheme="majorEastAsia" w:hAnsiTheme="majorEastAsia"/>
          <w:sz w:val="18"/>
          <w:szCs w:val="18"/>
        </w:rPr>
      </w:pPr>
      <w:r w:rsidRPr="00AF7497">
        <w:rPr>
          <w:rFonts w:asciiTheme="majorEastAsia" w:eastAsiaTheme="majorEastAsia" w:hAnsiTheme="majorEastAsia" w:hint="eastAsia"/>
          <w:sz w:val="18"/>
          <w:szCs w:val="18"/>
        </w:rPr>
        <w:t>인용한 그림은 모두 새로 그렸고, 출</w:t>
      </w:r>
      <w:r w:rsidR="00AA282D" w:rsidRPr="00AF7497">
        <w:rPr>
          <w:rFonts w:asciiTheme="majorEastAsia" w:eastAsiaTheme="majorEastAsia" w:hAnsiTheme="majorEastAsia" w:hint="eastAsia"/>
          <w:sz w:val="18"/>
          <w:szCs w:val="18"/>
        </w:rPr>
        <w:t>처</w:t>
      </w:r>
      <w:r w:rsidRPr="00AF7497">
        <w:rPr>
          <w:rFonts w:asciiTheme="majorEastAsia" w:eastAsiaTheme="majorEastAsia" w:hAnsiTheme="majorEastAsia" w:hint="eastAsia"/>
          <w:sz w:val="18"/>
          <w:szCs w:val="18"/>
        </w:rPr>
        <w:t>를 명시하였습니다.</w:t>
      </w:r>
    </w:p>
    <w:p w14:paraId="67DC42E8" w14:textId="14C1925B" w:rsidR="00FB5602" w:rsidRPr="00AF7497" w:rsidRDefault="00FB5602" w:rsidP="00D7768C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본 도서는 부크크(</w:t>
      </w:r>
      <w:r>
        <w:rPr>
          <w:rFonts w:asciiTheme="majorEastAsia" w:eastAsiaTheme="majorEastAsia" w:hAnsiTheme="majorEastAsia"/>
          <w:sz w:val="18"/>
          <w:szCs w:val="18"/>
        </w:rPr>
        <w:t xml:space="preserve">bookk.co.kr), </w:t>
      </w:r>
      <w:r>
        <w:rPr>
          <w:rFonts w:asciiTheme="majorEastAsia" w:eastAsiaTheme="majorEastAsia" w:hAnsiTheme="majorEastAsia" w:hint="eastAsia"/>
          <w:sz w:val="18"/>
          <w:szCs w:val="18"/>
        </w:rPr>
        <w:t>알라딘(</w:t>
      </w:r>
      <w:r>
        <w:rPr>
          <w:rFonts w:asciiTheme="majorEastAsia" w:eastAsiaTheme="majorEastAsia" w:hAnsiTheme="majorEastAsia"/>
          <w:sz w:val="18"/>
          <w:szCs w:val="18"/>
        </w:rPr>
        <w:t>aladin.co.kr), YES24(</w:t>
      </w:r>
      <w:r>
        <w:rPr>
          <w:rFonts w:asciiTheme="majorEastAsia" w:eastAsiaTheme="majorEastAsia" w:hAnsiTheme="majorEastAsia" w:hint="eastAsia"/>
          <w:sz w:val="18"/>
          <w:szCs w:val="18"/>
        </w:rPr>
        <w:t>y</w:t>
      </w:r>
      <w:r>
        <w:rPr>
          <w:rFonts w:asciiTheme="majorEastAsia" w:eastAsiaTheme="majorEastAsia" w:hAnsiTheme="majorEastAsia"/>
          <w:sz w:val="18"/>
          <w:szCs w:val="18"/>
        </w:rPr>
        <w:t>es24.com)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에서 </w:t>
      </w:r>
      <w:r>
        <w:rPr>
          <w:rFonts w:asciiTheme="majorEastAsia" w:eastAsiaTheme="majorEastAsia" w:hAnsiTheme="majorEastAsia"/>
          <w:sz w:val="18"/>
          <w:szCs w:val="18"/>
        </w:rPr>
        <w:t>“</w:t>
      </w:r>
      <w:r>
        <w:rPr>
          <w:rFonts w:asciiTheme="majorEastAsia" w:eastAsiaTheme="majorEastAsia" w:hAnsiTheme="majorEastAsia" w:hint="eastAsia"/>
          <w:sz w:val="18"/>
          <w:szCs w:val="18"/>
        </w:rPr>
        <w:t>계량약리학 워크샵</w:t>
      </w:r>
      <w:r>
        <w:rPr>
          <w:rFonts w:asciiTheme="majorEastAsia" w:eastAsiaTheme="majorEastAsia" w:hAnsiTheme="majorEastAsia"/>
          <w:sz w:val="18"/>
          <w:szCs w:val="18"/>
        </w:rPr>
        <w:t>”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으로 검색하여 </w:t>
      </w:r>
      <w:r>
        <w:rPr>
          <w:rFonts w:asciiTheme="majorEastAsia" w:eastAsiaTheme="majorEastAsia" w:hAnsiTheme="majorEastAsia"/>
          <w:sz w:val="18"/>
          <w:szCs w:val="18"/>
        </w:rPr>
        <w:br/>
      </w:r>
      <w:r>
        <w:rPr>
          <w:rFonts w:asciiTheme="majorEastAsia" w:eastAsiaTheme="majorEastAsia" w:hAnsiTheme="majorEastAsia" w:hint="eastAsia"/>
          <w:sz w:val="18"/>
          <w:szCs w:val="18"/>
        </w:rPr>
        <w:t>구입할 수 있습니다.</w:t>
      </w:r>
    </w:p>
    <w:sectPr w:rsidR="00FB5602" w:rsidRPr="00AF7497" w:rsidSect="00FB5602">
      <w:pgSz w:w="6237" w:h="13608" w:code="27"/>
      <w:pgMar w:top="227" w:right="284" w:bottom="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4093D" w14:textId="77777777" w:rsidR="000C0D41" w:rsidRDefault="000C0D41" w:rsidP="00B17F73">
      <w:r>
        <w:separator/>
      </w:r>
    </w:p>
  </w:endnote>
  <w:endnote w:type="continuationSeparator" w:id="0">
    <w:p w14:paraId="328D6194" w14:textId="77777777" w:rsidR="000C0D41" w:rsidRDefault="000C0D41" w:rsidP="00B1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Helvetica">
    <w:panose1 w:val="00000000000000000000"/>
    <w:charset w:val="00"/>
    <w:family w:val="swiss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5377A" w14:textId="77777777" w:rsidR="000C0D41" w:rsidRDefault="000C0D41" w:rsidP="00B17F73">
      <w:r>
        <w:separator/>
      </w:r>
    </w:p>
  </w:footnote>
  <w:footnote w:type="continuationSeparator" w:id="0">
    <w:p w14:paraId="26A50754" w14:textId="77777777" w:rsidR="000C0D41" w:rsidRDefault="000C0D41" w:rsidP="00B17F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8C"/>
    <w:rsid w:val="000C0D41"/>
    <w:rsid w:val="001045AC"/>
    <w:rsid w:val="0016506C"/>
    <w:rsid w:val="00202814"/>
    <w:rsid w:val="00237AE0"/>
    <w:rsid w:val="0026697C"/>
    <w:rsid w:val="002865B9"/>
    <w:rsid w:val="002C39F6"/>
    <w:rsid w:val="003363AD"/>
    <w:rsid w:val="003C788A"/>
    <w:rsid w:val="004B4327"/>
    <w:rsid w:val="005C622B"/>
    <w:rsid w:val="005E57C7"/>
    <w:rsid w:val="0064294C"/>
    <w:rsid w:val="006A4EEE"/>
    <w:rsid w:val="00735F15"/>
    <w:rsid w:val="00774D44"/>
    <w:rsid w:val="007B104F"/>
    <w:rsid w:val="007B397D"/>
    <w:rsid w:val="007C3038"/>
    <w:rsid w:val="00842634"/>
    <w:rsid w:val="008937C4"/>
    <w:rsid w:val="008F4631"/>
    <w:rsid w:val="009267DB"/>
    <w:rsid w:val="0098209E"/>
    <w:rsid w:val="009B587E"/>
    <w:rsid w:val="00AA282D"/>
    <w:rsid w:val="00AB1B36"/>
    <w:rsid w:val="00AF7497"/>
    <w:rsid w:val="00B17F73"/>
    <w:rsid w:val="00B86E19"/>
    <w:rsid w:val="00C376A3"/>
    <w:rsid w:val="00C5474B"/>
    <w:rsid w:val="00C75BCC"/>
    <w:rsid w:val="00CF69DF"/>
    <w:rsid w:val="00D27BD4"/>
    <w:rsid w:val="00D55596"/>
    <w:rsid w:val="00D607A1"/>
    <w:rsid w:val="00D7768C"/>
    <w:rsid w:val="00D90460"/>
    <w:rsid w:val="00E53377"/>
    <w:rsid w:val="00EC5BC4"/>
    <w:rsid w:val="00F5048B"/>
    <w:rsid w:val="00F8300E"/>
    <w:rsid w:val="00F8650C"/>
    <w:rsid w:val="00FB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F1AD3D"/>
  <w15:chartTrackingRefBased/>
  <w15:docId w15:val="{58EF64CD-A81A-4430-9B63-B8C700A8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A28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A2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4">
    <w:name w:val="Emphasis"/>
    <w:basedOn w:val="a0"/>
    <w:uiPriority w:val="20"/>
    <w:qFormat/>
    <w:rsid w:val="00F8300E"/>
    <w:rPr>
      <w:i/>
      <w:iCs/>
    </w:rPr>
  </w:style>
  <w:style w:type="paragraph" w:styleId="a5">
    <w:name w:val="header"/>
    <w:basedOn w:val="a"/>
    <w:link w:val="Char0"/>
    <w:uiPriority w:val="99"/>
    <w:unhideWhenUsed/>
    <w:rsid w:val="00B17F73"/>
    <w:pPr>
      <w:tabs>
        <w:tab w:val="center" w:pos="4513"/>
        <w:tab w:val="right" w:pos="9026"/>
      </w:tabs>
    </w:pPr>
  </w:style>
  <w:style w:type="character" w:customStyle="1" w:styleId="Char0">
    <w:name w:val="머리글 Char"/>
    <w:basedOn w:val="a0"/>
    <w:link w:val="a5"/>
    <w:uiPriority w:val="99"/>
    <w:rsid w:val="00B17F73"/>
  </w:style>
  <w:style w:type="paragraph" w:styleId="a6">
    <w:name w:val="footer"/>
    <w:basedOn w:val="a"/>
    <w:link w:val="Char1"/>
    <w:uiPriority w:val="99"/>
    <w:unhideWhenUsed/>
    <w:rsid w:val="00B17F73"/>
    <w:pPr>
      <w:tabs>
        <w:tab w:val="center" w:pos="4513"/>
        <w:tab w:val="right" w:pos="9026"/>
      </w:tabs>
    </w:pPr>
  </w:style>
  <w:style w:type="character" w:customStyle="1" w:styleId="Char1">
    <w:name w:val="바닥글 Char"/>
    <w:basedOn w:val="a0"/>
    <w:link w:val="a6"/>
    <w:uiPriority w:val="99"/>
    <w:rsid w:val="00B17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나눔명조/나눔고딕">
      <a:majorFont>
        <a:latin typeface="나눔명조"/>
        <a:ea typeface="나눔명조"/>
        <a:cs typeface=""/>
      </a:majorFont>
      <a:minorFont>
        <a:latin typeface="나눔고딕"/>
        <a:ea typeface="나눔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Sungpil</dc:creator>
  <cp:keywords/>
  <dc:description/>
  <cp:lastModifiedBy>Sungpil Han</cp:lastModifiedBy>
  <cp:revision>32</cp:revision>
  <cp:lastPrinted>2020-07-02T02:26:00Z</cp:lastPrinted>
  <dcterms:created xsi:type="dcterms:W3CDTF">2020-07-02T01:57:00Z</dcterms:created>
  <dcterms:modified xsi:type="dcterms:W3CDTF">2023-11-23T02:05:00Z</dcterms:modified>
</cp:coreProperties>
</file>