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580D" w14:textId="160F6F72" w:rsidR="006B3B06" w:rsidRPr="006B3B06" w:rsidRDefault="006B3B06" w:rsidP="006B3B06">
      <w:pPr>
        <w:rPr>
          <w:lang w:val="en-US"/>
        </w:rPr>
      </w:pPr>
    </w:p>
    <w:p w14:paraId="3AC9B13B" w14:textId="77777777" w:rsidR="006B3B06" w:rsidRPr="006B3B06" w:rsidRDefault="006B3B06" w:rsidP="006B3B06">
      <w:pPr>
        <w:rPr>
          <w:lang w:val="en-US"/>
        </w:rPr>
      </w:pPr>
      <w:r w:rsidRPr="006B3B06">
        <w:rPr>
          <w:lang w:val="en-US"/>
        </w:rPr>
        <w:t>Based on this Nmap scan, some potential methods to obtain shell access include:</w:t>
      </w:r>
    </w:p>
    <w:p w14:paraId="66A0FB59" w14:textId="0021118C" w:rsidR="006B3B06" w:rsidRPr="006B3B06" w:rsidRDefault="006B3B06" w:rsidP="006B3B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02D85" wp14:editId="609F23AC">
            <wp:extent cx="5943600" cy="2938145"/>
            <wp:effectExtent l="0" t="0" r="0" b="0"/>
            <wp:docPr id="203826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33AF" w14:textId="052038FA" w:rsidR="006B3B06" w:rsidRDefault="006B3B06" w:rsidP="006B3B06">
      <w:pPr>
        <w:rPr>
          <w:lang w:val="en-US"/>
        </w:rPr>
      </w:pPr>
    </w:p>
    <w:p w14:paraId="48D77A25" w14:textId="0F459A13" w:rsidR="006B3B06" w:rsidRPr="006B3B06" w:rsidRDefault="006B3B06" w:rsidP="006B3B06">
      <w:pPr>
        <w:rPr>
          <w:lang w:val="en-US"/>
        </w:rPr>
      </w:pPr>
      <w:r w:rsidRPr="006B3B06">
        <w:rPr>
          <w:lang w:val="en-US"/>
        </w:rPr>
        <w:t>- Leveraging the vulnerable Jenkins version on port 8080 through remote command execution, a reverse bash shell could be obtained.</w:t>
      </w:r>
    </w:p>
    <w:p w14:paraId="0D75BE1A" w14:textId="61193DA7" w:rsidR="006B3B06" w:rsidRPr="006B3B06" w:rsidRDefault="006B3B06" w:rsidP="006B3B06">
      <w:pPr>
        <w:rPr>
          <w:lang w:val="en-US"/>
        </w:rPr>
      </w:pPr>
    </w:p>
    <w:p w14:paraId="790AAB0E" w14:textId="241704CC" w:rsidR="006B3B06" w:rsidRPr="006B3B06" w:rsidRDefault="006B3B06" w:rsidP="006B3B06">
      <w:pPr>
        <w:rPr>
          <w:lang w:val="en-US"/>
        </w:rPr>
      </w:pPr>
      <w:r w:rsidRPr="006B3B06">
        <w:rPr>
          <w:lang w:val="en-US"/>
        </w:rPr>
        <w:t xml:space="preserve">- Guessing or cracking the MySQL credentials on port 3306 to connect and execute operating system commands through the MySQL console. </w:t>
      </w:r>
    </w:p>
    <w:p w14:paraId="29514075" w14:textId="01C37732" w:rsidR="006B3B06" w:rsidRPr="006B3B06" w:rsidRDefault="006B3B06" w:rsidP="006B3B06">
      <w:pPr>
        <w:rPr>
          <w:lang w:val="en-US"/>
        </w:rPr>
      </w:pPr>
    </w:p>
    <w:p w14:paraId="2D229276" w14:textId="0AFFFEB5" w:rsidR="006B3B06" w:rsidRPr="006B3B06" w:rsidRDefault="006B3B06" w:rsidP="006B3B06">
      <w:pPr>
        <w:rPr>
          <w:lang w:val="en-US"/>
        </w:rPr>
      </w:pPr>
      <w:r w:rsidRPr="006B3B06">
        <w:rPr>
          <w:lang w:val="en-US"/>
        </w:rPr>
        <w:t>- Performing a brute force attack on weak SSH accounts on port 22 could allow guessing a password and gaining SSH shell access.</w:t>
      </w:r>
    </w:p>
    <w:p w14:paraId="2259770F" w14:textId="3EEFFEA9" w:rsidR="006B3B06" w:rsidRPr="006B3B06" w:rsidRDefault="006B3B06" w:rsidP="006B3B06">
      <w:pPr>
        <w:rPr>
          <w:lang w:val="en-US"/>
        </w:rPr>
      </w:pPr>
    </w:p>
    <w:p w14:paraId="5D394B25" w14:textId="77777777" w:rsidR="006B3B06" w:rsidRDefault="006B3B06" w:rsidP="006B3B06">
      <w:pPr>
        <w:rPr>
          <w:lang w:val="en-US"/>
        </w:rPr>
      </w:pPr>
      <w:r w:rsidRPr="006B3B06">
        <w:rPr>
          <w:lang w:val="en-US"/>
        </w:rPr>
        <w:t>- Exploiting remote code execution vulnerabilities in the Apache web server on port 80, a web shell could be deployed.</w:t>
      </w:r>
    </w:p>
    <w:p w14:paraId="2B12CABB" w14:textId="0AF84453" w:rsidR="006B3B06" w:rsidRPr="006B3B06" w:rsidRDefault="006B3B06" w:rsidP="006B3B0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61D634" wp14:editId="5BED8E2B">
            <wp:extent cx="5943600" cy="3338830"/>
            <wp:effectExtent l="0" t="0" r="0" b="0"/>
            <wp:docPr id="914832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BC54" w14:textId="77777777" w:rsidR="006B3B06" w:rsidRPr="006B3B06" w:rsidRDefault="006B3B06" w:rsidP="006B3B06">
      <w:pPr>
        <w:rPr>
          <w:lang w:val="en-US"/>
        </w:rPr>
      </w:pPr>
    </w:p>
    <w:p w14:paraId="22B9E651" w14:textId="77777777" w:rsidR="006B3B06" w:rsidRPr="006B3B06" w:rsidRDefault="006B3B06" w:rsidP="006B3B06">
      <w:pPr>
        <w:rPr>
          <w:lang w:val="en-US"/>
        </w:rPr>
      </w:pPr>
      <w:r w:rsidRPr="006B3B06">
        <w:rPr>
          <w:lang w:val="en-US"/>
        </w:rPr>
        <w:t>- Exploiting potential RCE vulnerabilities in the AJP service on port 8009 through manipulated requests to get a remote shell.</w:t>
      </w:r>
    </w:p>
    <w:p w14:paraId="50C57862" w14:textId="77777777" w:rsidR="006B3B06" w:rsidRPr="006B3B06" w:rsidRDefault="006B3B06" w:rsidP="006B3B06">
      <w:pPr>
        <w:rPr>
          <w:lang w:val="en-US"/>
        </w:rPr>
      </w:pPr>
    </w:p>
    <w:p w14:paraId="214C4B74" w14:textId="205F1F2A" w:rsidR="00C5124F" w:rsidRDefault="006B3B06" w:rsidP="006B3B0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D682E0C" wp14:editId="66A4F02F">
            <wp:simplePos x="0" y="0"/>
            <wp:positionH relativeFrom="margin">
              <wp:posOffset>68369</wp:posOffset>
            </wp:positionH>
            <wp:positionV relativeFrom="paragraph">
              <wp:posOffset>0</wp:posOffset>
            </wp:positionV>
            <wp:extent cx="5384800" cy="2661909"/>
            <wp:effectExtent l="0" t="0" r="6350" b="5715"/>
            <wp:wrapSquare wrapText="bothSides"/>
            <wp:docPr id="1537007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66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3B06">
        <w:rPr>
          <w:lang w:val="en-US"/>
        </w:rPr>
        <w:t>- Pivoting from any initial access gained, identifying other internal vectors to escalate privileges.</w:t>
      </w:r>
    </w:p>
    <w:p w14:paraId="3632FC4C" w14:textId="5D05B2E5" w:rsidR="006B3B06" w:rsidRPr="006B3B06" w:rsidRDefault="006B3B06" w:rsidP="006B3B0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ACD960" wp14:editId="081C1E15">
            <wp:extent cx="4267200" cy="2665629"/>
            <wp:effectExtent l="0" t="0" r="0" b="0"/>
            <wp:docPr id="1473061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44" cy="26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B06" w:rsidRPr="006B3B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B06"/>
    <w:rsid w:val="006B3B06"/>
    <w:rsid w:val="00C5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DA4786"/>
  <w15:chartTrackingRefBased/>
  <w15:docId w15:val="{7E637BC7-B27B-42DD-BC4D-78CB05970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128</Words>
  <Characters>708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2023-10-11T04:07:00Z</dcterms:created>
  <dcterms:modified xsi:type="dcterms:W3CDTF">2023-10-11T04:40:00Z</dcterms:modified>
</cp:coreProperties>
</file>