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111827"/>
          <w:sz w:val="32"/>
          <w:szCs w:val="32"/>
        </w:rPr>
        <w:t xml:space="preserve">PRODUCT REQUIREMENTS DOCUMENT</w:t>
      </w:r>
    </w:p>
    <w:p>
      <w:pPr>
        <w:spacing w:after="320"/>
        <w:jc w:val="center"/>
      </w:pPr>
      <w:r>
        <w:rPr>
          <w:b/>
          <w:bCs/>
          <w:color w:val="2563EB"/>
          <w:sz w:val="26"/>
          <w:szCs w:val="26"/>
        </w:rPr>
        <w:t xml:space="preserve">Aplikasi Sales CRM Onduline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3"/>
      </w:tblGrid>
      <w:tr>
        <w:trPr>
          <w:cantSplit/>
        </w:trPr>
        <w:tc>
          <w:tcPr>
            <w:tcW w:type="dxa" w:w="250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Nama Dokumen</w:t>
            </w:r>
          </w:p>
        </w:tc>
        <w:tc>
          <w:tcPr>
            <w:tcW w:type="dxa" w:w="71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PRD — Aplikasi Sales CRM Onduline</w:t>
            </w:r>
          </w:p>
        </w:tc>
      </w:tr>
      <w:tr>
        <w:trPr>
          <w:cantSplit/>
        </w:trPr>
        <w:tc>
          <w:tcPr>
            <w:tcW w:type="dxa" w:w="250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Versi</w:t>
            </w:r>
          </w:p>
        </w:tc>
        <w:tc>
          <w:tcPr>
            <w:tcW w:type="dxa" w:w="71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1.0 (Draft — belum direview pemilik produk)</w:t>
            </w:r>
          </w:p>
        </w:tc>
      </w:tr>
      <w:tr>
        <w:trPr>
          <w:cantSplit/>
        </w:trPr>
        <w:tc>
          <w:tcPr>
            <w:tcW w:type="dxa" w:w="250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Tanggal Disusun</w:t>
            </w:r>
          </w:p>
        </w:tc>
        <w:tc>
          <w:tcPr>
            <w:tcW w:type="dxa" w:w="71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24 September 2026</w:t>
            </w:r>
          </w:p>
        </w:tc>
      </w:tr>
      <w:tr>
        <w:trPr>
          <w:cantSplit/>
        </w:trPr>
        <w:tc>
          <w:tcPr>
            <w:tcW w:type="dxa" w:w="250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Disusun Oleh</w:t>
            </w:r>
          </w:p>
        </w:tc>
        <w:tc>
          <w:tcPr>
            <w:tcW w:type="dxa" w:w="71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Pipi Kelana — Intramedika Global Digital, dibantu Claude</w:t>
            </w:r>
          </w:p>
        </w:tc>
      </w:tr>
      <w:tr>
        <w:trPr>
          <w:cantSplit/>
        </w:trPr>
        <w:tc>
          <w:tcPr>
            <w:tcW w:type="dxa" w:w="250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Direview Oleh</w:t>
            </w:r>
          </w:p>
        </w:tc>
        <w:tc>
          <w:tcPr>
            <w:tcW w:type="dxa" w:w="71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[Diisi: Product Owner]</w:t>
            </w:r>
          </w:p>
        </w:tc>
      </w:tr>
      <w:tr>
        <w:trPr>
          <w:cantSplit/>
        </w:trPr>
        <w:tc>
          <w:tcPr>
            <w:tcW w:type="dxa" w:w="250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Disetujui Oleh</w:t>
            </w:r>
          </w:p>
        </w:tc>
        <w:tc>
          <w:tcPr>
            <w:tcW w:type="dxa" w:w="71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[Diisi: Business Owner / Sponsor]</w:t>
            </w:r>
          </w:p>
        </w:tc>
      </w:tr>
      <w:tr>
        <w:trPr>
          <w:cantSplit/>
        </w:trPr>
        <w:tc>
          <w:tcPr>
            <w:tcW w:type="dxa" w:w="250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Dokumen Referensi</w:t>
            </w:r>
          </w:p>
        </w:tc>
        <w:tc>
          <w:tcPr>
            <w:tcW w:type="dxa" w:w="71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BRD_Sales_CRM_Onduline.docx; Flow_Proses_Bisnis_Sales_CRM.docx</w:t>
            </w:r>
          </w:p>
        </w:tc>
      </w:tr>
      <w:tr>
        <w:trPr>
          <w:cantSplit/>
        </w:trPr>
        <w:tc>
          <w:tcPr>
            <w:tcW w:type="dxa" w:w="2506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71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DRAFT — memerlukan validasi pemilik produk sebelum digunakan sebagai dasar sprint</w:t>
            </w:r>
          </w:p>
        </w:tc>
      </w:tr>
    </w:tbl>
    <w:p>
      <w:pPr>
        <w:pStyle w:val="Heading1"/>
        <w:spacing w:after="200" w:before="480"/>
      </w:pPr>
      <w:r>
        <w:t xml:space="preserve">1. Ringkasan Produk</w:t>
      </w:r>
    </w:p>
    <w:p>
      <w:pPr>
        <w:spacing w:after="160"/>
      </w:pPr>
      <w:r>
        <w:rPr>
          <w:sz w:val="21"/>
          <w:szCs w:val="21"/>
        </w:rPr>
        <w:t xml:space="preserve">Sales CRM Onduline adalah Progressive Web App yang menjadi satu-satunya alat kerja tim penjualan: mulai dari pencatatan lead, pengelolaan opportunity dan penawaran, kontrak, data klien dan wilayah distribusi, eksekusi kunjungan lapangan melalui mode mobile, perhitungan komisi, hingga pelaporan kinerja bagi manajemen.</w:t>
      </w:r>
    </w:p>
    <w:p>
      <w:pPr>
        <w:spacing w:after="160"/>
      </w:pPr>
      <w:r>
        <w:rPr>
          <w:sz w:val="21"/>
          <w:szCs w:val="21"/>
        </w:rPr>
        <w:t xml:space="preserve">Dokumen ini merinci spesifikasi fitur produk pada level user story dan kriteria penerimaan, sebagai pelengkap teknis dari BRD_Sales_CRM_Onduline.docx yang merumuskan kebutuhan pada level bisnis.</w:t>
      </w:r>
    </w:p>
    <w:p>
      <w:pPr>
        <w:pStyle w:val="Heading1"/>
        <w:spacing w:after="200" w:before="480"/>
      </w:pPr>
      <w:r>
        <w:t xml:space="preserve">2. Tujuan Produk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Menyatukan seluruh aktivitas penjualan — dari lead sampai laporan kinerja — dalam satu produk, tanpa tools terpisah.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Menjadikan mode lapangan (mobile) sebagai alat kerja utama sales representative, bukan sekadar pelengkap versi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Menegakkan tata kelola pada setiap keputusan bernilai bisnis — diskon, registrasi distributor/toko, dan komisi — melalui alur persetujuan yang konsisten.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Menyediakan data yang akurat dan real-time bagi manajemen untuk pengambilan keputusan.</w:t>
      </w:r>
    </w:p>
    <w:p>
      <w:pPr>
        <w:pStyle w:val="Heading1"/>
        <w:spacing w:after="200" w:before="480"/>
      </w:pPr>
      <w:r>
        <w:t xml:space="preserve">3. Target Pengguna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40"/>
      </w:tblGrid>
      <w:tr>
        <w:tc>
          <w:tcPr>
            <w:tcW w:type="dxa" w:w="2699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694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Kebutuhan Utama terhadap Produk</w:t>
            </w:r>
          </w:p>
        </w:tc>
      </w:tr>
      <w:tr>
        <w:trPr>
          <w:cantSplit/>
        </w:trPr>
        <w:tc>
          <w:tcPr>
            <w:tcW w:type="dxa" w:w="26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6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Mengatur akses pengguna, peran/izin, dan konfigurasi sistem.</w:t>
            </w:r>
          </w:p>
        </w:tc>
      </w:tr>
      <w:tr>
        <w:trPr>
          <w:cantSplit/>
        </w:trPr>
        <w:tc>
          <w:tcPr>
            <w:tcW w:type="dxa" w:w="2699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Sales Manager</w:t>
            </w:r>
          </w:p>
        </w:tc>
        <w:tc>
          <w:tcPr>
            <w:tcW w:type="dxa" w:w="6940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Menyetujui diskon, registrasi distributor/toko, dan komisi; memantau kinerja tim.</w:t>
            </w:r>
          </w:p>
        </w:tc>
      </w:tr>
      <w:tr>
        <w:trPr>
          <w:cantSplit/>
        </w:trPr>
        <w:tc>
          <w:tcPr>
            <w:tcW w:type="dxa" w:w="26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Sales Representative</w:t>
            </w:r>
          </w:p>
        </w:tc>
        <w:tc>
          <w:tcPr>
            <w:tcW w:type="dxa" w:w="6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Mengelola lead, opportunity, quotation, data klien, tugas, dan kunjungan lapangan.</w:t>
            </w:r>
          </w:p>
        </w:tc>
      </w:tr>
      <w:tr>
        <w:trPr>
          <w:cantSplit/>
        </w:trPr>
        <w:tc>
          <w:tcPr>
            <w:tcW w:type="dxa" w:w="2699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Data Admin</w:t>
            </w:r>
          </w:p>
        </w:tc>
        <w:tc>
          <w:tcPr>
            <w:tcW w:type="dxa" w:w="6940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Mengelola data master produk, wilayah, dan referensi lain.</w:t>
            </w:r>
          </w:p>
        </w:tc>
      </w:tr>
      <w:tr>
        <w:trPr>
          <w:cantSplit/>
        </w:trPr>
        <w:tc>
          <w:tcPr>
            <w:tcW w:type="dxa" w:w="26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Finance / Approver Komisi</w:t>
            </w:r>
          </w:p>
        </w:tc>
        <w:tc>
          <w:tcPr>
            <w:tcW w:type="dxa" w:w="6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Meninjau dan mengonfirmasi pembayaran komisi.</w:t>
            </w:r>
          </w:p>
        </w:tc>
      </w:tr>
    </w:tbl>
    <w:p>
      <w:pPr>
        <w:pStyle w:val="Heading1"/>
        <w:spacing w:after="200" w:before="480"/>
      </w:pPr>
      <w:r>
        <w:t xml:space="preserve">4. Spesifikasi Fitur per Modul</w:t>
      </w:r>
    </w:p>
    <w:p>
      <w:pPr>
        <w:spacing w:after="160"/>
      </w:pPr>
      <w:r>
        <w:rPr>
          <w:sz w:val="21"/>
          <w:szCs w:val="21"/>
        </w:rPr>
        <w:t xml:space="preserve">Setiap fitur dirumuskan sebagai user story disertai kriteria penerimaan utama, mencerminkan kondisi fungsional aplikasi saat ini.</w:t>
      </w:r>
    </w:p>
    <w:p>
      <w:pPr>
        <w:pStyle w:val="Heading2"/>
        <w:spacing w:after="140" w:before="320"/>
      </w:pPr>
      <w:r>
        <w:t xml:space="preserve">4.1 Sales Pipeline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663"/>
        <w:gridCol w:w="4048"/>
      </w:tblGrid>
      <w:tr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663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04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Kriteria Penerimaan Utama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Lead Management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sales, saya ingin mencatat dan mengkualifikasi lead dari berbagai sumber, supaya calon pelanggan tidak hilang begitu saja.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Lead dapat dibuat/diubah; status berjalan New→Contacted→Qualified→Proposal→Negotiation→Won/Lost; lead qualified dapat dikonversi menjadi Opportunity.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Opportunity Management</w:t>
            </w:r>
          </w:p>
        </w:tc>
        <w:tc>
          <w:tcPr>
            <w:tcW w:type="dxa" w:w="3663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sales, saya ingin mengelola peluang penjualan melalui tahapan pipeline, supaya progres closing terlihat jelas.</w:t>
            </w:r>
          </w:p>
        </w:tc>
        <w:tc>
          <w:tcPr>
            <w:tcW w:type="dxa" w:w="404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Opportunity memiliki stage Prospecting→Proposal→Negotiation→Closed-Won/Lost; owner dan closeDate tersimpan konsisten; status dan stage tidak saling tumpang tindih.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CPQ &amp; Quotation Management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sales, saya ingin menyusun konfigurasi produk dan harga lalu menerbitkan quotation resmi, supaya penawaran ke klien konsisten dan terdokumentasi.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Quotation terhubung ke Opportunity; status quotation terlacak; quotation dapat menjadi dasar pembuatan Contract.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Discount Approval</w:t>
            </w:r>
          </w:p>
        </w:tc>
        <w:tc>
          <w:tcPr>
            <w:tcW w:type="dxa" w:w="3663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 manager, saya ingin meninjau dan menyetujui permintaan diskon di luar batas kewenangan sales, supaya kebijakan harga tetap terjaga.</w:t>
            </w:r>
          </w:p>
        </w:tc>
        <w:tc>
          <w:tcPr>
            <w:tcW w:type="dxa" w:w="404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Status mengikuti Diajukan→Menunggu Persetujuan→Disetujui/Ditolak; identitas dan waktu keputusan tercatat; sales tidak dapat menyetujui permintaannya sendiri.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Contract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 manager, saya ingin mengelola kontrak resmi setelah Opportunity closed-won, supaya ada dasar legal kerja sama.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Kontrak tersimpan dengan status dan periode berlaku; terhubung ke Opportunity dan klien terkait.</w:t>
            </w:r>
          </w:p>
        </w:tc>
      </w:tr>
    </w:tbl>
    <w:p>
      <w:pPr>
        <w:pStyle w:val="Heading2"/>
        <w:spacing w:after="140" w:before="320"/>
      </w:pPr>
      <w:r>
        <w:t xml:space="preserve">4.2 Produk &amp; Wilayah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663"/>
        <w:gridCol w:w="4048"/>
      </w:tblGrid>
      <w:tr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663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04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Kriteria Penerimaan Utama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Product Catalog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sales, saya ingin melihat katalog produk lengkap, supaya bisa menyusun penawaran dengan cepat.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Produk dapat difilter per kategori; data produk yang sama dipakai konsisten di CPQ.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Territory &amp; Distributor/Toko</w:t>
            </w:r>
          </w:p>
        </w:tc>
        <w:tc>
          <w:tcPr>
            <w:tcW w:type="dxa" w:w="3663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 manager, saya ingin memetakan wilayah kerja dan menyetujui pendaftaran distributor/toko baru, supaya cakupan distribusi jelas dan bebas duplikasi.</w:t>
            </w:r>
          </w:p>
        </w:tc>
        <w:tc>
          <w:tcPr>
            <w:tcW w:type="dxa" w:w="404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Pendaftaran toko baru menyertakan koordinat GPS; sistem mendeteksi duplikasi lokasi terdekat; toko aktif digunakan setelah disetujui.</w:t>
            </w:r>
          </w:p>
        </w:tc>
      </w:tr>
    </w:tbl>
    <w:p>
      <w:pPr>
        <w:pStyle w:val="Heading2"/>
        <w:spacing w:after="140" w:before="320"/>
      </w:pPr>
      <w:r>
        <w:t xml:space="preserve">4.3 Tim Penjualan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663"/>
        <w:gridCol w:w="4048"/>
      </w:tblGrid>
      <w:tr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663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04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Kriteria Penerimaan Utama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CRM (Client)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sales, saya ingin menyimpan data klien secara lengkap, supaya profil klien akurat dan mudah ditelusuri.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Field sektor usaha, alamat penagihan/pengiriman, dan website tersimpan; hanya role approver yang dapat mengubah status persetujuan diskon.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Sales Representative (Employee)</w:t>
            </w:r>
          </w:p>
        </w:tc>
        <w:tc>
          <w:tcPr>
            <w:tcW w:type="dxa" w:w="3663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admin, saya ingin mengelola data kepegawaian sales representative, supaya data HR terpisah dari data akun aplikasi.</w:t>
            </w:r>
          </w:p>
        </w:tc>
        <w:tc>
          <w:tcPr>
            <w:tcW w:type="dxa" w:w="404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Data karyawan dapat dibuat/diubah/dihapus; hanya role berwenang yang dapat mengelola data ini.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Commission Calculator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 manager, saya ingin komisi terhitung otomatis dan melalui persetujuan bertahap, supaya pembayaran komisi akurat dan terkontrol.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Status komisi mengikuti Pending→Approved→Paid tanpa dapat dilompati; nilai komisi konsisten dengan formula tier yang berlaku.</w:t>
            </w:r>
          </w:p>
        </w:tc>
      </w:tr>
    </w:tbl>
    <w:p>
      <w:pPr>
        <w:pStyle w:val="Heading2"/>
        <w:spacing w:after="140" w:before="320"/>
      </w:pPr>
      <w:r>
        <w:t xml:space="preserve">4.4 Kinerja &amp; Laporan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663"/>
        <w:gridCol w:w="4048"/>
      </w:tblGrid>
      <w:tr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663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04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Kriteria Penerimaan Utama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KPI Tracker, Leaderboard, KPI Target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 manager, saya ingin melihat pencapaian target tim secara real-time, supaya saya bisa mengambil tindakan dengan cepat.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Data KPI konsisten dengan data transaksi aktual; leaderboard terurut sesuai pencapaian.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Task Management</w:t>
            </w:r>
          </w:p>
        </w:tc>
        <w:tc>
          <w:tcPr>
            <w:tcW w:type="dxa" w:w="3663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 manager, saya ingin menugaskan dan memantau tugas tim, supaya tidak ada kunjungan atau follow-up yang terlewat.</w:t>
            </w:r>
          </w:p>
        </w:tc>
        <w:tc>
          <w:tcPr>
            <w:tcW w:type="dxa" w:w="404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Tugas dapat dibuat dengan due date, prioritas, dan tipe; status tugas dapat diperbarui hingga selesai.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Sales Reports, Custom Report, Analytics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manajemen, saya ingin laporan penjualan dan analitik yang dapat disesuaikan, supaya keputusan bisnis berbasis data.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Laporan dapat difilter per periode dan tim; custom report builder mendukung kombinasi field yang relevan.</w:t>
            </w:r>
          </w:p>
        </w:tc>
      </w:tr>
    </w:tbl>
    <w:p>
      <w:pPr>
        <w:pStyle w:val="Heading2"/>
        <w:spacing w:after="140" w:before="320"/>
      </w:pPr>
      <w:r>
        <w:t xml:space="preserve">4.5 Komunikasi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663"/>
        <w:gridCol w:w="4048"/>
      </w:tblGrid>
      <w:tr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663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04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Kriteria Penerimaan Utama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Email Communication Hub &amp; Client Communications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sales, saya ingin mencatat seluruh komunikasi dengan klien di satu tempat, supaya riwayat interaksi tidak tercecer.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Komunikasi tersimpan dan terhubung ke profil klien; dapat ditambahkan langsung dari Field Sales Mode saat kunjungan.</w:t>
            </w:r>
          </w:p>
        </w:tc>
      </w:tr>
    </w:tbl>
    <w:p>
      <w:pPr>
        <w:pStyle w:val="Heading2"/>
        <w:spacing w:after="140" w:before="320"/>
      </w:pPr>
      <w:r>
        <w:t xml:space="preserve">4.6 Mobile / Sales Lapangan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663"/>
        <w:gridCol w:w="4048"/>
      </w:tblGrid>
      <w:tr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663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04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Kriteria Penerimaan Utama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Field Sales Mode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sales lapangan, saya ingin mengakses tugas harian dan melakukan check-in kunjungan dari HP, supaya saya tidak perlu membuat laporan manual di akhir hari.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Tugas hari ini dan terlambat tampil otomatis; check-in menyimpan lokasi GPS dan foto; info klien serta pencatatan komunikasi dapat diakses langsung dari kartu tugas.</w:t>
            </w:r>
          </w:p>
        </w:tc>
      </w:tr>
    </w:tbl>
    <w:p>
      <w:pPr>
        <w:pStyle w:val="Heading2"/>
        <w:spacing w:after="140" w:before="320"/>
      </w:pPr>
      <w:r>
        <w:t xml:space="preserve">4.7 Sistem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663"/>
        <w:gridCol w:w="4048"/>
      </w:tblGrid>
      <w:tr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3663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04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Kriteria Penerimaan Utama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Admin System</w:t>
            </w:r>
          </w:p>
        </w:tc>
        <w:tc>
          <w:tcPr>
            <w:tcW w:type="dxa" w:w="36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super admin, saya ingin mengatur akses pengguna berbasis peran, supaya setiap pengguna hanya mengakses fitur sesuai tanggung jawabnya.</w:t>
            </w:r>
          </w:p>
        </w:tc>
        <w:tc>
          <w:tcPr>
            <w:tcW w:type="dxa" w:w="40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Role dan izin akses dapat dikonfigurasi; seluruh aktivitas penting tercatat pada audit trail.</w:t>
            </w:r>
          </w:p>
        </w:tc>
      </w:tr>
      <w:tr>
        <w:trPr>
          <w:cantSplit/>
        </w:trPr>
        <w:tc>
          <w:tcPr>
            <w:tcW w:type="dxa" w:w="192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Integration Hub &amp; Knowledge Base</w:t>
            </w:r>
          </w:p>
        </w:tc>
        <w:tc>
          <w:tcPr>
            <w:tcW w:type="dxa" w:w="3663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Sebagai admin, saya ingin mendukung integrasi eksternal dan basis pengetahuan internal, supaya operasional harian tim lebih efisien.</w:t>
            </w:r>
          </w:p>
        </w:tc>
        <w:tc>
          <w:tcPr>
            <w:tcW w:type="dxa" w:w="404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Integrasi eksternal dapat dikonfigurasi; artikel/basis pengetahuan dapat diakses pengguna.</w:t>
            </w:r>
          </w:p>
        </w:tc>
      </w:tr>
    </w:tbl>
    <w:p>
      <w:pPr>
        <w:pStyle w:val="Heading1"/>
        <w:spacing w:after="200" w:before="480"/>
      </w:pPr>
      <w:r>
        <w:t xml:space="preserve">5. Kebutuhan Non-Fungsional</w:t>
      </w:r>
    </w:p>
    <w:p>
      <w:pPr>
        <w:spacing w:after="160"/>
      </w:pPr>
      <w:r>
        <w:rPr>
          <w:sz w:val="21"/>
          <w:szCs w:val="21"/>
        </w:rPr>
        <w:t xml:space="preserve">Kebutuhan non-fungsional lengkap (keamanan, audit, aksesibilitas, keandalan data, skalabilitas) dirumuskan pada BRD_Sales_CRM_Onduline.docx Bab 8 dan berlaku penuh terhadap PRD ini.</w:t>
      </w:r>
    </w:p>
    <w:p>
      <w:pPr>
        <w:pStyle w:val="Heading1"/>
        <w:spacing w:after="200" w:before="480"/>
      </w:pPr>
      <w:r>
        <w:t xml:space="preserve">6. Metrik Keberhasilan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Tingkat penggunaan aktif Field Sales Mode oleh sales representative dalam kunjungan harian (target ditentukan pemilik produk).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Persentase check-in kunjungan dengan lokasi GPS tervalidasi.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Rata-rata waktu dari Lead menjadi Closed-Won.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Ketepatan waktu penyelesaian siklus persetujuan komisi (Pending sampai Paid) per periode.</w:t>
      </w:r>
    </w:p>
    <w:p>
      <w:pPr>
        <w:pStyle w:val="Heading1"/>
        <w:spacing w:after="200" w:before="480"/>
      </w:pPr>
      <w:r>
        <w:t xml:space="preserve">7. Rilis dan Roadmap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6265"/>
      </w:tblGrid>
      <w:tr>
        <w:tc>
          <w:tcPr>
            <w:tcW w:type="dxa" w:w="1446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928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265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Fokus</w:t>
            </w:r>
          </w:p>
        </w:tc>
      </w:tr>
      <w:tr>
        <w:trPr>
          <w:cantSplit/>
        </w:trPr>
        <w:tc>
          <w:tcPr>
            <w:tcW w:type="dxa" w:w="14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Fase 1</w:t>
            </w:r>
          </w:p>
        </w:tc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Selesai</w:t>
            </w:r>
          </w:p>
        </w:tc>
        <w:tc>
          <w:tcPr>
            <w:tcW w:type="dxa" w:w="6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Modul inti (sales pipeline, CRM, komisi, pelaporan) dibangun dan diuji.</w:t>
            </w:r>
          </w:p>
        </w:tc>
      </w:tr>
      <w:tr>
        <w:trPr>
          <w:cantSplit/>
        </w:trPr>
        <w:tc>
          <w:tcPr>
            <w:tcW w:type="dxa" w:w="1446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Fase 2</w:t>
            </w:r>
          </w:p>
        </w:tc>
        <w:tc>
          <w:tcPr>
            <w:tcW w:type="dxa" w:w="1928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Berjalan</w:t>
            </w:r>
          </w:p>
        </w:tc>
        <w:tc>
          <w:tcPr>
            <w:tcW w:type="dxa" w:w="6265"/>
            <w:shd w:fill="F3F4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Penyempurnaan Field Sales Mode dan migrasi database ke lingkungan produksi.</w:t>
            </w:r>
          </w:p>
        </w:tc>
      </w:tr>
      <w:tr>
        <w:trPr>
          <w:cantSplit/>
        </w:trPr>
        <w:tc>
          <w:tcPr>
            <w:tcW w:type="dxa" w:w="14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Fase 3</w:t>
            </w:r>
          </w:p>
        </w:tc>
        <w:tc>
          <w:tcPr>
            <w:tcW w:type="dxa" w:w="1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Berikutnya</w:t>
            </w:r>
          </w:p>
        </w:tc>
        <w:tc>
          <w:tcPr>
            <w:tcW w:type="dxa" w:w="6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111827"/>
                <w:sz w:val="17"/>
                <w:szCs w:val="17"/>
              </w:rPr>
              <w:t xml:space="preserve">Rollout penuh ke seluruh tim penjualan dan pelatihan pengguna.</w:t>
            </w:r>
          </w:p>
        </w:tc>
      </w:tr>
    </w:tbl>
    <w:p>
      <w:pPr>
        <w:pStyle w:val="Heading1"/>
        <w:spacing w:after="200" w:before="480"/>
      </w:pPr>
      <w:r>
        <w:t xml:space="preserve">8. Lampiran dan Dokumen Referensi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BRD_Sales_CRM_Onduline.docx — kebutuhan bisnis level organisasi.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Flow_Proses_Bisnis_Sales_CRM.docx — alur proses bisnis end-to-end.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Paparan_Executive_Sales_CRM.docx; Kekuatan_Aplikasi_untuk_Bisnis_Onduline.docx — ringkasan untuk executive dan decision maker.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Backlog_PRD_Salesappv20.docx (16 September 2026) — dokumen historis backlog gelombang penguatan sebelumnya; sebagian besar itemnya telah ditindaklanjuti dalam pengembangan berjalan.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Halaman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dari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PRD — Sales CRM Onduline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2026-09-24T08:35:07.193Z</dcterms:created>
  <dcterms:modified xsi:type="dcterms:W3CDTF">2026-09-24T08:35:07.193Z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