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2563EB"/>
          <w:sz w:val="26"/>
          <w:szCs w:val="26"/>
        </w:rPr>
        <w:t xml:space="preserve">PAPARAN EXECUTIVE</w:t>
      </w:r>
    </w:p>
    <w:p>
      <w:pPr>
        <w:spacing w:after="200"/>
        <w:jc w:val="center"/>
      </w:pPr>
      <w:r>
        <w:rPr>
          <w:b/>
          <w:bCs/>
          <w:color w:val="111827"/>
          <w:sz w:val="44"/>
          <w:szCs w:val="44"/>
        </w:rPr>
        <w:t xml:space="preserve">Sales CRM Onduline</w:t>
      </w:r>
    </w:p>
    <w:p>
      <w:pPr>
        <w:spacing w:after="240"/>
        <w:jc w:val="center"/>
      </w:pPr>
      <w:r>
        <w:rPr>
          <w:i/>
          <w:iCs/>
          <w:color w:val="4B5563"/>
          <w:sz w:val="22"/>
          <w:szCs w:val="22"/>
        </w:rPr>
        <w:t xml:space="preserve">Platform digital terintegrasi untuk mengelola seluruh siklus penjualan</w:t>
      </w:r>
    </w:p>
    <w:p>
      <w:pPr>
        <w:spacing w:after="20"/>
        <w:jc w:val="center"/>
      </w:pPr>
      <w:r>
        <w:rPr>
          <w:color w:val="6B7280"/>
          <w:sz w:val="19"/>
          <w:szCs w:val="19"/>
        </w:rPr>
        <w:t xml:space="preserve">Disusun oleh: Pipi Kelana — Intramedika Global Digital</w:t>
      </w:r>
    </w:p>
    <w:p>
      <w:pPr>
        <w:spacing w:after="400"/>
        <w:jc w:val="center"/>
      </w:pPr>
      <w:r>
        <w:rPr>
          <w:color w:val="6B7280"/>
          <w:sz w:val="19"/>
          <w:szCs w:val="19"/>
        </w:rPr>
        <w:t xml:space="preserve">24 September 2026</w:t>
      </w:r>
    </w:p>
    <w:p>
      <w:pPr>
        <w:pStyle w:val="Heading1"/>
        <w:spacing w:after="200" w:before="480"/>
      </w:pPr>
      <w:r>
        <w:t xml:space="preserve">1. Ringkasan Eksekutif</w:t>
      </w:r>
    </w:p>
    <w:p>
      <w:pPr>
        <w:spacing w:after="160"/>
      </w:pPr>
      <w:r>
        <w:rPr>
          <w:sz w:val="21"/>
          <w:szCs w:val="21"/>
        </w:rPr>
        <w:t xml:space="preserve">Sales CRM Onduline adalah platform digital terintegrasi yang mengelola seluruh siklus penjualan: dari penangkapan lead, penawaran dan kontrak, pengelolaan klien dan wilayah distribusi, eksekusi kunjungan lapangan melalui mode mobile, perhitungan komisi, hingga pemantauan kinerja bagi manajemen.</w:t>
      </w:r>
    </w:p>
    <w:p>
      <w:pPr>
        <w:spacing w:after="160"/>
      </w:pPr>
      <w:r>
        <w:rPr>
          <w:sz w:val="21"/>
          <w:szCs w:val="21"/>
        </w:rPr>
        <w:t xml:space="preserve">Paparan ini disusun untuk membantu executive dan decision maker memahami nilai bisnis solusi ini, serta keputusan yang dibutuhkan untuk melanjutkan ke tahap produksi penuh.</w:t>
      </w:r>
    </w:p>
    <w:p>
      <w:pPr>
        <w:pStyle w:val="Heading1"/>
        <w:spacing w:after="200" w:before="480"/>
      </w:pPr>
      <w:r>
        <w:t xml:space="preserve">2. Tantangan yang Dihadapi Saat Ini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Data Tersebar</w:t>
            </w:r>
          </w:p>
          <w:p>
            <w:r>
              <w:rPr>
                <w:color w:val="374151"/>
                <w:sz w:val="19"/>
                <w:szCs w:val="19"/>
              </w:rPr>
              <w:t xml:space="preserve">Data lead, klien, dan transaksi tersimpan di spreadsheet dan tools terpisah, sulit dipantau secara terpusat.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Minim Visibilitas Real-time</w:t>
            </w:r>
          </w:p>
          <w:p>
            <w:r>
              <w:rPr>
                <w:color w:val="374151"/>
                <w:sz w:val="19"/>
                <w:szCs w:val="19"/>
              </w:rPr>
              <w:t xml:space="preserve">Manajemen kesulitan memantau status pipeline dan aktivitas tim lapangan secara langsung.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Persetujuan Manual</w:t>
            </w:r>
          </w:p>
          <w:p>
            <w:r>
              <w:rPr>
                <w:color w:val="374151"/>
                <w:sz w:val="19"/>
                <w:szCs w:val="19"/>
              </w:rPr>
              <w:t xml:space="preserve">Persetujuan diskon dan komisi berjalan manual, memperlambat proses dan berisiko tidak konsisten.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Jejak Audit Terbatas</w:t>
            </w:r>
          </w:p>
          <w:p>
            <w:r>
              <w:rPr>
                <w:color w:val="374151"/>
                <w:sz w:val="19"/>
                <w:szCs w:val="19"/>
              </w:rPr>
              <w:t xml:space="preserve">Sulit menelusuri siapa mengambil keputusan apa, kapan, dan atas dasar apa.</w:t>
            </w:r>
          </w:p>
        </w:tc>
      </w:tr>
    </w:tbl>
    <w:p>
      <w:pPr>
        <w:pStyle w:val="Heading1"/>
        <w:spacing w:after="200" w:before="480"/>
      </w:pPr>
      <w:r>
        <w:t xml:space="preserve">3. Solusi: Satu Platform untuk Seluruh Siklus Penjualan</w:t>
      </w:r>
    </w:p>
    <w:p>
      <w:pPr>
        <w:spacing w:after="160"/>
      </w:pPr>
      <w:r>
        <w:rPr>
          <w:sz w:val="21"/>
          <w:szCs w:val="21"/>
        </w:rPr>
        <w:t xml:space="preserve">Aplikasi menyatukan proses penjualan dalam satu alur berkelanjutan: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Lead dan Opportunity — penangkapan dan kualifikasi calon pelanggan.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CPQ dan Quotation — penyusunan penawaran resmi.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Discount Approval — kontrol persetujuan diskon di luar batas kewenangan.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Contract dan Klien Aktif — kontrak resmi dan data klien terpusat.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Eksekusi Lapangan (Mobile) — kunjungan dan komunikasi klien di lapangan.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Komisi dan Laporan — perhitungan komisi serta pemantauan kinerja manajemen.</w:t>
      </w:r>
    </w:p>
    <w:p>
      <w:pPr>
        <w:pStyle w:val="Heading1"/>
        <w:spacing w:after="200" w:before="480"/>
      </w:pPr>
      <w:r>
        <w:t xml:space="preserve">4. Empat Nilai Utama bagi Organisasi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Visibilitas End-to-End</w:t>
            </w:r>
          </w:p>
          <w:p>
            <w:r>
              <w:rPr>
                <w:color w:val="374151"/>
                <w:sz w:val="19"/>
                <w:szCs w:val="19"/>
              </w:rPr>
              <w:t xml:space="preserve">Pipeline penjualan, kinerja tim, dan status klien terlihat dalam satu tampilan terpusat.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Tata Kelola dan Kontrol</w:t>
            </w:r>
          </w:p>
          <w:p>
            <w:r>
              <w:rPr>
                <w:color w:val="374151"/>
                <w:sz w:val="19"/>
                <w:szCs w:val="19"/>
              </w:rPr>
              <w:t xml:space="preserve">Alur persetujuan terstruktur untuk diskon, registrasi distributor, dan komisi menjaga akuntabilitas.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6D28D9" w:sz="4"/>
              <w:left w:val="single" w:color="6D28D9" w:sz="2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Produktivitas Tim Lapangan</w:t>
            </w:r>
          </w:p>
          <w:p>
            <w:r>
              <w:rPr>
                <w:color w:val="374151"/>
                <w:sz w:val="19"/>
                <w:szCs w:val="19"/>
              </w:rPr>
              <w:t xml:space="preserve">Mode mobile memudahkan sales lapangan check-in, mengelola tugas, dan mencatat komunikasi klien secara real-time.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Keputusan Berbasis Data</w:t>
            </w:r>
          </w:p>
          <w:p>
            <w:r>
              <w:rPr>
                <w:color w:val="374151"/>
                <w:sz w:val="19"/>
                <w:szCs w:val="19"/>
              </w:rPr>
              <w:t xml:space="preserve">KPI, leaderboard, dan laporan analitik mendukung pengambilan keputusan manajemen secara cepat.</w:t>
            </w:r>
          </w:p>
        </w:tc>
      </w:tr>
    </w:tbl>
    <w:p>
      <w:pPr>
        <w:pStyle w:val="Heading1"/>
        <w:spacing w:after="200" w:before="480"/>
      </w:pPr>
      <w:r>
        <w:t xml:space="preserve">5. Modul Kunci dan Manfaat Bisnis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6747"/>
      </w:tblGrid>
      <w:tr>
        <w:tc>
          <w:tcPr>
            <w:tcW w:type="dxa" w:w="289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6747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Manfaat Bisnis</w:t>
            </w:r>
          </w:p>
        </w:tc>
      </w:tr>
      <w:tr>
        <w:trPr>
          <w:cantSplit/>
        </w:trPr>
        <w:tc>
          <w:tcPr>
            <w:tcW w:type="dxa" w:w="289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Pipeline</w:t>
            </w:r>
          </w:p>
        </w:tc>
        <w:tc>
          <w:tcPr>
            <w:tcW w:type="dxa" w:w="674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Mempercepat konversi lead menjadi kontrak dengan alur kerja yang jelas dan terukur.</w:t>
            </w:r>
          </w:p>
        </w:tc>
      </w:tr>
      <w:tr>
        <w:trPr>
          <w:cantSplit/>
        </w:trPr>
        <w:tc>
          <w:tcPr>
            <w:tcW w:type="dxa" w:w="289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CRM dan Tim Penjualan</w:t>
            </w:r>
          </w:p>
        </w:tc>
        <w:tc>
          <w:tcPr>
            <w:tcW w:type="dxa" w:w="6747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Data klien dan tenaga penjualan terpusat, lengkap, dan mudah ditelusuri.</w:t>
            </w:r>
          </w:p>
        </w:tc>
      </w:tr>
      <w:tr>
        <w:trPr>
          <w:cantSplit/>
        </w:trPr>
        <w:tc>
          <w:tcPr>
            <w:tcW w:type="dxa" w:w="289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Commission Calculator</w:t>
            </w:r>
          </w:p>
        </w:tc>
        <w:tc>
          <w:tcPr>
            <w:tcW w:type="dxa" w:w="674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Perhitungan komisi otomatis dan transparan, lengkap dengan alur persetujuan.</w:t>
            </w:r>
          </w:p>
        </w:tc>
      </w:tr>
      <w:tr>
        <w:trPr>
          <w:cantSplit/>
        </w:trPr>
        <w:tc>
          <w:tcPr>
            <w:tcW w:type="dxa" w:w="289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Field Sales Mode (Mobile)</w:t>
            </w:r>
          </w:p>
        </w:tc>
        <w:tc>
          <w:tcPr>
            <w:tcW w:type="dxa" w:w="6747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Kunjungan lapangan lebih efisien dengan check-in terverifikasi dan data real-time.</w:t>
            </w:r>
          </w:p>
        </w:tc>
      </w:tr>
      <w:tr>
        <w:trPr>
          <w:cantSplit/>
        </w:trPr>
        <w:tc>
          <w:tcPr>
            <w:tcW w:type="dxa" w:w="289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Kinerja dan Laporan</w:t>
            </w:r>
          </w:p>
        </w:tc>
        <w:tc>
          <w:tcPr>
            <w:tcW w:type="dxa" w:w="674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Pemantauan target dan performa tim secara langsung bagi manajemen.</w:t>
            </w:r>
          </w:p>
        </w:tc>
      </w:tr>
      <w:tr>
        <w:trPr>
          <w:cantSplit/>
        </w:trPr>
        <w:tc>
          <w:tcPr>
            <w:tcW w:type="dxa" w:w="2892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Sistem dan Admin</w:t>
            </w:r>
          </w:p>
        </w:tc>
        <w:tc>
          <w:tcPr>
            <w:tcW w:type="dxa" w:w="6747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Kontrol akses berbasis peran dan jejak audit menyeluruh atas seluruh aktivitas.</w:t>
            </w:r>
          </w:p>
        </w:tc>
      </w:tr>
    </w:tbl>
    <w:p>
      <w:pPr>
        <w:pStyle w:val="Heading1"/>
        <w:spacing w:after="200" w:before="480"/>
      </w:pPr>
      <w:r>
        <w:t xml:space="preserve">6. Sorotan: Mode Lapangan untuk Sales Representative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Tugas harian otomatis tersedia bagi setiap sales representative.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Check-in kunjungan terverifikasi lewat lokasi GPS dan foto.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Info klien tampil instan saat sales berada di lokasi.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Komunikasi dengan klien langsung tercatat di tempat, tanpa laporan manual di akhir hari.</w:t>
      </w:r>
    </w:p>
    <w:p>
      <w:pPr>
        <w:pStyle w:val="Heading1"/>
        <w:spacing w:after="200" w:before="480"/>
      </w:pPr>
      <w:r>
        <w:t xml:space="preserve">7. Tata Kelola Melekat pada Setiap Keputusan Penting</w:t>
      </w:r>
    </w:p>
    <w:p>
      <w:pPr>
        <w:pStyle w:val="Heading2"/>
        <w:spacing w:after="140" w:before="320"/>
      </w:pPr>
      <w:r>
        <w:t xml:space="preserve">7.1 Persetujuan Diskon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5591"/>
      </w:tblGrid>
      <w:tr>
        <w:tc>
          <w:tcPr>
            <w:tcW w:type="dxa" w:w="134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91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Diajukan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mengajukan permintaan diskon melebihi batas kewenangannya.</w:t>
            </w:r>
          </w:p>
        </w:tc>
      </w:tr>
      <w:tr>
        <w:trPr>
          <w:cantSplit/>
        </w:trPr>
        <w:tc>
          <w:tcPr>
            <w:tcW w:type="dxa" w:w="134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Menunggu Persetujuan</w:t>
            </w:r>
          </w:p>
        </w:tc>
        <w:tc>
          <w:tcPr>
            <w:tcW w:type="dxa" w:w="5591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Permintaan menunggu keputusan dari role yang berwenang.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Disetujui / Ditolak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Keputusan tercatat lengkap dengan identitas pemutus dan waktu keputusan.</w:t>
            </w:r>
          </w:p>
        </w:tc>
      </w:tr>
    </w:tbl>
    <w:p>
      <w:pPr>
        <w:pStyle w:val="Heading2"/>
        <w:spacing w:after="140" w:before="320"/>
      </w:pPr>
      <w:r>
        <w:t xml:space="preserve">7.2 Persetujuan Distributor dan Toko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5591"/>
      </w:tblGrid>
      <w:tr>
        <w:tc>
          <w:tcPr>
            <w:tcW w:type="dxa" w:w="134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91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Diajukan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mendaftarkan lokasi distributor/toko baru beserta koordinat GPS.</w:t>
            </w:r>
          </w:p>
        </w:tc>
      </w:tr>
      <w:tr>
        <w:trPr>
          <w:cantSplit/>
        </w:trPr>
        <w:tc>
          <w:tcPr>
            <w:tcW w:type="dxa" w:w="134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Pengecekan Duplikasi</w:t>
            </w:r>
          </w:p>
        </w:tc>
        <w:tc>
          <w:tcPr>
            <w:tcW w:type="dxa" w:w="5591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Sistem membandingkan jarak ke titik-titik yang sudah ada.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Disetujui / Ditolak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Manager/admin menyetujui titik distribusi baru agar aktif digunakan.</w:t>
            </w:r>
          </w:p>
        </w:tc>
      </w:tr>
    </w:tbl>
    <w:p>
      <w:pPr>
        <w:pStyle w:val="Heading2"/>
        <w:spacing w:after="140" w:before="320"/>
      </w:pPr>
      <w:r>
        <w:t xml:space="preserve">7.3 Persetujuan Komisi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5591"/>
      </w:tblGrid>
      <w:tr>
        <w:tc>
          <w:tcPr>
            <w:tcW w:type="dxa" w:w="134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91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Pending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Komisi terhitung otomatis dari data penjualan periode berjalan.</w:t>
            </w:r>
          </w:p>
        </w:tc>
      </w:tr>
      <w:tr>
        <w:trPr>
          <w:cantSplit/>
        </w:trPr>
        <w:tc>
          <w:tcPr>
            <w:tcW w:type="dxa" w:w="134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Approved</w:t>
            </w:r>
          </w:p>
        </w:tc>
        <w:tc>
          <w:tcPr>
            <w:tcW w:type="dxa" w:w="5591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Sales Manager meninjau dan menyetujui nilai komisi sebelum dibayarkan.</w:t>
            </w:r>
          </w:p>
        </w:tc>
      </w:tr>
      <w:tr>
        <w:trPr>
          <w:cantSplit/>
        </w:trPr>
        <w:tc>
          <w:tcPr>
            <w:tcW w:type="dxa" w:w="134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Paid</w:t>
            </w:r>
          </w:p>
        </w:tc>
        <w:tc>
          <w:tcPr>
            <w:tcW w:type="dxa" w:w="559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Status berubah setelah pembayaran komisi dikonfirmasi terlaksana.</w:t>
            </w:r>
          </w:p>
        </w:tc>
      </w:tr>
    </w:tbl>
    <w:p>
      <w:pPr>
        <w:pStyle w:val="Heading1"/>
        <w:spacing w:after="200" w:before="480"/>
      </w:pPr>
      <w:r>
        <w:t xml:space="preserve">8. Dampak Bisnis yang Diharapkan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Siklus Penjualan Lebih Cepat</w:t>
            </w:r>
          </w:p>
          <w:p>
            <w:r>
              <w:rPr>
                <w:color w:val="374151"/>
                <w:sz w:val="19"/>
                <w:szCs w:val="19"/>
              </w:rPr>
              <w:t xml:space="preserve">Dari lead hingga kontrak berjalan dalam satu alur, tanpa berpindah antar tools terpisah.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Komisi Akurat dan Transparan</w:t>
            </w:r>
          </w:p>
          <w:p>
            <w:r>
              <w:rPr>
                <w:color w:val="374151"/>
                <w:sz w:val="19"/>
                <w:szCs w:val="19"/>
              </w:rPr>
              <w:t xml:space="preserve">Perhitungan otomatis dengan alur persetujuan yang jelas bagi seluruh tim penjualan.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Kepatuhan dan Audit Menyeluruh</w:t>
            </w:r>
          </w:p>
          <w:p>
            <w:r>
              <w:rPr>
                <w:color w:val="374151"/>
                <w:sz w:val="19"/>
                <w:szCs w:val="19"/>
              </w:rPr>
              <w:t xml:space="preserve">Setiap keputusan penting tercatat pada audit trail untuk kebutuhan penelusuran.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Keputusan Manajemen Lebih Cepat</w:t>
            </w:r>
          </w:p>
          <w:p>
            <w:r>
              <w:rPr>
                <w:color w:val="374151"/>
                <w:sz w:val="19"/>
                <w:szCs w:val="19"/>
              </w:rPr>
              <w:t xml:space="preserve">KPI dan laporan tersedia real-time, tanpa menunggu rekap manual.</w:t>
            </w:r>
          </w:p>
        </w:tc>
      </w:tr>
    </w:tbl>
    <w:p>
      <w:pPr>
        <w:pStyle w:val="Heading1"/>
        <w:spacing w:after="200" w:before="480"/>
      </w:pPr>
      <w:r>
        <w:t xml:space="preserve">9. Fondasi Teknologi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Cloud-native — di-deploy pada infrastruktur cloud modern (Vercel), siap diakses kapan saja.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Database terkelola — PostgreSQL (Neon) untuk keandalan dan skalabilitas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Akses berbasis peran — setiap pengguna hanya mengakses data dan fitur sesuai perannya.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Audit trail menyeluruh — seluruh aktivitas penting tercatat dan dapat ditelusuri kembali.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Progressive Web App — dapat diakses dari perangkat mobile tanpa instalasi tambahan.</w:t>
      </w:r>
    </w:p>
    <w:p>
      <w:pPr>
        <w:pStyle w:val="Heading1"/>
        <w:spacing w:after="200" w:before="480"/>
      </w:pPr>
      <w:r>
        <w:t xml:space="preserve">10. Roadmap Singkat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5"/>
      </w:tblGrid>
      <w:tr>
        <w:tc>
          <w:tcPr>
            <w:tcW w:type="dxa" w:w="1446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265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Fokus</w:t>
            </w:r>
          </w:p>
        </w:tc>
      </w:tr>
      <w:tr>
        <w:trPr>
          <w:cantSplit/>
        </w:trPr>
        <w:tc>
          <w:tcPr>
            <w:tcW w:type="dxa" w:w="14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Fase 1</w:t>
            </w:r>
          </w:p>
        </w:tc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Selesai</w:t>
            </w:r>
          </w:p>
        </w:tc>
        <w:tc>
          <w:tcPr>
            <w:tcW w:type="dxa" w:w="626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Modul inti (sales pipeline, CRM, komisi, pelaporan) dibangun dan diuji.</w:t>
            </w:r>
          </w:p>
        </w:tc>
      </w:tr>
      <w:tr>
        <w:trPr>
          <w:cantSplit/>
        </w:trPr>
        <w:tc>
          <w:tcPr>
            <w:tcW w:type="dxa" w:w="144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Fase 2</w:t>
            </w:r>
          </w:p>
        </w:tc>
        <w:tc>
          <w:tcPr>
            <w:tcW w:type="dxa" w:w="1928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Berjalan</w:t>
            </w:r>
          </w:p>
        </w:tc>
        <w:tc>
          <w:tcPr>
            <w:tcW w:type="dxa" w:w="6265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Penyempurnaan mode lapangan (mobile) dan migrasi database ke lingkungan produksi.</w:t>
            </w:r>
          </w:p>
        </w:tc>
      </w:tr>
      <w:tr>
        <w:trPr>
          <w:cantSplit/>
        </w:trPr>
        <w:tc>
          <w:tcPr>
            <w:tcW w:type="dxa" w:w="14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Fase 3</w:t>
            </w:r>
          </w:p>
        </w:tc>
        <w:tc>
          <w:tcPr>
            <w:tcW w:type="dxa" w:w="19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Berikutnya</w:t>
            </w:r>
          </w:p>
        </w:tc>
        <w:tc>
          <w:tcPr>
            <w:tcW w:type="dxa" w:w="626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19"/>
                <w:szCs w:val="19"/>
              </w:rPr>
              <w:t xml:space="preserve">Rollout penuh ke seluruh tim penjualan dan pelatihan pengguna.</w:t>
            </w:r>
          </w:p>
        </w:tc>
      </w:tr>
    </w:tbl>
    <w:p>
      <w:pPr>
        <w:pStyle w:val="Heading1"/>
        <w:spacing w:after="200" w:before="480"/>
      </w:pPr>
      <w:r>
        <w:t xml:space="preserve">11. Yang Kami Butuhkan dari Decision Maker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Persetujuan migrasi database ke lingkungan produksi.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Persetujuan rollout penuh ke seluruh tim penjualan.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Alokasi waktu pelatihan singkat bagi tim lapangan.</w:t>
      </w:r>
    </w:p>
    <w:p>
      <w:pPr>
        <w:spacing w:after="40" w:before="240"/>
      </w:pPr>
      <w:r>
        <w:rPr>
          <w:b/>
          <w:bCs/>
          <w:color w:val="111827"/>
          <w:sz w:val="24"/>
          <w:szCs w:val="24"/>
        </w:rPr>
        <w:t xml:space="preserve">Terima kasih.</w:t>
      </w:r>
    </w:p>
    <w:p>
      <w:pPr>
        <w:spacing w:after="160"/>
      </w:pPr>
      <w:r>
        <w:rPr>
          <w:color w:val="6B7280"/>
          <w:sz w:val="21"/>
          <w:szCs w:val="21"/>
        </w:rPr>
        <w:t xml:space="preserve">Pipi Kelana — Intramedika Global Digital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Halaman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dari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Sales CRM Onduline — Paparan Executive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2026-09-24T08:27:31.007Z</dcterms:created>
  <dcterms:modified xsi:type="dcterms:W3CDTF">2026-09-24T08:27:31.007Z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