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思考题 </w:t>
      </w:r>
    </w:p>
    <w:p>
      <w:pPr>
        <w:pStyle w:val="5"/>
        <w:numPr>
          <w:ilvl w:val="0"/>
          <w:numId w:val="1"/>
        </w:numPr>
        <w:ind w:firstLine="425" w:firstLineChars="152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2E75B6" w:themeColor="accent1" w:themeShade="BF"/>
          <w:sz w:val="28"/>
          <w:szCs w:val="28"/>
        </w:rPr>
        <w:t>了解机器人发展过程中的重要技术进步？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p>
      <w:pPr>
        <w:pStyle w:val="5"/>
        <w:widowControl w:val="0"/>
        <w:numPr>
          <w:ilvl w:val="0"/>
          <w:numId w:val="0"/>
        </w:numPr>
        <w:autoSpaceDE w:val="0"/>
        <w:autoSpaceDN w:val="0"/>
        <w:adjustRightInd w:val="0"/>
        <w:rPr>
          <w:rFonts w:hint="eastAsia" w:ascii="宋体" w:hAnsi="宋体" w:eastAsia="宋体" w:cs="宋体"/>
          <w:sz w:val="28"/>
          <w:szCs w:val="28"/>
        </w:rPr>
      </w:pPr>
      <w:r>
        <w:rPr>
          <w:rStyle w:val="6"/>
          <w:rFonts w:hint="eastAsia" w:hAnsi="宋体" w:cs="宋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A.</w:t>
      </w:r>
      <w:r>
        <w:rPr>
          <w:rStyle w:val="6"/>
          <w:rFonts w:hint="eastAsia" w:ascii="宋体" w:hAnsi="宋体" w:eastAsia="宋体" w:cs="宋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工业机器人出现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p>
      <w:pPr>
        <w:keepNext w:val="0"/>
        <w:keepLines w:val="0"/>
        <w:widowControl/>
        <w:suppressLineNumbers w:val="0"/>
        <w:ind w:firstLine="560" w:firstLineChars="20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1954年美国乔治</w:t>
      </w:r>
      <w:r>
        <w:rPr>
          <w:rStyle w:val="7"/>
          <w:rFonts w:hint="eastAsia" w:ascii="宋体" w:hAnsi="宋体" w:eastAsia="宋体" w:cs="宋体"/>
          <w:sz w:val="28"/>
          <w:szCs w:val="28"/>
          <w:lang w:val="en-US" w:eastAsia="zh-CN" w:bidi="ar"/>
        </w:rPr>
        <w:t>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德沃尔Dvorkin发明了可重复编程的PTP控制的操作手,并注册了“可编程序的关节型搬运装置” 发明专利。</w:t>
      </w:r>
    </w:p>
    <w:p>
      <w:pPr>
        <w:keepNext w:val="0"/>
        <w:keepLines w:val="0"/>
        <w:widowControl/>
        <w:suppressLineNumbers w:val="0"/>
        <w:ind w:firstLine="560" w:firstLineChars="20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1958年恩格尔伯格购买了德沃尔的专利，创造了机器人公司</w:t>
      </w:r>
      <w:r>
        <w:rPr>
          <w:rStyle w:val="9"/>
          <w:rFonts w:hint="eastAsia" w:ascii="宋体" w:hAnsi="宋体" w:eastAsia="宋体" w:cs="宋体"/>
          <w:sz w:val="28"/>
          <w:szCs w:val="28"/>
          <w:lang w:val="en-US" w:eastAsia="zh-CN" w:bidi="ar"/>
        </w:rPr>
        <w:t>—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Unimation.</w:t>
      </w:r>
    </w:p>
    <w:p>
      <w:pPr>
        <w:keepNext w:val="0"/>
        <w:keepLines w:val="0"/>
        <w:widowControl/>
        <w:suppressLineNumbers w:val="0"/>
        <w:ind w:firstLine="560" w:firstLineChars="20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1959年Unimation 公司推出了世界第一台工业机器人，在61年将机器人定名为Unimate，62年在GM公司应用。</w:t>
      </w:r>
    </w:p>
    <w:p>
      <w:pPr>
        <w:pStyle w:val="5"/>
        <w:widowControl w:val="0"/>
        <w:numPr>
          <w:ilvl w:val="0"/>
          <w:numId w:val="0"/>
        </w:numPr>
        <w:autoSpaceDE w:val="0"/>
        <w:autoSpaceDN w:val="0"/>
        <w:adjustRightInd w:val="0"/>
        <w:rPr>
          <w:rStyle w:val="6"/>
          <w:rFonts w:hint="eastAsia" w:hAnsi="宋体" w:cs="宋体"/>
          <w:b/>
          <w:bCs/>
          <w:i w:val="0"/>
          <w:i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hAnsi="宋体" w:cs="宋体"/>
          <w:b/>
          <w:bCs/>
          <w:i w:val="0"/>
          <w:i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B.有感知机器人 </w:t>
      </w:r>
    </w:p>
    <w:p>
      <w:pPr>
        <w:pStyle w:val="5"/>
        <w:widowControl w:val="0"/>
        <w:numPr>
          <w:ilvl w:val="0"/>
          <w:numId w:val="0"/>
        </w:numPr>
        <w:autoSpaceDE w:val="0"/>
        <w:autoSpaceDN w:val="0"/>
        <w:adjustRightInd w:val="0"/>
        <w:ind w:firstLine="560" w:firstLineChars="20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8"/>
          <w:szCs w:val="28"/>
        </w:rPr>
        <w:t>1965年约翰霍普金斯大学应用物理实验室开发了Beast机器人，已能通过声纳系统、光电管等装置调正位置，称为“有感觉机器人”</w:t>
      </w:r>
      <w:r>
        <w:rPr>
          <w:rFonts w:hint="eastAsia" w:hAnsi="宋体" w:cs="宋体"/>
          <w:b w:val="0"/>
          <w:bCs w:val="0"/>
          <w:i w:val="0"/>
          <w:iCs w:val="0"/>
          <w:color w:val="000000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8"/>
          <w:szCs w:val="28"/>
        </w:rPr>
        <w:t>智能机器人雏形</w:t>
      </w:r>
      <w:r>
        <w:rPr>
          <w:rFonts w:hint="eastAsia" w:hAnsi="宋体" w:cs="宋体"/>
          <w:b w:val="0"/>
          <w:bCs w:val="0"/>
          <w:i w:val="0"/>
          <w:iCs w:val="0"/>
          <w:color w:val="000000"/>
          <w:sz w:val="28"/>
          <w:szCs w:val="28"/>
          <w:lang w:eastAsia="zh-CN"/>
        </w:rPr>
        <w:t>。</w:t>
      </w:r>
    </w:p>
    <w:p>
      <w:pPr>
        <w:pStyle w:val="5"/>
        <w:widowControl w:val="0"/>
        <w:numPr>
          <w:ilvl w:val="0"/>
          <w:numId w:val="0"/>
        </w:numPr>
        <w:autoSpaceDE w:val="0"/>
        <w:autoSpaceDN w:val="0"/>
        <w:adjustRightInd w:val="0"/>
        <w:ind w:firstLine="560" w:firstLineChars="200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1969年日本早稻田大学加藤一郎（仿人机器人之父）开发了第一个行走机器人。 </w:t>
      </w:r>
    </w:p>
    <w:p>
      <w:pPr>
        <w:pStyle w:val="5"/>
        <w:widowControl w:val="0"/>
        <w:numPr>
          <w:ilvl w:val="0"/>
          <w:numId w:val="0"/>
        </w:numPr>
        <w:autoSpaceDE w:val="0"/>
        <w:autoSpaceDN w:val="0"/>
        <w:adjustRightInd w:val="0"/>
        <w:ind w:firstLine="560" w:firstLineChars="200"/>
        <w:rPr>
          <w:rFonts w:hint="eastAsia" w:ascii="宋体" w:hAnsi="宋体" w:eastAsia="宋体" w:cs="宋体"/>
          <w:b w:val="0"/>
          <w:bCs w:val="0"/>
          <w:i w:val="0"/>
          <w:iCs w:val="0"/>
          <w:color w:val="3333CC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1978年 Unimation公司 开发工业机器人PUMA， 标志工业机器人技术已经完全成熟。</w:t>
      </w:r>
    </w:p>
    <w:p>
      <w:pPr>
        <w:pStyle w:val="5"/>
        <w:widowControl w:val="0"/>
        <w:numPr>
          <w:ilvl w:val="0"/>
          <w:numId w:val="0"/>
        </w:numPr>
        <w:autoSpaceDE w:val="0"/>
        <w:autoSpaceDN w:val="0"/>
        <w:adjustRightInd w:val="0"/>
        <w:rPr>
          <w:rStyle w:val="6"/>
          <w:rFonts w:hint="default" w:hAnsi="宋体" w:cs="宋体"/>
          <w:b/>
          <w:bCs/>
          <w:i w:val="0"/>
          <w:i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hAnsi="宋体" w:cs="宋体"/>
          <w:b/>
          <w:bCs/>
          <w:i w:val="0"/>
          <w:i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C.智能机器人</w:t>
      </w:r>
    </w:p>
    <w:p>
      <w:pPr>
        <w:pStyle w:val="5"/>
        <w:widowControl w:val="0"/>
        <w:numPr>
          <w:ilvl w:val="0"/>
          <w:numId w:val="0"/>
        </w:numPr>
        <w:autoSpaceDE w:val="0"/>
        <w:autoSpaceDN w:val="0"/>
        <w:adjustRightInd w:val="0"/>
        <w:ind w:firstLine="560" w:firstLineChars="20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1997年本田汽车公司开发出智能机器人ASIMO，标志智能机器人时代开始。</w:t>
      </w:r>
    </w:p>
    <w:p>
      <w:pPr>
        <w:pStyle w:val="5"/>
        <w:widowControl w:val="0"/>
        <w:numPr>
          <w:ilvl w:val="0"/>
          <w:numId w:val="0"/>
        </w:numPr>
        <w:autoSpaceDE w:val="0"/>
        <w:autoSpaceDN w:val="0"/>
        <w:adjustRightInd w:val="0"/>
        <w:rPr>
          <w:rFonts w:hint="eastAsia" w:ascii="宋体" w:hAnsi="宋体" w:eastAsia="宋体" w:cs="宋体"/>
          <w:sz w:val="28"/>
          <w:szCs w:val="28"/>
        </w:rPr>
      </w:pPr>
    </w:p>
    <w:p>
      <w:pPr>
        <w:pStyle w:val="5"/>
        <w:widowControl w:val="0"/>
        <w:numPr>
          <w:ilvl w:val="0"/>
          <w:numId w:val="0"/>
        </w:numPr>
        <w:autoSpaceDE w:val="0"/>
        <w:autoSpaceDN w:val="0"/>
        <w:adjustRightInd w:val="0"/>
        <w:rPr>
          <w:rFonts w:hint="eastAsia" w:ascii="宋体" w:hAnsi="宋体" w:eastAsia="宋体" w:cs="宋体"/>
          <w:sz w:val="28"/>
          <w:szCs w:val="28"/>
        </w:rPr>
      </w:pPr>
    </w:p>
    <w:p>
      <w:pPr>
        <w:pStyle w:val="5"/>
        <w:numPr>
          <w:ilvl w:val="0"/>
          <w:numId w:val="1"/>
        </w:numPr>
        <w:ind w:left="0" w:leftChars="0" w:firstLine="425" w:firstLineChars="152"/>
        <w:rPr>
          <w:rFonts w:hint="eastAsia" w:ascii="宋体" w:hAnsi="宋体" w:eastAsia="宋体" w:cs="宋体"/>
          <w:color w:val="2E75B6" w:themeColor="accent1" w:themeShade="BF"/>
          <w:sz w:val="28"/>
          <w:szCs w:val="28"/>
        </w:rPr>
      </w:pPr>
      <w:r>
        <w:rPr>
          <w:rFonts w:hint="eastAsia" w:ascii="宋体" w:hAnsi="宋体" w:eastAsia="宋体" w:cs="宋体"/>
          <w:color w:val="2E75B6" w:themeColor="accent1" w:themeShade="BF"/>
          <w:sz w:val="28"/>
          <w:szCs w:val="28"/>
        </w:rPr>
        <w:t xml:space="preserve">什么是智能机器人？什么是工业机器人？ </w:t>
      </w:r>
    </w:p>
    <w:p>
      <w:pPr>
        <w:pStyle w:val="5"/>
        <w:widowControl w:val="0"/>
        <w:numPr>
          <w:ilvl w:val="0"/>
          <w:numId w:val="0"/>
        </w:numPr>
        <w:autoSpaceDE w:val="0"/>
        <w:autoSpaceDN w:val="0"/>
        <w:adjustRightInd w:val="0"/>
        <w:ind w:firstLine="562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智能机器人</w:t>
      </w:r>
      <w:r>
        <w:rPr>
          <w:rFonts w:hint="eastAsia" w:ascii="宋体" w:hAnsi="宋体" w:eastAsia="宋体" w:cs="宋体"/>
          <w:sz w:val="28"/>
          <w:szCs w:val="28"/>
        </w:rPr>
        <w:t>是指具有一定智能,能够自主感知环境、分析判断并做出行为决策的机器人。它们通常集成了人工智能技术、机器学习、计算机视觉、自然语言处理等技术,可以模拟人类的认知和决策过程。智能机器人不仅可以执行重复的任务,还能根据情况调整策略,具有一定的自主性和适应性。常见的智能机器人有服务机器人、助理机器人、探索机器人等。</w:t>
      </w:r>
    </w:p>
    <w:p>
      <w:pPr>
        <w:pStyle w:val="5"/>
        <w:widowControl w:val="0"/>
        <w:numPr>
          <w:ilvl w:val="0"/>
          <w:numId w:val="0"/>
        </w:numPr>
        <w:autoSpaceDE w:val="0"/>
        <w:autoSpaceDN w:val="0"/>
        <w:adjustRightInd w:val="0"/>
        <w:ind w:firstLine="562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工业机器人</w:t>
      </w:r>
      <w:r>
        <w:rPr>
          <w:rFonts w:hint="eastAsia" w:ascii="宋体" w:hAnsi="宋体" w:eastAsia="宋体" w:cs="宋体"/>
          <w:sz w:val="28"/>
          <w:szCs w:val="28"/>
        </w:rPr>
        <w:t>主要应用于自动化生产领域,它们执行有规律、重复性的操作任务,如装配、焊接、码垛、上下料等。工业机器人按照预先编程的指令运动,动作轨迹精确可重复,但缺乏自主决策的智能。它们的目的是提高生产效率、确保产品质量的一致性、替代人工从事繁重危险的体力劳动。常见的工业机器人有六轴机器人、并联机器人、码垛机器人等。</w:t>
      </w:r>
    </w:p>
    <w:p>
      <w:pPr>
        <w:pStyle w:val="5"/>
        <w:widowControl w:val="0"/>
        <w:numPr>
          <w:ilvl w:val="0"/>
          <w:numId w:val="0"/>
        </w:numPr>
        <w:autoSpaceDE w:val="0"/>
        <w:autoSpaceDN w:val="0"/>
        <w:adjustRightInd w:val="0"/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两者的主要区别在于智能机器人强调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智能化</w:t>
      </w:r>
      <w:r>
        <w:rPr>
          <w:rFonts w:hint="eastAsia" w:ascii="宋体" w:hAnsi="宋体" w:eastAsia="宋体" w:cs="宋体"/>
          <w:sz w:val="28"/>
          <w:szCs w:val="28"/>
        </w:rPr>
        <w:t>和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自主性</w:t>
      </w:r>
      <w:r>
        <w:rPr>
          <w:rFonts w:hint="eastAsia" w:ascii="宋体" w:hAnsi="宋体" w:eastAsia="宋体" w:cs="宋体"/>
          <w:sz w:val="28"/>
          <w:szCs w:val="28"/>
        </w:rPr>
        <w:t>,而工业机器人侧重于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可重复</w:t>
      </w:r>
      <w:r>
        <w:rPr>
          <w:rFonts w:hint="eastAsia" w:ascii="宋体" w:hAnsi="宋体" w:eastAsia="宋体" w:cs="宋体"/>
          <w:sz w:val="28"/>
          <w:szCs w:val="28"/>
        </w:rPr>
        <w:t>和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高精度</w:t>
      </w:r>
      <w:r>
        <w:rPr>
          <w:rFonts w:hint="eastAsia" w:ascii="宋体" w:hAnsi="宋体" w:eastAsia="宋体" w:cs="宋体"/>
          <w:sz w:val="28"/>
          <w:szCs w:val="28"/>
        </w:rPr>
        <w:t>。随着人工智能技术的发展,未来的工业机器人也将逐步融入智能决策能力,工业和智能机器人的界限会变得更加模糊。</w:t>
      </w:r>
    </w:p>
    <w:p>
      <w:pPr>
        <w:pStyle w:val="5"/>
        <w:widowControl w:val="0"/>
        <w:numPr>
          <w:ilvl w:val="0"/>
          <w:numId w:val="0"/>
        </w:numPr>
        <w:autoSpaceDE w:val="0"/>
        <w:autoSpaceDN w:val="0"/>
        <w:adjustRightInd w:val="0"/>
        <w:ind w:firstLine="560" w:firstLineChars="200"/>
        <w:rPr>
          <w:rFonts w:hint="eastAsia" w:ascii="宋体" w:hAnsi="宋体" w:eastAsia="宋体" w:cs="宋体"/>
          <w:sz w:val="28"/>
          <w:szCs w:val="28"/>
          <w:lang w:eastAsia="zh-CN"/>
        </w:rPr>
      </w:pPr>
    </w:p>
    <w:p>
      <w:pPr>
        <w:pStyle w:val="5"/>
        <w:ind w:firstLine="425" w:firstLineChars="152"/>
        <w:rPr>
          <w:rFonts w:hint="eastAsia" w:ascii="宋体" w:hAnsi="宋体" w:eastAsia="宋体" w:cs="宋体"/>
          <w:color w:val="2E75B6" w:themeColor="accent1" w:themeShade="BF"/>
          <w:sz w:val="28"/>
          <w:szCs w:val="28"/>
        </w:rPr>
      </w:pPr>
      <w:r>
        <w:rPr>
          <w:rFonts w:hint="eastAsia" w:ascii="宋体" w:hAnsi="宋体" w:eastAsia="宋体" w:cs="宋体"/>
          <w:color w:val="2E75B6" w:themeColor="accent1" w:themeShade="BF"/>
          <w:sz w:val="28"/>
          <w:szCs w:val="28"/>
        </w:rPr>
        <w:t xml:space="preserve">3.请说明机器人与控制理论之间的关系？ </w:t>
      </w:r>
    </w:p>
    <w:p>
      <w:pPr>
        <w:pStyle w:val="5"/>
        <w:ind w:firstLine="427" w:firstLineChars="152"/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机器人研究基于反馈控制理论。</w:t>
      </w:r>
    </w:p>
    <w:p>
      <w:pPr>
        <w:pStyle w:val="5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hAnsi="宋体" w:cs="宋体"/>
          <w:b/>
          <w:bCs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A.PID算法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pStyle w:val="5"/>
        <w:ind w:firstLine="425" w:firstLineChars="152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机器人的最早单个关节轴运动控制策略为控制理论的PID算法，这种算法简单，鲁棒性好，可靠性高</w:t>
      </w:r>
      <w:r>
        <w:rPr>
          <w:rFonts w:hint="eastAsia" w:hAnsi="宋体" w:cs="宋体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。但是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无法克服惯量变比及有效载荷变化的影响</w:t>
      </w:r>
      <w:r>
        <w:rPr>
          <w:rFonts w:hint="eastAsia" w:hAnsi="宋体" w:cs="宋体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没有考虑多个关节的耦合作用及非线性影响。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</w:t>
      </w:r>
    </w:p>
    <w:p>
      <w:pPr>
        <w:pStyle w:val="5"/>
        <w:rPr>
          <w:rFonts w:hint="default" w:ascii="宋体" w:hAnsi="宋体" w:eastAsia="宋体" w:cs="宋体"/>
          <w:b/>
          <w:bCs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hAnsi="宋体" w:cs="宋体"/>
          <w:b/>
          <w:bCs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B.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运用</w:t>
      </w:r>
      <w:r>
        <w:rPr>
          <w:rFonts w:hint="eastAsia" w:hAnsi="宋体" w:cs="宋体"/>
          <w:b/>
          <w:bCs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经典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控制理论对机器人的控制问题进行补偿</w:t>
      </w:r>
    </w:p>
    <w:p>
      <w:pPr>
        <w:pStyle w:val="5"/>
        <w:ind w:firstLine="425" w:firstLineChars="152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重力补偿：在伺服系统的控制量中实时地计算重力项， 并加入一个抵消重力的量</w:t>
      </w:r>
      <w:r>
        <w:rPr>
          <w:rFonts w:hint="eastAsia" w:hAnsi="宋体" w:cs="宋体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可补偿重力项的影响。</w:t>
      </w:r>
    </w:p>
    <w:p>
      <w:pPr>
        <w:pStyle w:val="5"/>
        <w:ind w:firstLine="425" w:firstLineChars="152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耦合惯量及摩擦力的补偿：在高速、 高精度机器人中， 必须考虑一个关节运动会引起另一个关节的等效转动惯量的变化， 即耦合的问题；还要考虑摩擦力的补偿。 已提出多种多关节补偿方法。</w:t>
      </w:r>
    </w:p>
    <w:p>
      <w:pPr>
        <w:pStyle w:val="5"/>
        <w:ind w:firstLine="425" w:firstLineChars="152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传感器的位置补偿：在内部反馈的基础上， 再用一个外部位置传感器进一步消除误差， 这种系统称为传感器闭环系统或大伺服系统。 </w:t>
      </w:r>
    </w:p>
    <w:p>
      <w:pPr>
        <w:pStyle w:val="5"/>
        <w:ind w:firstLine="425" w:firstLineChars="152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前馈控制：从给定信号中提取速度、 加速度信号。 把它加在伺服系统的适当部位， 以消除系统的速度和加速度跟踪误差。</w:t>
      </w:r>
    </w:p>
    <w:p>
      <w:pPr>
        <w:pStyle w:val="5"/>
        <w:ind w:firstLine="425" w:firstLineChars="152"/>
        <w:rPr>
          <w:rFonts w:hint="eastAsia" w:ascii="宋体" w:hAnsi="宋体" w:eastAsia="宋体" w:cs="宋体"/>
          <w:b w:val="0"/>
          <w:bCs w:val="0"/>
          <w:i w:val="0"/>
          <w:iCs w:val="0"/>
          <w:color w:val="000099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超前控制：估计下一时刻的位置误差， 并把估计量加到下一时刻的控制量中。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C.运用现代控制理论，对多变量线性的机器人系统进行控制</w:t>
      </w:r>
    </w:p>
    <w:p>
      <w:pPr>
        <w:keepNext w:val="0"/>
        <w:keepLines w:val="0"/>
        <w:widowControl/>
        <w:suppressLineNumbers w:val="0"/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美国数学家R.卡尔曼提出能控性和能观性，引入了状态空间法。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最优控制：在高速机器人中，除了选择最佳路径外，还普遍采用最短时间控制。</w:t>
      </w:r>
    </w:p>
    <w:p>
      <w:pPr>
        <w:keepNext w:val="0"/>
        <w:keepLines w:val="0"/>
        <w:widowControl/>
        <w:suppressLineNumbers w:val="0"/>
        <w:ind w:firstLine="560" w:firstLineChars="200"/>
        <w:jc w:val="left"/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解耦控制：机器人各自由度之间存在着耦合，可利用解耦方法进行控制。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D.运用先进控制理论，对非线性、具有不确定性的机器人系统进行控制</w:t>
      </w:r>
    </w:p>
    <w:p>
      <w:pPr>
        <w:keepNext w:val="0"/>
        <w:keepLines w:val="0"/>
        <w:widowControl/>
        <w:suppressLineNumbers w:val="0"/>
        <w:ind w:firstLine="560" w:firstLineChars="20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自适应控制、变结构控制、非线性微分几何方法及各种智能控制方法。认为机器人转动惯量和哥氏力矩阵不确定，用模型参考自适应方法进行控制。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firstLine="560" w:firstLineChars="20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2"/>
        </w:numPr>
        <w:ind w:firstLine="425" w:firstLineChars="152"/>
        <w:rPr>
          <w:rFonts w:hint="eastAsia" w:ascii="宋体" w:hAnsi="宋体" w:eastAsia="宋体" w:cs="宋体"/>
          <w:color w:val="2E75B6" w:themeColor="accent1" w:themeShade="BF"/>
          <w:sz w:val="28"/>
          <w:szCs w:val="28"/>
        </w:rPr>
      </w:pPr>
      <w:r>
        <w:rPr>
          <w:rFonts w:hint="eastAsia" w:ascii="宋体" w:hAnsi="宋体" w:eastAsia="宋体" w:cs="宋体"/>
          <w:color w:val="2E75B6" w:themeColor="accent1" w:themeShade="BF"/>
          <w:sz w:val="28"/>
          <w:szCs w:val="28"/>
        </w:rPr>
        <w:t>请说明人工智能技术与机器人之间的关系。</w:t>
      </w:r>
    </w:p>
    <w:p>
      <w:pPr>
        <w:numPr>
          <w:ilvl w:val="0"/>
          <w:numId w:val="0"/>
        </w:numPr>
        <w:ind w:firstLine="562" w:firstLineChars="20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智能机器人的发展依据人工智能发展。</w:t>
      </w: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A.</w:t>
      </w:r>
      <w:r>
        <w:rPr>
          <w:rFonts w:hint="eastAsia" w:ascii="宋体" w:hAnsi="宋体" w:eastAsia="宋体"/>
          <w:b/>
          <w:bCs/>
          <w:sz w:val="28"/>
          <w:szCs w:val="28"/>
        </w:rPr>
        <w:t xml:space="preserve"> 人工智能赋予机器人智能化能力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机器人依赖人工智能技术才能具备智能行为,如计算机视觉、自然语言处理、规划决策、机器学习等,使机器人能够感知环境、理解语义、自主规划、持续学习等。人工智能是实现智能机器人的关键技术支撑。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B.</w:t>
      </w:r>
      <w:r>
        <w:rPr>
          <w:rFonts w:hint="eastAsia" w:ascii="宋体" w:hAnsi="宋体" w:eastAsia="宋体"/>
          <w:b/>
          <w:bCs/>
          <w:sz w:val="28"/>
          <w:szCs w:val="28"/>
        </w:rPr>
        <w:t xml:space="preserve"> 机器人是人工智能技术的重要应用载体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机器人提供了人工智能算法的实践验证平台,很多人工智能新理论和新方法需要在机器人上进行实际测试和应用,从而不断催生新的人工智能技术发展。机器人是人工智能技术最活跃、最前沿的应用领域之一。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C</w:t>
      </w:r>
      <w:r>
        <w:rPr>
          <w:rFonts w:hint="eastAsia" w:ascii="宋体" w:hAnsi="宋体" w:eastAsia="宋体"/>
          <w:b/>
          <w:bCs/>
          <w:sz w:val="28"/>
          <w:szCs w:val="28"/>
        </w:rPr>
        <w:t>. 人工智能技术推动机器人向通用智能发展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传统的工业机器人依赖编程控制,而人工智能技术赋予机器人更强的环境感知、自主决策、在线学习等能力,使机器人朝着通用人工智能系统的方向发展。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D.</w:t>
      </w:r>
      <w:r>
        <w:rPr>
          <w:rFonts w:hint="eastAsia" w:ascii="宋体" w:hAnsi="宋体" w:eastAsia="宋体"/>
          <w:b/>
          <w:bCs/>
          <w:sz w:val="28"/>
          <w:szCs w:val="28"/>
        </w:rPr>
        <w:t>. 机器人是人工智能技术的测试平台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一些极具挑战性的人工智能技术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</w:rPr>
        <w:t>,如自主驾驶、移动机器人等,需要在机器人系统上进行具体的场景测试和验证。机器人为检验和发展人工智能技术提供了实践平台。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0F8DC3"/>
    <w:multiLevelType w:val="singleLevel"/>
    <w:tmpl w:val="EC0F8DC3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3269E93"/>
    <w:multiLevelType w:val="singleLevel"/>
    <w:tmpl w:val="53269E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QzNzI3ODYxZGU5ZmExN2U4ZTQ2ZWZjMTViYzEzOTQifQ=="/>
  </w:docVars>
  <w:rsids>
    <w:rsidRoot w:val="00B36A07"/>
    <w:rsid w:val="003C0CC0"/>
    <w:rsid w:val="00B36A07"/>
    <w:rsid w:val="348C50E1"/>
    <w:rsid w:val="75064B38"/>
    <w:rsid w:val="7FBC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5">
    <w:name w:val="Default"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  <w:style w:type="character" w:customStyle="1" w:styleId="6">
    <w:name w:val="fontstyle01"/>
    <w:basedOn w:val="4"/>
    <w:uiPriority w:val="0"/>
    <w:rPr>
      <w:rFonts w:ascii="宋体" w:hAnsi="宋体" w:eastAsia="宋体" w:cs="宋体"/>
      <w:color w:val="3333CC"/>
      <w:sz w:val="48"/>
      <w:szCs w:val="48"/>
    </w:rPr>
  </w:style>
  <w:style w:type="character" w:customStyle="1" w:styleId="7">
    <w:name w:val="fontstyle11"/>
    <w:basedOn w:val="4"/>
    <w:uiPriority w:val="0"/>
    <w:rPr>
      <w:rFonts w:ascii="SymbolMT" w:hAnsi="SymbolMT" w:eastAsia="SymbolMT" w:cs="SymbolMT"/>
      <w:color w:val="000000"/>
      <w:sz w:val="40"/>
      <w:szCs w:val="40"/>
    </w:rPr>
  </w:style>
  <w:style w:type="character" w:customStyle="1" w:styleId="8">
    <w:name w:val="fontstyle31"/>
    <w:basedOn w:val="4"/>
    <w:uiPriority w:val="0"/>
    <w:rPr>
      <w:rFonts w:ascii="Wingdings-Regular" w:hAnsi="Wingdings-Regular" w:eastAsia="Wingdings-Regular" w:cs="Wingdings-Regular"/>
      <w:color w:val="000000"/>
      <w:sz w:val="38"/>
      <w:szCs w:val="38"/>
    </w:rPr>
  </w:style>
  <w:style w:type="character" w:customStyle="1" w:styleId="9">
    <w:name w:val="fontstyle41"/>
    <w:basedOn w:val="4"/>
    <w:uiPriority w:val="0"/>
    <w:rPr>
      <w:rFonts w:ascii="TimesNewRomanPS-BoldMT" w:hAnsi="TimesNewRomanPS-BoldMT" w:eastAsia="TimesNewRomanPS-BoldMT" w:cs="TimesNewRomanPS-BoldMT"/>
      <w:b/>
      <w:bCs/>
      <w:color w:val="000000"/>
      <w:sz w:val="40"/>
      <w:szCs w:val="40"/>
    </w:rPr>
  </w:style>
  <w:style w:type="character" w:customStyle="1" w:styleId="10">
    <w:name w:val="fontstyle51"/>
    <w:basedOn w:val="4"/>
    <w:uiPriority w:val="0"/>
    <w:rPr>
      <w:rFonts w:ascii="宋体" w:hAnsi="宋体" w:eastAsia="宋体" w:cs="宋体"/>
      <w:color w:val="3333CC"/>
      <w:sz w:val="36"/>
      <w:szCs w:val="36"/>
    </w:rPr>
  </w:style>
  <w:style w:type="character" w:customStyle="1" w:styleId="11">
    <w:name w:val="fontstyle21"/>
    <w:basedOn w:val="4"/>
    <w:uiPriority w:val="0"/>
    <w:rPr>
      <w:rFonts w:ascii="TimesNewRomanPS-BoldMT" w:hAnsi="TimesNewRomanPS-BoldMT" w:eastAsia="TimesNewRomanPS-BoldMT" w:cs="TimesNewRomanPS-BoldMT"/>
      <w:b/>
      <w:bCs/>
      <w:color w:val="A50021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</Words>
  <Characters>81</Characters>
  <Lines>1</Lines>
  <Paragraphs>1</Paragraphs>
  <TotalTime>35</TotalTime>
  <ScaleCrop>false</ScaleCrop>
  <LinksUpToDate>false</LinksUpToDate>
  <CharactersWithSpaces>94</CharactersWithSpaces>
  <Application>WPS Office_11.1.0.14650_F1E327BC-269C-435d-A152-05C5408002CA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2022-05-01T01:52:00Z</dcterms:created>
  <dc:creator>曹建福</dc:creator>
  <cp:lastModifiedBy>pc</cp:lastModifiedBy>
  <dcterms:modified xsi:type="dcterms:W3CDTF">2024-05-04T01:28:29Z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2052-11.1.0.14650</vt:lpwstr>
  </property>
  <property fmtid="{D5CDD505-2E9C-101B-9397-08002B2CF9AE}" pid="3" name="ICV">
    <vt:lpwstr>03E3F2831A22489BBD9C2DB5E1CF0397_12</vt:lpwstr>
  </property>
</Properties>
</file>