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rPr>
      </w:pPr>
      <w:r>
        <w:rPr>
          <w:rStyle w:val="5"/>
          <w:rFonts w:hint="eastAsia"/>
          <w:b/>
          <w:bCs/>
          <w:lang w:val="en-US" w:eastAsia="zh-CN" w:bidi="ar"/>
        </w:rPr>
        <w:t>一</w:t>
      </w:r>
      <w:r>
        <w:rPr>
          <w:rStyle w:val="5"/>
          <w:b/>
          <w:bCs/>
          <w:lang w:val="en-US" w:eastAsia="zh-CN" w:bidi="ar"/>
        </w:rPr>
        <w:t>. 什么是机器人自由度？ 试举例说明你知道的机器人的自由度数，并说明为什么需要这个数目。</w:t>
      </w:r>
      <w:r>
        <w:rPr>
          <w:rFonts w:ascii="宋体" w:hAnsi="宋体" w:eastAsia="宋体" w:cs="宋体"/>
          <w:b/>
          <w:bCs/>
          <w:kern w:val="0"/>
          <w:sz w:val="24"/>
          <w:szCs w:val="24"/>
          <w:lang w:val="en-US" w:eastAsia="zh-CN" w:bidi="ar"/>
        </w:rPr>
        <w:t xml:space="preserve"> </w:t>
      </w:r>
    </w:p>
    <w:p>
      <w:pPr>
        <w:rPr>
          <w:rFonts w:hint="eastAsia"/>
        </w:rPr>
      </w:pP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机器人的自由度是指机器人可以在空间中独立运动的能力。一个机器人的自由度数量是指其可以独立运动的轴或关节的数量。自由度越多,机器人就越灵活,能够完成更复杂的运动和任务。</w:t>
      </w:r>
    </w:p>
    <w:p>
      <w:pPr>
        <w:rPr>
          <w:rFonts w:hint="eastAsia"/>
        </w:rPr>
      </w:pP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1. 笛卡尔机器人(Cartesian robot)通常有3个自由度,可以在X、Y、Z三个坐标轴上运动。它们常用于简单的装配和搬运工作。</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2. 柔性关节机器人(Articulated robot)通常有6个自由度,可以模仿人类手臂的运动。它们可以完成更复杂的装配、搬运、焊接等工作。</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3. 并联机器人(Parallel robot) 通常有6个或更多自由度,运动灵活性很高,常用于需要高精度的操作,如机器人手术等。</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4. 蛇形机器人可以有7个或更多自由度,能够在狭窄复杂的环境中活动,用于检修等特殊任务。</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机器人需要这些自由度的原因是为了能够到达工作空间内的任意位置和姿态,完成预定的任务。自由度越多,可操作范围就越大,能完成的动作就越复杂灵活。但同时也意味着机器人结构更复杂,控制系统更难设计。所以在设计机器人时需要在自由度数量和机器人能力、成本、复杂度之间权衡。</w:t>
      </w:r>
    </w:p>
    <w:p>
      <w:pPr>
        <w:rPr>
          <w:rFonts w:hint="eastAsia"/>
        </w:rPr>
      </w:pPr>
    </w:p>
    <w:p>
      <w:pPr>
        <w:rPr>
          <w:rFonts w:hint="eastAsia"/>
        </w:rPr>
      </w:pPr>
    </w:p>
    <w:p>
      <w:pPr>
        <w:numPr>
          <w:ilvl w:val="0"/>
          <w:numId w:val="1"/>
        </w:numPr>
        <w:rPr>
          <w:rFonts w:hint="eastAsia" w:ascii="宋体" w:hAnsi="宋体" w:eastAsia="宋体" w:cs="宋体"/>
          <w:b/>
          <w:bCs/>
          <w:sz w:val="24"/>
          <w:szCs w:val="24"/>
        </w:rPr>
      </w:pPr>
      <w:r>
        <w:rPr>
          <w:rFonts w:ascii="宋体" w:hAnsi="宋体" w:eastAsia="宋体" w:cs="宋体"/>
          <w:b/>
          <w:bCs/>
          <w:i w:val="0"/>
          <w:iCs w:val="0"/>
          <w:color w:val="000000"/>
          <w:sz w:val="24"/>
          <w:szCs w:val="24"/>
        </w:rPr>
        <w:t>请说明机器人的主要结构形式？并说明各结构的特点和优势。</w:t>
      </w:r>
      <w:r>
        <w:rPr>
          <w:rFonts w:ascii="宋体" w:hAnsi="宋体" w:eastAsia="宋体" w:cs="宋体"/>
          <w:b/>
          <w:bCs/>
          <w:sz w:val="24"/>
          <w:szCs w:val="24"/>
        </w:rPr>
        <w:t xml:space="preserve"> </w:t>
      </w:r>
    </w:p>
    <w:p>
      <w:pPr>
        <w:numPr>
          <w:ilvl w:val="0"/>
          <w:numId w:val="0"/>
        </w:numPr>
        <w:rPr>
          <w:rFonts w:hint="eastAsia" w:ascii="宋体" w:hAnsi="宋体" w:eastAsia="宋体" w:cs="宋体"/>
          <w:sz w:val="24"/>
          <w:szCs w:val="24"/>
        </w:rPr>
      </w:pPr>
    </w:p>
    <w:p>
      <w:pPr>
        <w:numPr>
          <w:ilvl w:val="0"/>
          <w:numId w:val="2"/>
        </w:numPr>
        <w:rPr>
          <w:rFonts w:hint="eastAsia" w:ascii="宋体" w:hAnsi="宋体" w:eastAsia="宋体" w:cs="宋体"/>
          <w:sz w:val="24"/>
          <w:szCs w:val="24"/>
        </w:rPr>
      </w:pPr>
      <w:r>
        <w:rPr>
          <w:rFonts w:hint="eastAsia" w:ascii="宋体" w:hAnsi="宋体" w:eastAsia="宋体" w:cs="宋体"/>
          <w:sz w:val="24"/>
          <w:szCs w:val="24"/>
          <w:lang w:val="en-US" w:eastAsia="zh-CN"/>
        </w:rPr>
        <w:t>直角坐标</w:t>
      </w:r>
      <w:r>
        <w:rPr>
          <w:rFonts w:hint="eastAsia" w:ascii="宋体" w:hAnsi="宋体" w:eastAsia="宋体" w:cs="宋体"/>
          <w:sz w:val="24"/>
          <w:szCs w:val="24"/>
        </w:rPr>
        <w:t>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结构形式为三个互相垂直的线性关节</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特点是结构简单,成本低廉,重复定位精度高</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优势在于运动学简单,控制容易,适合简单重复的装配、搬运等任务</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 柱面坐标机器人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特点:</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由一个垂直的旋转关节和一对横向的直线运动关节组成</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工作空间的形状为圆柱体</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结构简单,占地面积小</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运动学简单,控制方便</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优势:</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运动平面性好,适合在工作平面上作业</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定位精度高,重复定位精度高</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适合柱面形状的工作空间,如装配操作</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球面坐标机器人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特点:</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由一根可旋转伸缩的主臂和一根较短的次臂组成</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工作空间的形状近似球面</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运动灵活性好,范围广</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优势: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覆盖面广,可操作范围大</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姿态灵活,适合多自由度操作</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避障能力强,可规避工作区障碍物</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串联关节机器人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特点: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由多个铰接的连杆构成的开环链式结构</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借鉴人体手臂结构,运动灵活</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工作空间形状复杂,可旋转弯曲</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优势:</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可到达复杂狭小的工作空间</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运动自由度高,能实现复杂动作</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适合装配、切割、喷涂等高精尖作业</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 并联机器人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结构形式为两个物体通过并联的驱动装置相连</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 xml:space="preserve">特点是刚性好,精度高,加速度大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优势在于动态性能强,适合需要高速高精的作业</w:t>
      </w:r>
    </w:p>
    <w:p>
      <w:pPr>
        <w:numPr>
          <w:ilvl w:val="0"/>
          <w:numId w:val="0"/>
        </w:numPr>
        <w:rPr>
          <w:rFonts w:hint="eastAsia" w:ascii="宋体" w:hAnsi="宋体" w:eastAsia="宋体" w:cs="宋体"/>
          <w:sz w:val="24"/>
          <w:szCs w:val="24"/>
        </w:rPr>
      </w:pPr>
    </w:p>
    <w:p>
      <w:pPr>
        <w:rPr>
          <w:rFonts w:hint="eastAsia"/>
        </w:rPr>
      </w:pPr>
    </w:p>
    <w:p>
      <w:pPr>
        <w:rPr>
          <w:rFonts w:hint="eastAsia"/>
          <w:b/>
          <w:bCs/>
        </w:rPr>
      </w:pPr>
      <w:r>
        <w:rPr>
          <w:rFonts w:hint="eastAsia" w:ascii="宋体" w:hAnsi="宋体" w:eastAsia="宋体" w:cs="宋体"/>
          <w:b/>
          <w:bCs/>
          <w:i w:val="0"/>
          <w:iCs w:val="0"/>
          <w:color w:val="000000"/>
          <w:sz w:val="24"/>
          <w:szCs w:val="24"/>
          <w:lang w:val="en-US" w:eastAsia="zh-CN"/>
        </w:rPr>
        <w:t>三</w:t>
      </w:r>
      <w:r>
        <w:rPr>
          <w:rFonts w:ascii="宋体" w:hAnsi="宋体" w:eastAsia="宋体" w:cs="宋体"/>
          <w:b/>
          <w:bCs/>
          <w:i w:val="0"/>
          <w:iCs w:val="0"/>
          <w:color w:val="000000"/>
          <w:sz w:val="24"/>
          <w:szCs w:val="24"/>
        </w:rPr>
        <w:t>. 请详细说明机器人主要的驱动方式，包括结构原理、应用场合。</w:t>
      </w:r>
      <w:r>
        <w:rPr>
          <w:rFonts w:ascii="宋体" w:hAnsi="宋体" w:eastAsia="宋体" w:cs="宋体"/>
          <w:b/>
          <w:bCs/>
          <w:sz w:val="24"/>
          <w:szCs w:val="24"/>
        </w:rPr>
        <w:t xml:space="preserve"> </w:t>
      </w:r>
    </w:p>
    <w:p>
      <w:pPr>
        <w:rPr>
          <w:rFonts w:hint="eastAsia" w:eastAsiaTheme="minorEastAsia"/>
          <w:sz w:val="24"/>
          <w:szCs w:val="24"/>
          <w:lang w:eastAsia="zh-CN"/>
        </w:rPr>
      </w:pPr>
      <w:r>
        <w:rPr>
          <w:rFonts w:hint="eastAsia"/>
          <w:sz w:val="24"/>
          <w:szCs w:val="24"/>
        </w:rPr>
        <w:t>机器人主要有三种驱动方式:液压驱动、气动驱动和电机驱动</w:t>
      </w:r>
      <w:r>
        <w:rPr>
          <w:rFonts w:hint="eastAsia"/>
          <w:sz w:val="24"/>
          <w:szCs w:val="24"/>
          <w:lang w:eastAsia="zh-CN"/>
        </w:rPr>
        <w:t>。</w:t>
      </w:r>
    </w:p>
    <w:p>
      <w:pPr>
        <w:rPr>
          <w:rFonts w:hint="eastAsia"/>
          <w:sz w:val="24"/>
          <w:szCs w:val="24"/>
        </w:rPr>
      </w:pPr>
      <w:r>
        <w:rPr>
          <w:rFonts w:hint="eastAsia"/>
          <w:sz w:val="24"/>
          <w:szCs w:val="24"/>
        </w:rPr>
        <w:t>1. 液压驱动方式</w:t>
      </w:r>
    </w:p>
    <w:p>
      <w:pPr>
        <w:rPr>
          <w:rFonts w:hint="eastAsia"/>
          <w:sz w:val="24"/>
          <w:szCs w:val="24"/>
        </w:rPr>
      </w:pPr>
      <w:r>
        <w:rPr>
          <w:rFonts w:hint="eastAsia"/>
          <w:sz w:val="24"/>
          <w:szCs w:val="24"/>
        </w:rPr>
        <w:t>结构原理:</w:t>
      </w:r>
    </w:p>
    <w:p>
      <w:pPr>
        <w:rPr>
          <w:rFonts w:hint="eastAsia"/>
          <w:sz w:val="24"/>
          <w:szCs w:val="24"/>
        </w:rPr>
      </w:pPr>
      <w:r>
        <w:rPr>
          <w:rFonts w:hint="eastAsia"/>
          <w:sz w:val="24"/>
          <w:szCs w:val="24"/>
          <w:lang w:val="en-US" w:eastAsia="zh-CN"/>
        </w:rPr>
        <w:t>A.</w:t>
      </w:r>
      <w:r>
        <w:rPr>
          <w:rFonts w:hint="eastAsia"/>
          <w:sz w:val="24"/>
          <w:szCs w:val="24"/>
        </w:rPr>
        <w:t>利用液压系统中高压液体的流动来产生动力</w:t>
      </w:r>
    </w:p>
    <w:p>
      <w:pPr>
        <w:rPr>
          <w:rFonts w:hint="eastAsia"/>
          <w:sz w:val="24"/>
          <w:szCs w:val="24"/>
        </w:rPr>
      </w:pPr>
      <w:r>
        <w:rPr>
          <w:rFonts w:hint="eastAsia"/>
          <w:sz w:val="24"/>
          <w:szCs w:val="24"/>
          <w:lang w:val="en-US" w:eastAsia="zh-CN"/>
        </w:rPr>
        <w:t>B.</w:t>
      </w:r>
      <w:r>
        <w:rPr>
          <w:rFonts w:hint="eastAsia"/>
          <w:sz w:val="24"/>
          <w:szCs w:val="24"/>
        </w:rPr>
        <w:t>由液压泵、液压缸、阀门和管路等组成</w:t>
      </w:r>
    </w:p>
    <w:p>
      <w:pPr>
        <w:rPr>
          <w:rFonts w:hint="eastAsia"/>
          <w:sz w:val="24"/>
          <w:szCs w:val="24"/>
        </w:rPr>
      </w:pPr>
      <w:r>
        <w:rPr>
          <w:rFonts w:hint="eastAsia"/>
          <w:sz w:val="24"/>
          <w:szCs w:val="24"/>
          <w:lang w:val="en-US" w:eastAsia="zh-CN"/>
        </w:rPr>
        <w:t>C.</w:t>
      </w:r>
      <w:r>
        <w:rPr>
          <w:rFonts w:hint="eastAsia"/>
          <w:sz w:val="24"/>
          <w:szCs w:val="24"/>
        </w:rPr>
        <w:t>液压缸由高压液体推动活塞运动,带动连杆等执行机构做功</w:t>
      </w:r>
    </w:p>
    <w:p>
      <w:pPr>
        <w:rPr>
          <w:rFonts w:hint="eastAsia"/>
          <w:sz w:val="24"/>
          <w:szCs w:val="24"/>
        </w:rPr>
      </w:pPr>
    </w:p>
    <w:p>
      <w:pPr>
        <w:rPr>
          <w:rFonts w:hint="eastAsia"/>
          <w:sz w:val="24"/>
          <w:szCs w:val="24"/>
        </w:rPr>
      </w:pPr>
      <w:r>
        <w:rPr>
          <w:rFonts w:hint="eastAsia"/>
          <w:sz w:val="24"/>
          <w:szCs w:val="24"/>
        </w:rPr>
        <w:t>应用场合:</w:t>
      </w:r>
    </w:p>
    <w:p>
      <w:pPr>
        <w:rPr>
          <w:rFonts w:hint="eastAsia"/>
          <w:sz w:val="24"/>
          <w:szCs w:val="24"/>
        </w:rPr>
      </w:pPr>
      <w:r>
        <w:rPr>
          <w:rFonts w:hint="eastAsia"/>
          <w:sz w:val="24"/>
          <w:szCs w:val="24"/>
          <w:lang w:val="en-US" w:eastAsia="zh-CN"/>
        </w:rPr>
        <w:t>A.</w:t>
      </w:r>
      <w:r>
        <w:rPr>
          <w:rFonts w:hint="eastAsia"/>
          <w:sz w:val="24"/>
          <w:szCs w:val="24"/>
        </w:rPr>
        <w:t>需要大功率输出的场合,如重型机械手、大型工业机器人等</w:t>
      </w:r>
    </w:p>
    <w:p>
      <w:pPr>
        <w:rPr>
          <w:rFonts w:hint="eastAsia"/>
          <w:sz w:val="24"/>
          <w:szCs w:val="24"/>
        </w:rPr>
      </w:pPr>
      <w:r>
        <w:rPr>
          <w:rFonts w:hint="eastAsia"/>
          <w:sz w:val="24"/>
          <w:szCs w:val="24"/>
          <w:lang w:val="en-US" w:eastAsia="zh-CN"/>
        </w:rPr>
        <w:t>B.</w:t>
      </w:r>
      <w:r>
        <w:rPr>
          <w:rFonts w:hint="eastAsia"/>
          <w:sz w:val="24"/>
          <w:szCs w:val="24"/>
        </w:rPr>
        <w:t>负载变化大的环境,液压具有良好的自动力能匹配特性</w:t>
      </w:r>
    </w:p>
    <w:p>
      <w:pPr>
        <w:rPr>
          <w:rFonts w:hint="eastAsia"/>
          <w:sz w:val="24"/>
          <w:szCs w:val="24"/>
        </w:rPr>
      </w:pPr>
      <w:r>
        <w:rPr>
          <w:rFonts w:hint="eastAsia"/>
          <w:sz w:val="24"/>
          <w:szCs w:val="24"/>
          <w:lang w:val="en-US" w:eastAsia="zh-CN"/>
        </w:rPr>
        <w:t>C.</w:t>
      </w:r>
      <w:r>
        <w:rPr>
          <w:rFonts w:hint="eastAsia"/>
          <w:sz w:val="24"/>
          <w:szCs w:val="24"/>
        </w:rPr>
        <w:t>需要保持较大力或力矩时,液压系统能有效保持</w:t>
      </w:r>
    </w:p>
    <w:p>
      <w:pPr>
        <w:rPr>
          <w:rFonts w:hint="eastAsia"/>
          <w:sz w:val="24"/>
          <w:szCs w:val="24"/>
        </w:rPr>
      </w:pPr>
    </w:p>
    <w:p>
      <w:pPr>
        <w:rPr>
          <w:rFonts w:hint="eastAsia"/>
          <w:sz w:val="24"/>
          <w:szCs w:val="24"/>
        </w:rPr>
      </w:pPr>
      <w:r>
        <w:rPr>
          <w:rFonts w:hint="eastAsia"/>
          <w:sz w:val="24"/>
          <w:szCs w:val="24"/>
        </w:rPr>
        <w:t xml:space="preserve">2. 气动驱动方式  </w:t>
      </w:r>
    </w:p>
    <w:p>
      <w:pPr>
        <w:rPr>
          <w:rFonts w:hint="eastAsia"/>
          <w:sz w:val="24"/>
          <w:szCs w:val="24"/>
        </w:rPr>
      </w:pPr>
      <w:r>
        <w:rPr>
          <w:rFonts w:hint="eastAsia"/>
          <w:sz w:val="24"/>
          <w:szCs w:val="24"/>
        </w:rPr>
        <w:t xml:space="preserve">结构原理: </w:t>
      </w:r>
    </w:p>
    <w:p>
      <w:pPr>
        <w:rPr>
          <w:rFonts w:hint="eastAsia"/>
          <w:sz w:val="24"/>
          <w:szCs w:val="24"/>
        </w:rPr>
      </w:pPr>
      <w:r>
        <w:rPr>
          <w:rFonts w:hint="eastAsia"/>
          <w:sz w:val="24"/>
          <w:szCs w:val="24"/>
          <w:lang w:val="en-US" w:eastAsia="zh-CN"/>
        </w:rPr>
        <w:t>A.</w:t>
      </w:r>
      <w:r>
        <w:rPr>
          <w:rFonts w:hint="eastAsia"/>
          <w:sz w:val="24"/>
          <w:szCs w:val="24"/>
        </w:rPr>
        <w:t>利用压缩空气的能量来驱动气动执行器运动</w:t>
      </w:r>
    </w:p>
    <w:p>
      <w:pPr>
        <w:rPr>
          <w:rFonts w:hint="eastAsia"/>
          <w:sz w:val="24"/>
          <w:szCs w:val="24"/>
        </w:rPr>
      </w:pPr>
      <w:r>
        <w:rPr>
          <w:rFonts w:hint="eastAsia"/>
          <w:sz w:val="24"/>
          <w:szCs w:val="24"/>
          <w:lang w:val="en-US" w:eastAsia="zh-CN"/>
        </w:rPr>
        <w:t>B.</w:t>
      </w:r>
      <w:r>
        <w:rPr>
          <w:rFonts w:hint="eastAsia"/>
          <w:sz w:val="24"/>
          <w:szCs w:val="24"/>
        </w:rPr>
        <w:t>由压缩机、气缸、气阀和管路等组成</w:t>
      </w:r>
    </w:p>
    <w:p>
      <w:pPr>
        <w:rPr>
          <w:rFonts w:hint="eastAsia"/>
          <w:sz w:val="24"/>
          <w:szCs w:val="24"/>
        </w:rPr>
      </w:pPr>
      <w:r>
        <w:rPr>
          <w:rFonts w:hint="eastAsia"/>
          <w:sz w:val="24"/>
          <w:szCs w:val="24"/>
          <w:lang w:val="en-US" w:eastAsia="zh-CN"/>
        </w:rPr>
        <w:t>C.</w:t>
      </w:r>
      <w:r>
        <w:rPr>
          <w:rFonts w:hint="eastAsia"/>
          <w:sz w:val="24"/>
          <w:szCs w:val="24"/>
        </w:rPr>
        <w:t>气缸由压缩空气推动活塞做直线或旋转运动</w:t>
      </w:r>
    </w:p>
    <w:p>
      <w:pPr>
        <w:rPr>
          <w:rFonts w:hint="eastAsia"/>
          <w:sz w:val="24"/>
          <w:szCs w:val="24"/>
        </w:rPr>
      </w:pPr>
    </w:p>
    <w:p>
      <w:pPr>
        <w:rPr>
          <w:rFonts w:hint="eastAsia"/>
          <w:sz w:val="24"/>
          <w:szCs w:val="24"/>
        </w:rPr>
      </w:pPr>
      <w:r>
        <w:rPr>
          <w:rFonts w:hint="eastAsia"/>
          <w:sz w:val="24"/>
          <w:szCs w:val="24"/>
        </w:rPr>
        <w:t>应用场合:</w:t>
      </w:r>
    </w:p>
    <w:p>
      <w:pPr>
        <w:rPr>
          <w:rFonts w:hint="eastAsia"/>
          <w:sz w:val="24"/>
          <w:szCs w:val="24"/>
        </w:rPr>
      </w:pPr>
      <w:r>
        <w:rPr>
          <w:rFonts w:hint="eastAsia"/>
          <w:sz w:val="24"/>
          <w:szCs w:val="24"/>
          <w:lang w:val="en-US" w:eastAsia="zh-CN"/>
        </w:rPr>
        <w:t>A.</w:t>
      </w:r>
      <w:r>
        <w:rPr>
          <w:rFonts w:hint="eastAsia"/>
          <w:sz w:val="24"/>
          <w:szCs w:val="24"/>
        </w:rPr>
        <w:t>对位移响应速度要求较高的场合</w:t>
      </w:r>
    </w:p>
    <w:p>
      <w:pPr>
        <w:rPr>
          <w:rFonts w:hint="eastAsia"/>
          <w:sz w:val="24"/>
          <w:szCs w:val="24"/>
        </w:rPr>
      </w:pPr>
      <w:r>
        <w:rPr>
          <w:rFonts w:hint="eastAsia"/>
          <w:sz w:val="24"/>
          <w:szCs w:val="24"/>
          <w:lang w:val="en-US" w:eastAsia="zh-CN"/>
        </w:rPr>
        <w:t>B.</w:t>
      </w:r>
      <w:r>
        <w:rPr>
          <w:rFonts w:hint="eastAsia"/>
          <w:sz w:val="24"/>
          <w:szCs w:val="24"/>
        </w:rPr>
        <w:t>环境要求清洁无污染时,因为压缩空气本身就是清洁的</w:t>
      </w:r>
    </w:p>
    <w:p>
      <w:pPr>
        <w:rPr>
          <w:rFonts w:hint="eastAsia"/>
          <w:sz w:val="24"/>
          <w:szCs w:val="24"/>
        </w:rPr>
      </w:pPr>
      <w:r>
        <w:rPr>
          <w:rFonts w:hint="eastAsia"/>
          <w:sz w:val="24"/>
          <w:szCs w:val="24"/>
          <w:lang w:val="en-US" w:eastAsia="zh-CN"/>
        </w:rPr>
        <w:t>C.</w:t>
      </w:r>
      <w:r>
        <w:rPr>
          <w:rFonts w:hint="eastAsia"/>
          <w:sz w:val="24"/>
          <w:szCs w:val="24"/>
        </w:rPr>
        <w:t>危险环境下作业,如有爆炸危险的地方,使用气动更安全</w:t>
      </w:r>
    </w:p>
    <w:p>
      <w:pPr>
        <w:rPr>
          <w:rFonts w:hint="eastAsia"/>
          <w:sz w:val="24"/>
          <w:szCs w:val="24"/>
        </w:rPr>
      </w:pPr>
    </w:p>
    <w:p>
      <w:pPr>
        <w:rPr>
          <w:rFonts w:hint="eastAsia"/>
          <w:sz w:val="24"/>
          <w:szCs w:val="24"/>
        </w:rPr>
      </w:pPr>
      <w:r>
        <w:rPr>
          <w:rFonts w:hint="eastAsia"/>
          <w:sz w:val="24"/>
          <w:szCs w:val="24"/>
        </w:rPr>
        <w:t>3. 电机驱动方式</w:t>
      </w:r>
    </w:p>
    <w:p>
      <w:pPr>
        <w:rPr>
          <w:rFonts w:hint="eastAsia"/>
          <w:sz w:val="24"/>
          <w:szCs w:val="24"/>
        </w:rPr>
      </w:pPr>
      <w:r>
        <w:rPr>
          <w:rFonts w:hint="eastAsia"/>
          <w:sz w:val="24"/>
          <w:szCs w:val="24"/>
        </w:rPr>
        <w:t>结构原理:</w:t>
      </w:r>
    </w:p>
    <w:p>
      <w:pPr>
        <w:rPr>
          <w:rFonts w:hint="eastAsia"/>
          <w:sz w:val="24"/>
          <w:szCs w:val="24"/>
        </w:rPr>
      </w:pPr>
      <w:r>
        <w:rPr>
          <w:rFonts w:hint="eastAsia"/>
          <w:sz w:val="24"/>
          <w:szCs w:val="24"/>
          <w:lang w:val="en-US" w:eastAsia="zh-CN"/>
        </w:rPr>
        <w:t>A.</w:t>
      </w:r>
      <w:r>
        <w:rPr>
          <w:rFonts w:hint="eastAsia"/>
          <w:sz w:val="24"/>
          <w:szCs w:val="24"/>
        </w:rPr>
        <w:t>利用电机的转子转动产生机械运动</w:t>
      </w:r>
    </w:p>
    <w:p>
      <w:pPr>
        <w:rPr>
          <w:rFonts w:hint="eastAsia"/>
          <w:sz w:val="24"/>
          <w:szCs w:val="24"/>
        </w:rPr>
      </w:pPr>
      <w:r>
        <w:rPr>
          <w:rFonts w:hint="eastAsia"/>
          <w:sz w:val="24"/>
          <w:szCs w:val="24"/>
          <w:lang w:val="en-US" w:eastAsia="zh-CN"/>
        </w:rPr>
        <w:t>B.</w:t>
      </w:r>
      <w:r>
        <w:rPr>
          <w:rFonts w:hint="eastAsia"/>
          <w:sz w:val="24"/>
          <w:szCs w:val="24"/>
        </w:rPr>
        <w:t>通过减速机、同步带、丝杠等传动机构将旋转运动转换为直线或旋转运动</w:t>
      </w:r>
    </w:p>
    <w:p>
      <w:pPr>
        <w:rPr>
          <w:rFonts w:hint="eastAsia"/>
          <w:sz w:val="24"/>
          <w:szCs w:val="24"/>
        </w:rPr>
      </w:pPr>
      <w:r>
        <w:rPr>
          <w:rFonts w:hint="eastAsia"/>
          <w:sz w:val="24"/>
          <w:szCs w:val="24"/>
          <w:lang w:val="en-US" w:eastAsia="zh-CN"/>
        </w:rPr>
        <w:t>C.</w:t>
      </w:r>
      <w:r>
        <w:rPr>
          <w:rFonts w:hint="eastAsia"/>
          <w:sz w:val="24"/>
          <w:szCs w:val="24"/>
        </w:rPr>
        <w:t>可采用交流伺服电机、步进电机等多种类型电机</w:t>
      </w:r>
    </w:p>
    <w:p>
      <w:pPr>
        <w:rPr>
          <w:rFonts w:hint="eastAsia"/>
          <w:sz w:val="24"/>
          <w:szCs w:val="24"/>
        </w:rPr>
      </w:pPr>
    </w:p>
    <w:p>
      <w:pPr>
        <w:rPr>
          <w:rFonts w:hint="eastAsia"/>
          <w:sz w:val="24"/>
          <w:szCs w:val="24"/>
        </w:rPr>
      </w:pPr>
      <w:r>
        <w:rPr>
          <w:rFonts w:hint="eastAsia"/>
          <w:sz w:val="24"/>
          <w:szCs w:val="24"/>
        </w:rPr>
        <w:t>应用场合:</w:t>
      </w:r>
    </w:p>
    <w:p>
      <w:pPr>
        <w:rPr>
          <w:rFonts w:hint="eastAsia"/>
          <w:sz w:val="24"/>
          <w:szCs w:val="24"/>
        </w:rPr>
      </w:pPr>
      <w:r>
        <w:rPr>
          <w:rFonts w:hint="eastAsia"/>
          <w:sz w:val="24"/>
          <w:szCs w:val="24"/>
          <w:lang w:val="en-US" w:eastAsia="zh-CN"/>
        </w:rPr>
        <w:t>A.</w:t>
      </w:r>
      <w:r>
        <w:rPr>
          <w:rFonts w:hint="eastAsia"/>
          <w:sz w:val="24"/>
          <w:szCs w:val="24"/>
        </w:rPr>
        <w:t>对位置、速度等要求较高精度的</w:t>
      </w:r>
      <w:bookmarkStart w:id="0" w:name="_GoBack"/>
      <w:bookmarkEnd w:id="0"/>
      <w:r>
        <w:rPr>
          <w:rFonts w:hint="eastAsia"/>
          <w:sz w:val="24"/>
          <w:szCs w:val="24"/>
        </w:rPr>
        <w:t>场合</w:t>
      </w:r>
    </w:p>
    <w:p>
      <w:pPr>
        <w:rPr>
          <w:rFonts w:hint="eastAsia"/>
          <w:sz w:val="24"/>
          <w:szCs w:val="24"/>
        </w:rPr>
      </w:pPr>
      <w:r>
        <w:rPr>
          <w:rFonts w:hint="eastAsia"/>
          <w:sz w:val="24"/>
          <w:szCs w:val="24"/>
          <w:lang w:val="en-US" w:eastAsia="zh-CN"/>
        </w:rPr>
        <w:t>B.</w:t>
      </w:r>
      <w:r>
        <w:rPr>
          <w:rFonts w:hint="eastAsia"/>
          <w:sz w:val="24"/>
          <w:szCs w:val="24"/>
        </w:rPr>
        <w:t>连续可变运动控制要求较高时</w:t>
      </w:r>
    </w:p>
    <w:p>
      <w:pPr>
        <w:rPr>
          <w:rFonts w:hint="eastAsia"/>
          <w:sz w:val="24"/>
          <w:szCs w:val="24"/>
        </w:rPr>
      </w:pPr>
      <w:r>
        <w:rPr>
          <w:rFonts w:hint="eastAsia"/>
          <w:sz w:val="24"/>
          <w:szCs w:val="24"/>
          <w:lang w:val="en-US" w:eastAsia="zh-CN"/>
        </w:rPr>
        <w:t>C.</w:t>
      </w:r>
      <w:r>
        <w:rPr>
          <w:rFonts w:hint="eastAsia"/>
          <w:sz w:val="24"/>
          <w:szCs w:val="24"/>
        </w:rPr>
        <w:t>较干燥、无尘的环境,对精密运动要求较高</w:t>
      </w:r>
    </w:p>
    <w:p>
      <w:pPr>
        <w:rPr>
          <w:rFonts w:hint="eastAsia"/>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38300"/>
    <w:multiLevelType w:val="singleLevel"/>
    <w:tmpl w:val="A8838300"/>
    <w:lvl w:ilvl="0" w:tentative="0">
      <w:start w:val="2"/>
      <w:numFmt w:val="chineseCounting"/>
      <w:suff w:val="space"/>
      <w:lvlText w:val="%1."/>
      <w:lvlJc w:val="left"/>
      <w:rPr>
        <w:rFonts w:hint="eastAsia"/>
      </w:rPr>
    </w:lvl>
  </w:abstractNum>
  <w:abstractNum w:abstractNumId="1">
    <w:nsid w:val="A9EAF8F3"/>
    <w:multiLevelType w:val="singleLevel"/>
    <w:tmpl w:val="A9EAF8F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000000"/>
    <w:rsid w:val="17292488"/>
    <w:rsid w:val="1A8127BF"/>
    <w:rsid w:val="4A88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4"/>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2024-03-07T00:22:00Z</dcterms:created>
  <dc:creator>pc</dc:creator>
  <cp:lastModifiedBy>pc</cp:lastModifiedBy>
  <dcterms:modified xsi:type="dcterms:W3CDTF">2024-05-04T02:18:35Z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EC549092C4694D19BE6018D80A16D52B_12</vt:lpwstr>
  </property>
</Properties>
</file>