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rPr/>
      </w:pPr>
      <w:r>
        <w:rPr/>
        <w:drawing>
          <wp:inline distT="0" distB="0" distL="0" distR="0">
            <wp:extent cx="5750560" cy="323278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50560" cy="3232785"/>
                    </a:xfrm>
                    <a:prstGeom prst="rect">
                      <a:avLst/>
                    </a:prstGeom>
                    <a:noFill/>
                    <a:ln w="9525">
                      <a:noFill/>
                      <a:miter lim="800000"/>
                      <a:headEnd/>
                      <a:tailEnd/>
                    </a:ln>
                  </pic:spPr>
                </pic:pic>
              </a:graphicData>
            </a:graphic>
          </wp:inline>
        </w:drawing>
      </w:r>
    </w:p>
    <w:p>
      <w:pPr>
        <w:pStyle w:val="Normal"/>
        <w:rPr>
          <w:lang w:val="en-US"/>
        </w:rPr>
      </w:pPr>
      <w:r>
        <w:rPr>
          <w:lang w:val="en-US"/>
        </w:rPr>
        <w:t>Category listing does not work:</w:t>
      </w:r>
    </w:p>
    <w:p>
      <w:pPr>
        <w:pStyle w:val="Normal"/>
        <w:rPr>
          <w:bCs/>
          <w:shd w:fill="FFFF00" w:val="clear"/>
          <w:lang w:val="en-US"/>
        </w:rPr>
      </w:pPr>
      <w:r>
        <w:rPr>
          <w:bCs/>
          <w:shd w:fill="FFFF00" w:val="clear"/>
          <w:lang w:val="en-US"/>
        </w:rPr>
        <w:t>Panacea : 27 June 2014 : For category listing , you need to add categories and sub -categories from admin side . we have designed the page as per reference site but you are unable to see design because the subcategories and products are empty. Please add more categories and products from admin panel so you can see the design.</w:t>
      </w:r>
    </w:p>
    <w:p>
      <w:pPr>
        <w:pStyle w:val="Normal"/>
        <w:rPr>
          <w:b/>
          <w:bCs/>
          <w:color w:val="008000"/>
          <w:shd w:fill="FFFFFF" w:val="clear"/>
          <w:lang w:val="en-US"/>
        </w:rPr>
      </w:pPr>
      <w:r>
        <w:rPr>
          <w:b/>
          <w:bCs/>
          <w:color w:val="008000"/>
          <w:shd w:fill="FFFFFF" w:val="clear"/>
          <w:lang w:val="en-US"/>
        </w:rPr>
        <w:t xml:space="preserve">Panacea: </w:t>
      </w:r>
      <w:r>
        <w:rPr>
          <w:b/>
          <w:bCs/>
          <w:color w:val="008000"/>
          <w:sz w:val="28"/>
          <w:szCs w:val="28"/>
          <w:shd w:fill="FFFFFF" w:val="clear"/>
          <w:lang w:val="en-US"/>
        </w:rPr>
        <w:t>03 Sept 2014</w:t>
      </w:r>
      <w:r>
        <w:rPr>
          <w:b/>
          <w:bCs/>
          <w:color w:val="008000"/>
          <w:shd w:fill="FFFFFF" w:val="clear"/>
          <w:lang w:val="en-US"/>
        </w:rPr>
        <w:t>: Kindly check created video. Thanks!!</w:t>
      </w:r>
    </w:p>
    <w:p>
      <w:pPr>
        <w:pStyle w:val="Normal"/>
        <w:rPr>
          <w:b/>
          <w:bCs/>
          <w:color w:val="008000"/>
          <w:lang w:val="en-US"/>
        </w:rPr>
      </w:pPr>
      <w:r>
        <w:rPr>
          <w:b/>
          <w:bCs/>
          <w:color w:val="008000"/>
          <w:lang w:val="en-US"/>
        </w:rPr>
        <w:t>Video link: 182.72.122.106/p803/p803_watermark_category_video.zip</w:t>
      </w:r>
    </w:p>
    <w:p>
      <w:pPr>
        <w:pStyle w:val="Normal"/>
        <w:rPr>
          <w:b/>
          <w:bCs/>
          <w:color w:val="002060"/>
          <w:lang w:val="en-US"/>
        </w:rPr>
      </w:pPr>
      <w:r>
        <w:rPr>
          <w:b/>
          <w:bCs/>
          <w:color w:val="002060"/>
          <w:lang w:val="en-US"/>
        </w:rPr>
        <w:drawing>
          <wp:inline distT="0" distB="0" distL="0" distR="0">
            <wp:extent cx="5750560" cy="323278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750560" cy="3232785"/>
                    </a:xfrm>
                    <a:prstGeom prst="rect">
                      <a:avLst/>
                    </a:prstGeom>
                    <a:noFill/>
                    <a:ln w="9525">
                      <a:noFill/>
                      <a:miter lim="800000"/>
                      <a:headEnd/>
                      <a:tailEnd/>
                    </a:ln>
                  </pic:spPr>
                </pic:pic>
              </a:graphicData>
            </a:graphic>
          </wp:inline>
        </w:drawing>
      </w:r>
    </w:p>
    <w:p>
      <w:pPr>
        <w:pStyle w:val="Normal"/>
        <w:rPr>
          <w:b/>
          <w:bCs/>
          <w:color w:val="002060"/>
          <w:lang w:val="en-US"/>
        </w:rPr>
      </w:pPr>
      <w:r>
        <w:rPr>
          <w:b/>
          <w:bCs/>
          <w:color w:val="002060"/>
          <w:lang w:val="en-US"/>
        </w:rPr>
        <w:drawing>
          <wp:inline distT="0" distB="0" distL="0" distR="0">
            <wp:extent cx="5750560" cy="323278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750560" cy="3232785"/>
                    </a:xfrm>
                    <a:prstGeom prst="rect">
                      <a:avLst/>
                    </a:prstGeom>
                    <a:noFill/>
                    <a:ln w="9525">
                      <a:noFill/>
                      <a:miter lim="800000"/>
                      <a:headEnd/>
                      <a:tailEnd/>
                    </a:ln>
                  </pic:spPr>
                </pic:pic>
              </a:graphicData>
            </a:graphic>
          </wp:inline>
        </w:drawing>
      </w:r>
    </w:p>
    <w:p>
      <w:pPr>
        <w:pStyle w:val="Normal"/>
        <w:rPr>
          <w:b/>
          <w:bCs/>
          <w:color w:val="002060"/>
          <w:shd w:fill="FFFF00" w:val="clear"/>
          <w:lang w:val="en-US"/>
        </w:rPr>
      </w:pPr>
      <w:r>
        <w:rPr>
          <w:b/>
          <w:bCs/>
          <w:color w:val="002060"/>
          <w:shd w:fill="FFFF00" w:val="clear"/>
          <w:lang w:val="en-US"/>
        </w:rPr>
        <w:t>Please check SRS and reference like alibaba.com. In categories listing, number of product are shows in brackets)</w:t>
      </w:r>
    </w:p>
    <w:p>
      <w:pPr>
        <w:pStyle w:val="Normal"/>
        <w:rPr>
          <w:b/>
          <w:bCs/>
          <w:color w:val="FF00FF"/>
          <w:sz w:val="24"/>
          <w:szCs w:val="24"/>
          <w:shd w:fill="00FF00" w:val="clear"/>
          <w:lang w:val="en-US"/>
        </w:rPr>
      </w:pPr>
      <w:r>
        <w:rPr>
          <w:b/>
          <w:bCs/>
          <w:color w:val="FF00FF"/>
          <w:sz w:val="24"/>
          <w:szCs w:val="24"/>
          <w:shd w:fill="00FF00" w:val="clear"/>
          <w:lang w:val="en-US"/>
        </w:rPr>
        <w:t xml:space="preserve">PIPL [ 11 Sept ] : OK we will display product count in brackets with Main category only and not with subcategory . </w:t>
      </w:r>
    </w:p>
    <w:p>
      <w:pPr>
        <w:pStyle w:val="Normal"/>
        <w:rPr>
          <w:b/>
          <w:bCs/>
          <w:color w:val="FF00FF"/>
          <w:sz w:val="24"/>
          <w:szCs w:val="24"/>
          <w:shd w:fill="00FF00" w:val="clear"/>
          <w:lang w:val="en-US"/>
        </w:rPr>
      </w:pPr>
      <w:r>
        <w:rPr>
          <w:b/>
          <w:bCs/>
          <w:color w:val="FF00FF"/>
          <w:sz w:val="24"/>
          <w:szCs w:val="24"/>
          <w:shd w:fill="00FF00" w:val="clear"/>
          <w:lang w:val="en-US"/>
        </w:rPr>
        <w:t xml:space="preserve">For ex : category Shoe : has 1 product and  sub -category under shoe : sandal has 1 product then , we will display as : Shoe (2 ) ...like this . </w:t>
      </w:r>
    </w:p>
    <w:p>
      <w:pPr>
        <w:pStyle w:val="Normal"/>
        <w:rPr>
          <w:b/>
          <w:bCs/>
          <w:color w:val="FF00FF"/>
          <w:sz w:val="24"/>
          <w:szCs w:val="24"/>
          <w:lang w:val="en-US"/>
        </w:rPr>
      </w:pPr>
      <w:r>
        <w:rPr>
          <w:b/>
          <w:bCs/>
          <w:color w:val="FF00FF"/>
          <w:sz w:val="24"/>
          <w:szCs w:val="24"/>
          <w:shd w:fill="00FF00" w:val="clear"/>
          <w:lang w:val="en-US"/>
        </w:rPr>
        <w:t>So , kindly confirm this , so we can display the same as confirmed .</w:t>
      </w:r>
      <w:r>
        <w:rPr>
          <w:b/>
          <w:bCs/>
          <w:color w:val="FF00FF"/>
          <w:sz w:val="24"/>
          <w:szCs w:val="24"/>
          <w:lang w:val="en-US"/>
        </w:rPr>
        <w:t xml:space="preserve"> </w:t>
      </w:r>
    </w:p>
    <w:p>
      <w:pPr>
        <w:pStyle w:val="Normal"/>
        <w:rPr>
          <w:bCs/>
          <w:color w:val="C00000"/>
          <w:lang w:val="en-US"/>
        </w:rPr>
      </w:pPr>
      <w:r>
        <w:rPr>
          <w:b/>
          <w:bCs/>
          <w:color w:val="C00000"/>
          <w:lang w:val="en-US"/>
        </w:rPr>
        <w:t>Panacea:</w:t>
      </w:r>
      <w:r>
        <w:rPr>
          <w:bCs/>
          <w:color w:val="C00000"/>
          <w:lang w:val="en-US"/>
        </w:rPr>
        <w:t xml:space="preserve"> Please check below link for the Buying request – </w:t>
      </w:r>
    </w:p>
    <w:p>
      <w:pPr>
        <w:pStyle w:val="Normal"/>
        <w:rPr>
          <w:rStyle w:val="InternetLink"/>
          <w:lang w:val="en-US"/>
        </w:rPr>
      </w:pPr>
      <w:hyperlink r:id="rId5">
        <w:r>
          <w:rPr>
            <w:rStyle w:val="InternetLink"/>
            <w:lang w:val="en-US"/>
          </w:rPr>
          <w:t>http://182.72.122.106/p803/phase-II/postinquiryform</w:t>
        </w:r>
      </w:hyperlink>
    </w:p>
    <w:p>
      <w:pPr>
        <w:pStyle w:val="Normal"/>
        <w:rPr>
          <w:bCs/>
          <w:color w:val="C00000"/>
          <w:lang w:val="en-US"/>
        </w:rPr>
      </w:pPr>
      <w:r>
        <w:rPr>
          <w:bCs/>
          <w:color w:val="C00000"/>
          <w:lang w:val="en-US"/>
        </w:rPr>
        <w:t>You need to login by Buyer account. You can use below login details too:</w:t>
      </w:r>
    </w:p>
    <w:p>
      <w:pPr>
        <w:pStyle w:val="Normal"/>
        <w:rPr>
          <w:bCs/>
          <w:color w:val="C00000"/>
          <w:lang w:val="en-US"/>
        </w:rPr>
      </w:pPr>
      <w:r>
        <w:rPr>
          <w:bCs/>
          <w:color w:val="C00000"/>
          <w:lang w:val="en-US"/>
        </w:rPr>
        <w:t>Username: buyer</w:t>
      </w:r>
    </w:p>
    <w:p>
      <w:pPr>
        <w:pStyle w:val="Normal"/>
        <w:rPr>
          <w:bCs/>
          <w:color w:val="C00000"/>
          <w:lang w:val="en-US"/>
        </w:rPr>
      </w:pPr>
      <w:r>
        <w:rPr>
          <w:bCs/>
          <w:color w:val="C00000"/>
          <w:lang w:val="en-US"/>
        </w:rPr>
        <w:t>Password: Admin@123</w:t>
      </w:r>
    </w:p>
    <w:p>
      <w:pPr>
        <w:pStyle w:val="Normal"/>
        <w:rPr>
          <w:b/>
          <w:bCs/>
          <w:color w:val="008000"/>
          <w:lang w:val="en-US"/>
        </w:rPr>
      </w:pPr>
      <w:r>
        <w:rPr>
          <w:b/>
          <w:bCs/>
          <w:color w:val="008000"/>
          <w:lang w:val="en-US"/>
        </w:rPr>
      </w:r>
    </w:p>
    <w:p>
      <w:pPr>
        <w:pStyle w:val="Normal"/>
        <w:rPr>
          <w:b/>
          <w:bCs/>
          <w:color w:val="008000"/>
          <w:lang w:val="en-US"/>
        </w:rPr>
      </w:pPr>
      <w:r>
        <w:rPr>
          <w:b/>
          <w:bCs/>
          <w:color w:val="008000"/>
          <w:lang w:val="en-US"/>
        </w:rPr>
        <w:drawing>
          <wp:inline distT="0" distB="0" distL="0" distR="0">
            <wp:extent cx="5750560" cy="323278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5750560" cy="3232785"/>
                    </a:xfrm>
                    <a:prstGeom prst="rect">
                      <a:avLst/>
                    </a:prstGeom>
                    <a:noFill/>
                    <a:ln w="9525">
                      <a:noFill/>
                      <a:miter lim="800000"/>
                      <a:headEnd/>
                      <a:tailEnd/>
                    </a:ln>
                  </pic:spPr>
                </pic:pic>
              </a:graphicData>
            </a:graphic>
          </wp:inline>
        </w:drawing>
      </w:r>
    </w:p>
    <w:p>
      <w:pPr>
        <w:pStyle w:val="Normal"/>
        <w:rPr>
          <w:b/>
          <w:bCs/>
          <w:color w:val="008000"/>
          <w:lang w:val="en-US"/>
        </w:rPr>
      </w:pPr>
      <w:r>
        <w:rPr>
          <w:b/>
          <w:bCs/>
          <w:color w:val="008000"/>
          <w:lang w:val="en-US"/>
        </w:rPr>
        <w:drawing>
          <wp:inline distT="0" distB="0" distL="0" distR="0">
            <wp:extent cx="5750560" cy="323278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5750560" cy="3232785"/>
                    </a:xfrm>
                    <a:prstGeom prst="rect">
                      <a:avLst/>
                    </a:prstGeom>
                    <a:noFill/>
                    <a:ln w="9525">
                      <a:noFill/>
                      <a:miter lim="800000"/>
                      <a:headEnd/>
                      <a:tailEnd/>
                    </a:ln>
                  </pic:spPr>
                </pic:pic>
              </a:graphicData>
            </a:graphic>
          </wp:inline>
        </w:drawing>
      </w:r>
    </w:p>
    <w:p>
      <w:pPr>
        <w:pStyle w:val="Normal"/>
        <w:rPr>
          <w:b/>
          <w:bCs/>
          <w:color w:val="008000"/>
          <w:lang w:val="en-US"/>
        </w:rPr>
      </w:pPr>
      <w:r>
        <w:rPr>
          <w:b/>
          <w:bCs/>
          <w:color w:val="008000"/>
          <w:lang w:val="en-US"/>
        </w:rPr>
        <w:drawing>
          <wp:inline distT="0" distB="0" distL="0" distR="0">
            <wp:extent cx="5750560" cy="313055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5750560" cy="3130550"/>
                    </a:xfrm>
                    <a:prstGeom prst="rect">
                      <a:avLst/>
                    </a:prstGeom>
                    <a:noFill/>
                    <a:ln w="9525">
                      <a:noFill/>
                      <a:miter lim="800000"/>
                      <a:headEnd/>
                      <a:tailEnd/>
                    </a:ln>
                  </pic:spPr>
                </pic:pic>
              </a:graphicData>
            </a:graphic>
          </wp:inline>
        </w:drawing>
      </w:r>
    </w:p>
    <w:p>
      <w:pPr>
        <w:pStyle w:val="Normal"/>
        <w:rPr>
          <w:b/>
          <w:bCs/>
          <w:color w:val="008000"/>
          <w:shd w:fill="FFFFFF" w:val="clear"/>
          <w:lang w:val="en-US"/>
        </w:rPr>
      </w:pPr>
      <w:r>
        <w:rPr>
          <w:b/>
          <w:bCs/>
          <w:color w:val="008000"/>
          <w:shd w:fill="FFFFFF" w:val="clear"/>
          <w:lang w:val="en-US"/>
        </w:rPr>
        <w:t xml:space="preserve">Panacea: </w:t>
      </w:r>
      <w:r>
        <w:rPr>
          <w:b/>
          <w:bCs/>
          <w:color w:val="008000"/>
          <w:sz w:val="28"/>
          <w:szCs w:val="28"/>
          <w:shd w:fill="FFFFFF" w:val="clear"/>
          <w:lang w:val="en-US"/>
        </w:rPr>
        <w:t>03 Sept 2014</w:t>
      </w:r>
      <w:r>
        <w:rPr>
          <w:b/>
          <w:bCs/>
          <w:color w:val="008000"/>
          <w:shd w:fill="FFFFFF" w:val="clear"/>
          <w:lang w:val="en-US"/>
        </w:rPr>
        <w:t xml:space="preserve">: We have provided multi -language facility to admin, admin can add category name, brand name, product name.. etc  for polish &amp; Vietnamese. So same will get reflect on front end which admin will add from back end . </w:t>
      </w:r>
    </w:p>
    <w:p>
      <w:pPr>
        <w:pStyle w:val="Normal"/>
        <w:rPr>
          <w:lang w:val="en-US"/>
        </w:rPr>
      </w:pPr>
      <w:r>
        <w:rPr>
          <w:lang w:val="en-US"/>
        </w:rPr>
        <w:t>Font size problem again - Characters have different sizes:</w:t>
      </w:r>
    </w:p>
    <w:p>
      <w:pPr>
        <w:pStyle w:val="Normal"/>
        <w:numPr>
          <w:ilvl w:val="0"/>
          <w:numId w:val="3"/>
        </w:numPr>
        <w:rPr>
          <w:b/>
          <w:color w:val="C00000"/>
          <w:lang w:val="en-US"/>
        </w:rPr>
      </w:pPr>
      <w:r>
        <w:rPr>
          <w:b/>
          <w:color w:val="C00000"/>
          <w:lang w:val="en-US"/>
        </w:rPr>
        <w:t>Please be specify what exactly you need to mention here???</w:t>
      </w:r>
    </w:p>
    <w:p>
      <w:pPr>
        <w:pStyle w:val="Normal"/>
        <w:rPr>
          <w:b/>
          <w:u w:val="single"/>
          <w:shd w:fill="00FFFF" w:val="clear"/>
          <w:lang w:val="en-US"/>
        </w:rPr>
      </w:pPr>
      <w:r>
        <w:rPr>
          <w:b/>
          <w:u w:val="single"/>
          <w:shd w:fill="00FFFF" w:val="clear"/>
          <w:lang w:val="en-US"/>
        </w:rPr>
        <w:t>There is still problem with polish and Vietnamese charakter like: ć, ż…. They are smaller than other.</w:t>
      </w:r>
    </w:p>
    <w:p>
      <w:pPr>
        <w:pStyle w:val="Normal"/>
        <w:rPr>
          <w:b/>
          <w:bCs/>
          <w:color w:val="C00000"/>
          <w:lang w:val="en-US"/>
        </w:rPr>
      </w:pPr>
      <w:r>
        <w:rPr>
          <w:b/>
          <w:bCs/>
          <w:color w:val="C00000"/>
          <w:lang w:val="en-US"/>
        </w:rPr>
        <w:t>Panacea: We have used the same language translation file that you provided you need to check it correctly and send us the correct characters also for special characters like above.</w:t>
      </w:r>
    </w:p>
    <w:p>
      <w:pPr>
        <w:pStyle w:val="Normal"/>
        <w:rPr>
          <w:b/>
          <w:bCs/>
          <w:color w:val="002060"/>
          <w:lang w:val="en-US"/>
        </w:rPr>
      </w:pPr>
      <w:r>
        <w:rPr>
          <w:b/>
          <w:bCs/>
          <w:color w:val="002060"/>
          <w:lang w:val="en-US"/>
        </w:rPr>
      </w:r>
    </w:p>
    <w:p>
      <w:pPr>
        <w:pStyle w:val="Normal"/>
        <w:rPr>
          <w:b/>
          <w:bCs/>
          <w:color w:val="008000"/>
          <w:lang w:val="en-US"/>
        </w:rPr>
      </w:pPr>
      <w:r>
        <w:rPr>
          <w:b/>
          <w:bCs/>
          <w:color w:val="002060"/>
          <w:lang w:val="en-US"/>
        </w:rPr>
        <w:drawing>
          <wp:inline distT="0" distB="0" distL="0" distR="0">
            <wp:extent cx="5751830" cy="225552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751830" cy="2255520"/>
                    </a:xfrm>
                    <a:prstGeom prst="rect">
                      <a:avLst/>
                    </a:prstGeom>
                    <a:noFill/>
                    <a:ln w="9525">
                      <a:noFill/>
                      <a:miter lim="800000"/>
                      <a:headEnd/>
                      <a:tailEnd/>
                    </a:ln>
                  </pic:spPr>
                </pic:pic>
              </a:graphicData>
            </a:graphic>
          </wp:inline>
        </w:drawing>
      </w:r>
      <w:r>
        <w:rPr>
          <w:b/>
          <w:bCs/>
          <w:color w:val="008000"/>
          <w:lang w:val="en-US"/>
        </w:rPr>
        <w:t xml:space="preserve">Panacea: </w:t>
      </w:r>
      <w:r>
        <w:rPr>
          <w:b/>
          <w:bCs/>
          <w:color w:val="008000"/>
          <w:sz w:val="28"/>
          <w:szCs w:val="28"/>
          <w:lang w:val="en-US"/>
        </w:rPr>
        <w:t>03 Sept 2014:</w:t>
      </w:r>
      <w:r>
        <w:rPr>
          <w:b/>
          <w:bCs/>
          <w:color w:val="008000"/>
          <w:lang w:val="en-US"/>
        </w:rPr>
        <w:t xml:space="preserve"> We have used the same language translation file that you provided you need to check it correctly and send us the correct characters also for special characters like above.</w:t>
      </w:r>
    </w:p>
    <w:p>
      <w:pPr>
        <w:pStyle w:val="Normal"/>
        <w:rPr>
          <w:shd w:fill="FFFF00" w:val="clear"/>
          <w:lang w:val="en-US"/>
        </w:rPr>
      </w:pPr>
      <w:r>
        <w:rPr>
          <w:shd w:fill="FFFF00" w:val="clear"/>
          <w:lang w:val="en-US"/>
        </w:rPr>
        <w:t>We have discussed about this several times. We and you agreed to use the same font as in alibaba. We have also mentioned about font problem in you translation file. And please note that we only translate it not code it.</w:t>
      </w:r>
    </w:p>
    <w:p>
      <w:pPr>
        <w:pStyle w:val="Normal"/>
        <w:rPr>
          <w:b/>
          <w:bCs/>
          <w:color w:val="FF00FF"/>
          <w:sz w:val="24"/>
          <w:szCs w:val="24"/>
          <w:shd w:fill="00FF00" w:val="clear"/>
          <w:lang w:val="en-US"/>
        </w:rPr>
      </w:pPr>
      <w:r>
        <w:rPr>
          <w:b/>
          <w:bCs/>
          <w:color w:val="FF00FF"/>
          <w:sz w:val="24"/>
          <w:szCs w:val="24"/>
          <w:shd w:fill="00FF00" w:val="clear"/>
          <w:lang w:val="en-US"/>
        </w:rPr>
        <w:t>PIPL [11 Sept] =&gt;Done , we have changed now font to : robotoregular ,please check.</w:t>
      </w:r>
    </w:p>
    <w:p>
      <w:pPr>
        <w:pStyle w:val="Normal"/>
        <w:rPr>
          <w:lang w:val="en-US"/>
        </w:rPr>
      </w:pPr>
      <w:r>
        <w:rPr>
          <w:rFonts w:eastAsia="Calibri"/>
          <w:lang w:val="en-US"/>
        </w:rPr>
        <w:t>“</w:t>
      </w:r>
      <w:r>
        <w:rPr>
          <w:lang w:val="en-US"/>
        </w:rPr>
        <w:t>Input keyword” should have different color and it does not work.</w:t>
      </w:r>
    </w:p>
    <w:p>
      <w:pPr>
        <w:pStyle w:val="Normal"/>
        <w:rPr>
          <w:b/>
          <w:color w:val="C00000"/>
          <w:lang w:val="en-US"/>
        </w:rPr>
      </w:pPr>
      <w:r>
        <w:rPr>
          <w:b/>
          <w:color w:val="C00000"/>
          <w:lang w:val="en-US"/>
        </w:rPr>
        <w:t>Panacea: It is working and we will apply the same white color to it like other fonts.</w:t>
      </w:r>
    </w:p>
    <w:p>
      <w:pPr>
        <w:pStyle w:val="Normal"/>
        <w:ind w:left="360" w:right="0" w:hanging="0"/>
        <w:rPr>
          <w:b/>
          <w:bCs/>
          <w:color w:val="008000"/>
          <w:lang w:val="en-US"/>
        </w:rPr>
      </w:pPr>
      <w:r>
        <w:rPr>
          <w:b/>
          <w:bCs/>
          <w:color w:val="008000"/>
          <w:lang w:val="en-US"/>
        </w:rPr>
        <w:t>Panacea: 03 Sept 2014: ' Please input a keyword ' this is a placeholder ...so we cannot show it in white color which we have used for rest. We have shown it as per standard. Thanks!!</w:t>
      </w:r>
    </w:p>
    <w:p>
      <w:pPr>
        <w:pStyle w:val="Normal"/>
        <w:rPr>
          <w:lang w:val="en-US"/>
        </w:rPr>
      </w:pPr>
      <w:r>
        <w:rPr>
          <w:lang w:val="en-US"/>
        </w:rPr>
        <w:t>Lack of category icons for categories listing (please check SRS with reference as per our discussion)</w:t>
      </w:r>
    </w:p>
    <w:p>
      <w:pPr>
        <w:pStyle w:val="Normal"/>
        <w:numPr>
          <w:ilvl w:val="0"/>
          <w:numId w:val="3"/>
        </w:numPr>
        <w:rPr>
          <w:color w:val="C00000"/>
          <w:lang w:val="en-US"/>
        </w:rPr>
      </w:pPr>
      <w:r>
        <w:rPr>
          <w:color w:val="C00000"/>
          <w:lang w:val="en-US"/>
        </w:rPr>
        <w:t>We have provided the facility at the admin panel to add the icons to separate category via admin</w:t>
      </w:r>
    </w:p>
    <w:p>
      <w:pPr>
        <w:pStyle w:val="Normal"/>
        <w:ind w:left="360" w:right="0" w:hanging="0"/>
        <w:rPr>
          <w:b/>
          <w:bCs/>
          <w:color w:val="008000"/>
          <w:lang w:val="en-US"/>
        </w:rPr>
      </w:pPr>
      <w:r>
        <w:rPr>
          <w:b/>
          <w:bCs/>
          <w:color w:val="008000"/>
          <w:lang w:val="en-US"/>
        </w:rPr>
        <w:t xml:space="preserve">Panacea: </w:t>
      </w:r>
      <w:r>
        <w:rPr>
          <w:b/>
          <w:bCs/>
          <w:color w:val="008000"/>
          <w:sz w:val="28"/>
          <w:szCs w:val="28"/>
          <w:lang w:val="en-US"/>
        </w:rPr>
        <w:t>03 Sept 2014</w:t>
      </w:r>
      <w:r>
        <w:rPr>
          <w:b/>
          <w:bCs/>
          <w:color w:val="008000"/>
          <w:lang w:val="en-US"/>
        </w:rPr>
        <w:t>: We have shown Category images on Home page – left section titled as Categories. Kindly check</w:t>
      </w:r>
    </w:p>
    <w:p>
      <w:pPr>
        <w:pStyle w:val="Normal"/>
        <w:ind w:left="360" w:right="0" w:hanging="0"/>
        <w:rPr>
          <w:b/>
          <w:color w:val="008000"/>
          <w:lang w:val="en-US"/>
        </w:rPr>
      </w:pPr>
      <w:r>
        <w:rPr>
          <w:b/>
          <w:color w:val="008000"/>
          <w:lang w:val="en-US"/>
        </w:rPr>
        <w:t>Upload category image option is provided while adding category from admin – category management section. And same image will get shown on Home page-left section: Under Categories section with added category name. Thanks!!</w:t>
      </w:r>
    </w:p>
    <w:p>
      <w:pPr>
        <w:pStyle w:val="Normal"/>
        <w:rPr>
          <w:b/>
          <w:bCs/>
          <w:color w:val="280099"/>
          <w:lang w:val="en-US"/>
        </w:rPr>
      </w:pPr>
      <w:r>
        <w:rPr>
          <w:b/>
          <w:bCs/>
          <w:color w:val="280099"/>
          <w:lang w:val="en-US"/>
        </w:rPr>
        <w:t>Add a water mark at product posting does not work.</w:t>
      </w:r>
    </w:p>
    <w:p>
      <w:pPr>
        <w:pStyle w:val="Normal"/>
        <w:rPr>
          <w:b/>
          <w:bCs/>
          <w:color w:val="008000"/>
          <w:lang w:val="en-US"/>
        </w:rPr>
      </w:pPr>
      <w:r>
        <w:rPr>
          <w:b/>
          <w:bCs/>
          <w:color w:val="008000"/>
          <w:lang w:val="en-US"/>
        </w:rPr>
        <w:t>Panacea</w:t>
      </w:r>
      <w:r>
        <w:rPr>
          <w:b/>
          <w:bCs/>
          <w:color w:val="008000"/>
          <w:sz w:val="28"/>
          <w:szCs w:val="28"/>
          <w:lang w:val="en-US"/>
        </w:rPr>
        <w:t>: 03 Sept 2014</w:t>
      </w:r>
      <w:r>
        <w:rPr>
          <w:b/>
          <w:bCs/>
          <w:color w:val="008000"/>
          <w:lang w:val="en-US"/>
        </w:rPr>
        <w:t>: Kindly check created video. Thanks!!</w:t>
      </w:r>
    </w:p>
    <w:p>
      <w:pPr>
        <w:pStyle w:val="Normal"/>
        <w:rPr>
          <w:b/>
          <w:bCs/>
          <w:color w:val="008000"/>
          <w:lang w:val="en-US"/>
        </w:rPr>
      </w:pPr>
      <w:r>
        <w:rPr>
          <w:b/>
          <w:bCs/>
          <w:color w:val="008000"/>
          <w:lang w:val="en-US"/>
        </w:rPr>
        <w:t>Video link: 182.72.122.106/p803/p803_watermark_category_video.zip</w:t>
      </w:r>
    </w:p>
    <w:p>
      <w:pPr>
        <w:pStyle w:val="Normal"/>
        <w:rPr>
          <w:b/>
          <w:bCs/>
          <w:color w:val="1F497D"/>
          <w:shd w:fill="FFFF00" w:val="clear"/>
          <w:lang w:val="en-US"/>
        </w:rPr>
      </w:pPr>
      <w:r>
        <w:rPr>
          <w:b/>
          <w:bCs/>
          <w:color w:val="1F497D"/>
          <w:shd w:fill="FFFF00" w:val="clear"/>
          <w:lang w:val="en-US"/>
        </w:rPr>
        <w:t>Thank you but, we can not see how to manage the water mark</w:t>
      </w:r>
    </w:p>
    <w:p>
      <w:pPr>
        <w:pStyle w:val="Normal"/>
        <w:rPr>
          <w:b/>
          <w:bCs/>
          <w:color w:val="FF00FF"/>
          <w:sz w:val="24"/>
          <w:szCs w:val="24"/>
          <w:shd w:fill="00FF00" w:val="clear"/>
          <w:lang w:val="en-US"/>
        </w:rPr>
      </w:pPr>
      <w:r>
        <w:rPr>
          <w:b/>
          <w:bCs/>
          <w:color w:val="FF00FF"/>
          <w:sz w:val="24"/>
          <w:szCs w:val="24"/>
          <w:shd w:fill="00FF00" w:val="clear"/>
          <w:lang w:val="en-US"/>
        </w:rPr>
        <w:t xml:space="preserve">PIPL [11 Sept] =&gt;Watermark text can be managed from admin – global setting section - Watermark Text – entered text in this field will get shown as watermark for product images. Kindly check . </w:t>
      </w:r>
    </w:p>
    <w:p>
      <w:pPr>
        <w:pStyle w:val="Normal"/>
        <w:rPr>
          <w:b/>
          <w:bCs/>
          <w:color w:val="280099"/>
          <w:shd w:fill="FFFF00" w:val="clear"/>
          <w:lang w:val="en-US"/>
        </w:rPr>
      </w:pPr>
      <w:r>
        <w:rPr>
          <w:b/>
          <w:bCs/>
          <w:color w:val="280099"/>
          <w:shd w:fill="FFFF00" w:val="clear"/>
          <w:lang w:val="en-US"/>
        </w:rPr>
        <w:t>Categories images are too small and not clear ( we have raised this issue earlier), please check alibaba.com or allegro.pl</w:t>
      </w:r>
    </w:p>
    <w:p>
      <w:pPr>
        <w:pStyle w:val="Normal"/>
        <w:rPr>
          <w:b/>
          <w:bCs/>
          <w:color w:val="FF00FF"/>
          <w:sz w:val="24"/>
          <w:szCs w:val="24"/>
          <w:shd w:fill="00FF00" w:val="clear"/>
          <w:lang w:val="en-US"/>
        </w:rPr>
      </w:pPr>
      <w:r>
        <w:rPr>
          <w:b/>
          <w:bCs/>
          <w:color w:val="FF00FF"/>
          <w:sz w:val="24"/>
          <w:szCs w:val="24"/>
          <w:shd w:fill="00FF00" w:val="clear"/>
          <w:lang w:val="en-US"/>
        </w:rPr>
        <w:t>PIPL [ 11 Sept ] =&gt; If you are asking for images shown in below screen shot :</w:t>
      </w:r>
    </w:p>
    <w:p>
      <w:pPr>
        <w:pStyle w:val="Normal"/>
        <w:rPr>
          <w:b/>
          <w:bCs/>
          <w:color w:val="008000"/>
          <w:lang w:val="en-US"/>
        </w:rPr>
      </w:pPr>
      <w:r>
        <w:rPr>
          <w:b/>
          <w:bCs/>
          <w:color w:val="008000"/>
          <w:lang w:val="en-US"/>
        </w:rPr>
      </w:r>
    </w:p>
    <w:p>
      <w:pPr>
        <w:pStyle w:val="Normal"/>
        <w:rPr>
          <w:b/>
          <w:bCs/>
          <w:color w:val="008000"/>
          <w:lang w:val="en-US"/>
        </w:rPr>
      </w:pPr>
      <w:r>
        <w:rPr>
          <w:b/>
          <w:bCs/>
          <w:color w:val="008000"/>
          <w:lang w:val="en-US"/>
        </w:rPr>
      </w:r>
    </w:p>
    <w:p>
      <w:pPr>
        <w:pStyle w:val="Normal"/>
        <w:rPr>
          <w:b/>
          <w:bCs/>
          <w:color w:val="008000"/>
          <w:lang w:val="en-US"/>
        </w:rPr>
      </w:pPr>
      <w:r>
        <w:rPr>
          <w:b/>
          <w:bCs/>
          <w:color w:val="008000"/>
          <w:lang w:val="en-US"/>
        </w:rPr>
      </w:r>
    </w:p>
    <w:p>
      <w:pPr>
        <w:pStyle w:val="Normal"/>
        <w:rPr>
          <w:b/>
          <w:bCs/>
          <w:color w:val="008000"/>
          <w:lang w:val="en-US"/>
        </w:rPr>
      </w:pPr>
      <w:r>
        <w:rPr>
          <w:b/>
          <w:bCs/>
          <w:color w:val="008000"/>
          <w:lang w:val="en-US"/>
        </w:rPr>
      </w:r>
    </w:p>
    <w:p>
      <w:pPr>
        <w:pStyle w:val="Normal"/>
        <w:rPr>
          <w:b/>
          <w:bCs/>
          <w:color w:val="008000"/>
          <w:lang w:val="en-US"/>
        </w:rPr>
      </w:pPr>
      <w:r>
        <w:rPr>
          <w:b/>
          <w:bCs/>
          <w:color w:val="008000"/>
          <w:lang w:val="en-US"/>
        </w:rPr>
      </w:r>
    </w:p>
    <w:p>
      <w:pPr>
        <w:pStyle w:val="Normal"/>
        <w:rPr>
          <w:rFonts w:eastAsia="Calibri"/>
          <w:b/>
          <w:bCs/>
          <w:color w:val="008000"/>
          <w:lang w:val="en-US"/>
        </w:rPr>
      </w:pPr>
      <w:r>
        <w:rPr>
          <w:rFonts w:eastAsia="Calibri"/>
          <w:b/>
          <w:bCs/>
          <w:color w:val="008000"/>
          <w:lang w:val="en-US"/>
        </w:rPr>
        <w:t xml:space="preserve"> </w:t>
        <w:drawing>
          <wp:anchor behindDoc="0" distT="0" distB="0" distL="0" distR="0" simplePos="0" locked="0" layoutInCell="1" allowOverlap="1" relativeHeight="9">
            <wp:simplePos x="0" y="0"/>
            <wp:positionH relativeFrom="column">
              <wp:align>center</wp:align>
            </wp:positionH>
            <wp:positionV relativeFrom="paragraph">
              <wp:posOffset>152400</wp:posOffset>
            </wp:positionV>
            <wp:extent cx="5758180" cy="2830830"/>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5758180" cy="2830830"/>
                    </a:xfrm>
                    <a:prstGeom prst="rect">
                      <a:avLst/>
                    </a:prstGeom>
                    <a:noFill/>
                    <a:ln w="9525">
                      <a:noFill/>
                      <a:miter lim="800000"/>
                      <a:headEnd/>
                      <a:tailEnd/>
                    </a:ln>
                  </pic:spPr>
                </pic:pic>
              </a:graphicData>
            </a:graphic>
          </wp:anchor>
        </w:drawing>
      </w:r>
    </w:p>
    <w:p>
      <w:pPr>
        <w:pStyle w:val="Normal"/>
        <w:rPr>
          <w:b/>
          <w:bCs/>
          <w:color w:val="FF00FF"/>
          <w:sz w:val="24"/>
          <w:szCs w:val="24"/>
          <w:shd w:fill="00FF00" w:val="clear"/>
          <w:lang w:val="en-US"/>
        </w:rPr>
      </w:pPr>
      <w:r>
        <w:rPr>
          <w:b/>
          <w:bCs/>
          <w:color w:val="FF00FF"/>
          <w:sz w:val="24"/>
          <w:szCs w:val="24"/>
          <w:shd w:fill="00FF00" w:val="clear"/>
          <w:lang w:val="en-US"/>
        </w:rPr>
        <w:t xml:space="preserve">then you can add these kind of images while adding category from admin panel – category management . So , it will get shown like below : </w:t>
      </w:r>
    </w:p>
    <w:p>
      <w:pPr>
        <w:pStyle w:val="Normal"/>
        <w:rPr>
          <w:b/>
          <w:bCs/>
          <w:color w:val="FF00FF"/>
          <w:sz w:val="24"/>
          <w:szCs w:val="24"/>
          <w:shd w:fill="00FF00" w:val="clear"/>
          <w:lang w:val="en-US"/>
        </w:rPr>
      </w:pPr>
      <w:r>
        <w:rPr>
          <w:b/>
          <w:bCs/>
          <w:color w:val="FF00FF"/>
          <w:sz w:val="24"/>
          <w:szCs w:val="24"/>
          <w:shd w:fill="00FF00" w:val="clear"/>
          <w:lang w:val="en-US"/>
        </w:rPr>
        <w:t>Or else please clarify in detail if we are wrong . Thanks !!</w:t>
      </w:r>
    </w:p>
    <w:p>
      <w:pPr>
        <w:pStyle w:val="Normal"/>
        <w:rPr>
          <w:b/>
          <w:bCs/>
          <w:color w:val="008000"/>
          <w:lang w:val="en-US"/>
        </w:rPr>
      </w:pPr>
      <w:r>
        <w:rPr>
          <w:b/>
          <w:bCs/>
          <w:color w:val="008000"/>
          <w:lang w:val="en-US"/>
        </w:rPr>
        <w:drawing>
          <wp:anchor behindDoc="0" distT="0" distB="0" distL="0" distR="0" simplePos="0" locked="0" layoutInCell="1" allowOverlap="1" relativeHeight="10">
            <wp:simplePos x="0" y="0"/>
            <wp:positionH relativeFrom="column">
              <wp:align>center</wp:align>
            </wp:positionH>
            <wp:positionV relativeFrom="paragraph">
              <wp:posOffset>154305</wp:posOffset>
            </wp:positionV>
            <wp:extent cx="5758180" cy="3364865"/>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5758180" cy="3364865"/>
                    </a:xfrm>
                    <a:prstGeom prst="rect">
                      <a:avLst/>
                    </a:prstGeom>
                    <a:noFill/>
                    <a:ln w="9525">
                      <a:noFill/>
                      <a:miter lim="800000"/>
                      <a:headEnd/>
                      <a:tailEnd/>
                    </a:ln>
                  </pic:spPr>
                </pic:pic>
              </a:graphicData>
            </a:graphic>
          </wp:anchor>
        </w:drawing>
      </w:r>
    </w:p>
    <w:p>
      <w:pPr>
        <w:pStyle w:val="Normal"/>
        <w:rPr>
          <w:b/>
          <w:bCs/>
          <w:color w:val="008000"/>
          <w:lang w:val="en-US"/>
        </w:rPr>
      </w:pPr>
      <w:r>
        <w:rPr>
          <w:b/>
          <w:bCs/>
          <w:color w:val="008000"/>
          <w:lang w:val="en-US"/>
        </w:rPr>
      </w:r>
    </w:p>
    <w:p>
      <w:pPr>
        <w:pStyle w:val="Normal"/>
        <w:rPr>
          <w:b/>
          <w:bCs/>
          <w:color w:val="1F497D"/>
          <w:shd w:fill="FFFF00" w:val="clear"/>
          <w:lang w:val="en-US"/>
        </w:rPr>
      </w:pPr>
      <w:r>
        <w:rPr>
          <w:b/>
          <w:bCs/>
          <w:color w:val="1F497D"/>
          <w:shd w:fill="FFFF00" w:val="clear"/>
          <w:lang w:val="en-US"/>
        </w:rPr>
        <w:t>Product arrangement is not good</w:t>
      </w:r>
    </w:p>
    <w:p>
      <w:pPr>
        <w:pStyle w:val="Normal"/>
        <w:rPr>
          <w:b/>
          <w:bCs/>
          <w:color w:val="008000"/>
          <w:lang w:val="en-US"/>
        </w:rPr>
      </w:pPr>
      <w:r>
        <w:rPr>
          <w:b/>
          <w:bCs/>
          <w:color w:val="008000"/>
          <w:lang w:val="en-US"/>
        </w:rPr>
        <w:drawing>
          <wp:inline distT="0" distB="0" distL="0" distR="0">
            <wp:extent cx="5750560" cy="283781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5750560" cy="2837815"/>
                    </a:xfrm>
                    <a:prstGeom prst="rect">
                      <a:avLst/>
                    </a:prstGeom>
                    <a:noFill/>
                    <a:ln w="9525">
                      <a:noFill/>
                      <a:miter lim="800000"/>
                      <a:headEnd/>
                      <a:tailEnd/>
                    </a:ln>
                  </pic:spPr>
                </pic:pic>
              </a:graphicData>
            </a:graphic>
          </wp:inline>
        </w:drawing>
      </w:r>
    </w:p>
    <w:p>
      <w:pPr>
        <w:pStyle w:val="Normal"/>
        <w:rPr>
          <w:color w:val="1F497D"/>
          <w:shd w:fill="FFFF00" w:val="clear"/>
          <w:lang w:val="en-US"/>
        </w:rPr>
      </w:pPr>
      <w:r>
        <w:rPr>
          <w:color w:val="1F497D"/>
          <w:shd w:fill="FFFF00" w:val="clear"/>
          <w:lang w:val="en-US"/>
        </w:rPr>
      </w:r>
    </w:p>
    <w:p>
      <w:pPr>
        <w:pStyle w:val="Normal"/>
        <w:rPr>
          <w:b/>
          <w:bCs/>
          <w:color w:val="FF00FF"/>
          <w:sz w:val="24"/>
          <w:szCs w:val="24"/>
          <w:shd w:fill="00FF00" w:val="clear"/>
          <w:lang w:val="en-US"/>
        </w:rPr>
      </w:pPr>
      <w:r>
        <w:rPr>
          <w:b/>
          <w:bCs/>
          <w:color w:val="FF00FF"/>
          <w:sz w:val="24"/>
          <w:szCs w:val="24"/>
          <w:shd w:fill="00FF00" w:val="clear"/>
          <w:lang w:val="en-US"/>
        </w:rPr>
        <w:t xml:space="preserve">PIPL [ 11 Sept ] =&gt; Please let us know on which version you found this design issue . Because we have checked same on Google chrome - Version 37.0.2062.103 m  and it is looking proper. Kindly have a look on below screen shot : </w:t>
      </w:r>
    </w:p>
    <w:p>
      <w:pPr>
        <w:pStyle w:val="Normal"/>
        <w:rPr>
          <w:color w:val="1F497D"/>
          <w:shd w:fill="FFFF00" w:val="clear"/>
          <w:lang w:val="en-US"/>
        </w:rPr>
      </w:pPr>
      <w:r>
        <w:rPr>
          <w:color w:val="1F497D"/>
          <w:shd w:fill="FFFF00" w:val="clear"/>
          <w:lang w:val="en-US"/>
        </w:rPr>
        <w:drawing>
          <wp:anchor behindDoc="0" distT="0" distB="0" distL="0" distR="0" simplePos="0" locked="0" layoutInCell="1" allowOverlap="1" relativeHeight="11">
            <wp:simplePos x="0" y="0"/>
            <wp:positionH relativeFrom="column">
              <wp:align>center</wp:align>
            </wp:positionH>
            <wp:positionV relativeFrom="paragraph">
              <wp:posOffset>154305</wp:posOffset>
            </wp:positionV>
            <wp:extent cx="5758180" cy="2869565"/>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5758180" cy="2869565"/>
                    </a:xfrm>
                    <a:prstGeom prst="rect">
                      <a:avLst/>
                    </a:prstGeom>
                    <a:noFill/>
                    <a:ln w="9525">
                      <a:noFill/>
                      <a:miter lim="800000"/>
                      <a:headEnd/>
                      <a:tailEnd/>
                    </a:ln>
                  </pic:spPr>
                </pic:pic>
              </a:graphicData>
            </a:graphic>
          </wp:anchor>
        </w:drawing>
      </w:r>
    </w:p>
    <w:p>
      <w:pPr>
        <w:pStyle w:val="Normal"/>
        <w:rPr>
          <w:color w:val="1F497D"/>
          <w:shd w:fill="FFFF00" w:val="clear"/>
          <w:lang w:val="en-US"/>
        </w:rPr>
      </w:pPr>
      <w:r>
        <w:rPr>
          <w:color w:val="1F497D"/>
          <w:shd w:fill="FFFF00" w:val="clear"/>
          <w:lang w:val="en-US"/>
        </w:rPr>
      </w:r>
    </w:p>
    <w:p>
      <w:pPr>
        <w:pStyle w:val="Normal"/>
        <w:rPr>
          <w:color w:val="1F497D"/>
          <w:shd w:fill="FFFF00" w:val="clear"/>
          <w:lang w:val="en-US"/>
        </w:rPr>
      </w:pPr>
      <w:r>
        <w:rPr>
          <w:color w:val="1F497D"/>
          <w:shd w:fill="FFFF00" w:val="clear"/>
          <w:lang w:val="en-US"/>
        </w:rPr>
      </w:r>
    </w:p>
    <w:p>
      <w:pPr>
        <w:pStyle w:val="Normal"/>
        <w:rPr>
          <w:color w:val="1F497D"/>
          <w:shd w:fill="FFFF00" w:val="clear"/>
          <w:lang w:val="en-US"/>
        </w:rPr>
      </w:pPr>
      <w:r>
        <w:rPr>
          <w:color w:val="1F497D"/>
          <w:shd w:fill="FFFF00" w:val="clear"/>
          <w:lang w:val="en-US"/>
        </w:rPr>
      </w:r>
    </w:p>
    <w:p>
      <w:pPr>
        <w:pStyle w:val="Normal"/>
        <w:rPr>
          <w:color w:val="1F497D"/>
          <w:shd w:fill="FFFF00" w:val="clear"/>
          <w:lang w:val="en-US"/>
        </w:rPr>
      </w:pPr>
      <w:r>
        <w:rPr>
          <w:color w:val="1F497D"/>
          <w:shd w:fill="FFFF00" w:val="clear"/>
          <w:lang w:val="en-US"/>
        </w:rPr>
        <w:t>How can we manage these foot page options?</w:t>
      </w:r>
    </w:p>
    <w:p>
      <w:pPr>
        <w:pStyle w:val="Normal"/>
        <w:rPr>
          <w:color w:val="1F497D"/>
          <w:shd w:fill="FFFF00" w:val="clear"/>
          <w:lang w:val="en-US"/>
        </w:rPr>
      </w:pPr>
      <w:r>
        <w:rPr>
          <w:color w:val="1F497D"/>
          <w:shd w:fill="FFFF00" w:val="clear"/>
          <w:lang w:val="en-US"/>
        </w:rPr>
      </w:r>
    </w:p>
    <w:p>
      <w:pPr>
        <w:pStyle w:val="Normal"/>
        <w:rPr>
          <w:b/>
          <w:bCs/>
          <w:color w:val="FF00FF"/>
          <w:sz w:val="24"/>
          <w:szCs w:val="24"/>
          <w:shd w:fill="00FF00" w:val="clear"/>
          <w:lang w:val="en-US"/>
        </w:rPr>
      </w:pPr>
      <w:r>
        <w:rPr>
          <w:b/>
          <w:bCs/>
          <w:color w:val="FF00FF"/>
          <w:sz w:val="24"/>
          <w:szCs w:val="24"/>
          <w:shd w:fill="00FF00" w:val="clear"/>
          <w:lang w:val="en-US"/>
        </w:rPr>
        <w:t xml:space="preserve">PIPL [ 11 Sept ] =&gt; Please clarify what do mean by foot page . </w:t>
      </w:r>
    </w:p>
    <w:p>
      <w:pPr>
        <w:pStyle w:val="Normal"/>
        <w:rPr>
          <w:b/>
          <w:bCs/>
          <w:color w:val="FF00FF"/>
          <w:sz w:val="24"/>
          <w:szCs w:val="24"/>
          <w:shd w:fill="00FF00" w:val="clear"/>
          <w:lang w:val="en-US"/>
        </w:rPr>
      </w:pPr>
      <w:r>
        <w:rPr>
          <w:b/>
          <w:bCs/>
          <w:color w:val="FF00FF"/>
          <w:sz w:val="24"/>
          <w:szCs w:val="24"/>
          <w:shd w:fill="00FF00" w:val="clear"/>
          <w:lang w:val="en-US"/>
        </w:rPr>
        <w:t xml:space="preserve">If you are asking for Brand showcase and super deal section management then : both section can be managed as : </w:t>
      </w:r>
    </w:p>
    <w:p>
      <w:pPr>
        <w:pStyle w:val="Normal"/>
        <w:rPr>
          <w:b/>
          <w:bCs/>
          <w:color w:val="FF00FF"/>
          <w:sz w:val="24"/>
          <w:szCs w:val="24"/>
          <w:shd w:fill="00FF00" w:val="clear"/>
          <w:lang w:val="en-US"/>
        </w:rPr>
      </w:pPr>
      <w:r>
        <w:rPr>
          <w:b/>
          <w:bCs/>
          <w:color w:val="FF00FF"/>
          <w:sz w:val="24"/>
          <w:szCs w:val="24"/>
          <w:shd w:fill="00FF00" w:val="clear"/>
          <w:lang w:val="en-US"/>
        </w:rPr>
        <w:t xml:space="preserve">For brand showcase : While adding product , user given facility to list that product under respective brand , so accordingly : after product approval by admin – that product will get list on Home – Brand showcase – under specific brand . </w:t>
      </w:r>
    </w:p>
    <w:p>
      <w:pPr>
        <w:pStyle w:val="Normal"/>
        <w:rPr>
          <w:b/>
          <w:bCs/>
          <w:color w:val="FF00FF"/>
          <w:sz w:val="24"/>
          <w:szCs w:val="24"/>
          <w:shd w:fill="00FF00" w:val="clear"/>
          <w:lang w:val="en-US"/>
        </w:rPr>
      </w:pPr>
      <w:r>
        <w:rPr>
          <w:b/>
          <w:bCs/>
          <w:color w:val="FF00FF"/>
          <w:sz w:val="24"/>
          <w:szCs w:val="24"/>
          <w:shd w:fill="00FF00" w:val="clear"/>
          <w:lang w:val="en-US"/>
        </w:rPr>
      </w:r>
    </w:p>
    <w:p>
      <w:pPr>
        <w:pStyle w:val="Normal"/>
        <w:rPr>
          <w:b/>
          <w:bCs/>
          <w:color w:val="FF00FF"/>
          <w:sz w:val="24"/>
          <w:szCs w:val="24"/>
          <w:shd w:fill="00FF00" w:val="clear"/>
          <w:lang w:val="en-US"/>
        </w:rPr>
      </w:pPr>
      <w:r>
        <w:rPr>
          <w:b/>
          <w:bCs/>
          <w:color w:val="FF00FF"/>
          <w:sz w:val="24"/>
          <w:szCs w:val="24"/>
          <w:shd w:fill="00FF00" w:val="clear"/>
          <w:lang w:val="en-US"/>
        </w:rPr>
        <w:t xml:space="preserve">For Super deal : Products added with discount will get list under this section . </w:t>
      </w:r>
    </w:p>
    <w:p>
      <w:pPr>
        <w:pStyle w:val="Normal"/>
        <w:rPr>
          <w:b/>
          <w:bCs/>
          <w:color w:val="FF00FF"/>
          <w:sz w:val="24"/>
          <w:szCs w:val="24"/>
          <w:shd w:fill="00FF00" w:val="clear"/>
          <w:lang w:val="en-US"/>
        </w:rPr>
      </w:pPr>
      <w:r>
        <w:rPr>
          <w:b/>
          <w:bCs/>
          <w:color w:val="FF00FF"/>
          <w:sz w:val="24"/>
          <w:szCs w:val="24"/>
          <w:shd w:fill="00FF00" w:val="clear"/>
          <w:lang w:val="en-US"/>
        </w:rPr>
      </w:r>
    </w:p>
    <w:p>
      <w:pPr>
        <w:pStyle w:val="Heading1"/>
        <w:numPr>
          <w:ilvl w:val="0"/>
          <w:numId w:val="2"/>
        </w:numPr>
        <w:rPr>
          <w:lang w:val="en-US"/>
        </w:rPr>
      </w:pPr>
      <w:r>
        <w:rPr>
          <w:lang w:val="en-US"/>
        </w:rPr>
        <w:t>NEW  ISSUES FROM 23-10-2014</w:t>
      </w:r>
    </w:p>
    <w:p>
      <w:pPr>
        <w:pStyle w:val="Normal"/>
        <w:rPr>
          <w:lang w:val="en-US" w:eastAsia="en-US"/>
        </w:rPr>
      </w:pPr>
      <w:r>
        <w:rPr>
          <w:lang w:val="en-US" w:eastAsia="en-US"/>
        </w:rPr>
        <w:t>DATABASE ERROR</w:t>
      </w:r>
    </w:p>
    <w:p>
      <w:pPr>
        <w:pStyle w:val="Normal"/>
        <w:rPr>
          <w:lang w:val="en-IN" w:eastAsia="en-IN"/>
        </w:rPr>
      </w:pPr>
      <w:r>
        <w:rPr>
          <w:lang w:val="en-IN" w:eastAsia="en-IN"/>
        </w:rPr>
        <w:drawing>
          <wp:inline distT="0" distB="0" distL="0" distR="0">
            <wp:extent cx="5763895" cy="324040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4"/>
                    <a:stretch>
                      <a:fillRect/>
                    </a:stretch>
                  </pic:blipFill>
                  <pic:spPr bwMode="auto">
                    <a:xfrm>
                      <a:off x="0" y="0"/>
                      <a:ext cx="5763895" cy="3240405"/>
                    </a:xfrm>
                    <a:prstGeom prst="rect">
                      <a:avLst/>
                    </a:prstGeom>
                    <a:noFill/>
                    <a:ln w="9525">
                      <a:noFill/>
                      <a:miter lim="800000"/>
                      <a:headEnd/>
                      <a:tailEnd/>
                    </a:ln>
                  </pic:spPr>
                </pic:pic>
              </a:graphicData>
            </a:graphic>
          </wp:inline>
        </w:drawing>
      </w:r>
    </w:p>
    <w:p>
      <w:pPr>
        <w:pStyle w:val="Normal"/>
        <w:shd w:fill="FFFF00" w:val="clear"/>
        <w:spacing w:before="0" w:after="200"/>
        <w:rPr>
          <w:lang w:val="en-US" w:eastAsia="en-IN"/>
        </w:rPr>
      </w:pPr>
      <w:r>
        <w:rPr>
          <w:lang w:val="en-US" w:eastAsia="en-IN"/>
        </w:rPr>
        <w:t>PIPL [27-10-14]=&gt;Done</w:t>
      </w:r>
    </w:p>
    <w:sectPr>
      <w:type w:val="nextPage"/>
      <w:pgSz w:w="11906" w:h="16838"/>
      <w:pgMar w:left="1417" w:right="1417" w:header="0" w:top="1417" w:footer="0" w:bottom="1417" w:gutter="0"/>
      <w:pgNumType w:fmt="decimal"/>
      <w:formProt w:val="false"/>
      <w:textDirection w:val="lrTb"/>
      <w:docGrid w:type="default" w:linePitch="360" w:charSpace="3686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ee"/>
    <w:family w:val="swiss"/>
    <w:pitch w:val="variable"/>
  </w:font>
  <w:font w:name="Cambria">
    <w:charset w:val="ee"/>
    <w:family w:val="roman"/>
    <w:pitch w:val="variable"/>
  </w:font>
  <w:font w:name="Wingdings">
    <w:charset w:val="02"/>
    <w:family w:val="auto"/>
    <w:pitch w:val="variable"/>
  </w:font>
  <w:font w:name="Courier New">
    <w:charset w:val="ee"/>
    <w:family w:val="modern"/>
    <w:pitch w:val="default"/>
  </w:font>
  <w:font w:name="Symbol">
    <w:charset w:val="01"/>
    <w:family w:val="roman"/>
    <w:pitch w:val="variable"/>
  </w:font>
  <w:font w:name="Tahoma">
    <w:charset w:val="ee"/>
    <w:family w:val="swiss"/>
    <w:pitch w:val="variable"/>
  </w:font>
  <w:font w:name="Arial">
    <w:charset w:val="ee"/>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rPr/>
    </w:lvl>
    <w:lvl w:ilvl="1">
      <w:start w:val="1"/>
      <w:numFmt w:val="none"/>
      <w:suff w:val="nothing"/>
      <w:lvlText w:val=""/>
      <w:lvlJc w:val="left"/>
      <w:pPr>
        <w:ind w:left="576" w:hanging="576"/>
      </w:pPr>
      <w:rPr/>
    </w:lvl>
    <w:lvl w:ilvl="2">
      <w:start w:val="1"/>
      <w:numFmt w:val="none"/>
      <w:suff w:val="nothing"/>
      <w:lvlText w:val=""/>
      <w:lvlJc w:val="left"/>
      <w:pPr>
        <w:ind w:left="720" w:hanging="720"/>
      </w:pPr>
      <w:rPr/>
    </w:lvl>
    <w:lvl w:ilvl="3">
      <w:start w:val="1"/>
      <w:numFmt w:val="none"/>
      <w:suff w:val="nothing"/>
      <w:lvlText w:val=""/>
      <w:lvlJc w:val="left"/>
      <w:pPr>
        <w:ind w:left="864" w:hanging="864"/>
      </w:pPr>
      <w:rPr/>
    </w:lvl>
    <w:lvl w:ilvl="4">
      <w:start w:val="1"/>
      <w:numFmt w:val="none"/>
      <w:suff w:val="nothing"/>
      <w:lvlText w:val=""/>
      <w:lvlJc w:val="left"/>
      <w:pPr>
        <w:ind w:left="1008" w:hanging="1008"/>
      </w:pPr>
      <w:rPr/>
    </w:lvl>
    <w:lvl w:ilvl="5">
      <w:start w:val="1"/>
      <w:numFmt w:val="none"/>
      <w:suff w:val="nothing"/>
      <w:lvlText w:val=""/>
      <w:lvlJc w:val="left"/>
      <w:pPr>
        <w:ind w:left="1152" w:hanging="1152"/>
      </w:pPr>
      <w:rPr/>
    </w:lvl>
    <w:lvl w:ilvl="6">
      <w:start w:val="1"/>
      <w:numFmt w:val="none"/>
      <w:suff w:val="nothing"/>
      <w:lvlText w:val=""/>
      <w:lvlJc w:val="left"/>
      <w:pPr>
        <w:ind w:left="1296" w:hanging="1296"/>
      </w:pPr>
      <w:rPr/>
    </w:lvl>
    <w:lvl w:ilvl="7">
      <w:start w:val="1"/>
      <w:numFmt w:val="none"/>
      <w:suff w:val="nothing"/>
      <w:lvlText w:val=""/>
      <w:lvlJc w:val="left"/>
      <w:pPr>
        <w:ind w:left="1440" w:hanging="1440"/>
      </w:pPr>
      <w:rPr/>
    </w:lvl>
    <w:lvl w:ilvl="8">
      <w:start w:val="1"/>
      <w:numFmt w:val="none"/>
      <w:suff w:val="nothing"/>
      <w:lvlText w:val=""/>
      <w:lvlJc w:val="left"/>
      <w:pPr>
        <w:ind w:left="1584" w:hanging="1584"/>
      </w:pPr>
      <w:rPr/>
    </w:lvl>
  </w:abstractNum>
  <w:abstractNum w:abstractNumId="2">
    <w:lvl w:ilvl="0">
      <w:start w:val="1"/>
      <w:numFmt w:val="none"/>
      <w:suff w:val="nothing"/>
      <w:lvlText w:val=""/>
      <w:lvlJc w:val="left"/>
      <w:pPr>
        <w:ind w:left="432" w:hanging="432"/>
      </w:pPr>
      <w:rPr/>
    </w:lvl>
    <w:lvl w:ilvl="1">
      <w:start w:val="1"/>
      <w:numFmt w:val="none"/>
      <w:suff w:val="nothing"/>
      <w:lvlText w:val=""/>
      <w:lvlJc w:val="left"/>
      <w:pPr>
        <w:ind w:left="576" w:hanging="576"/>
      </w:pPr>
      <w:rPr/>
    </w:lvl>
    <w:lvl w:ilvl="2">
      <w:start w:val="1"/>
      <w:numFmt w:val="none"/>
      <w:suff w:val="nothing"/>
      <w:lvlText w:val=""/>
      <w:lvlJc w:val="left"/>
      <w:pPr>
        <w:ind w:left="720" w:hanging="720"/>
      </w:pPr>
      <w:rPr/>
    </w:lvl>
    <w:lvl w:ilvl="3">
      <w:start w:val="1"/>
      <w:numFmt w:val="none"/>
      <w:suff w:val="nothing"/>
      <w:lvlText w:val=""/>
      <w:lvlJc w:val="left"/>
      <w:pPr>
        <w:ind w:left="864" w:hanging="864"/>
      </w:pPr>
      <w:rPr/>
    </w:lvl>
    <w:lvl w:ilvl="4">
      <w:start w:val="1"/>
      <w:numFmt w:val="none"/>
      <w:suff w:val="nothing"/>
      <w:lvlText w:val=""/>
      <w:lvlJc w:val="left"/>
      <w:pPr>
        <w:ind w:left="1008" w:hanging="1008"/>
      </w:pPr>
      <w:rPr/>
    </w:lvl>
    <w:lvl w:ilvl="5">
      <w:start w:val="1"/>
      <w:numFmt w:val="none"/>
      <w:suff w:val="nothing"/>
      <w:lvlText w:val=""/>
      <w:lvlJc w:val="left"/>
      <w:pPr>
        <w:ind w:left="1152" w:hanging="1152"/>
      </w:pPr>
      <w:rPr/>
    </w:lvl>
    <w:lvl w:ilvl="6">
      <w:start w:val="1"/>
      <w:numFmt w:val="none"/>
      <w:suff w:val="nothing"/>
      <w:lvlText w:val=""/>
      <w:lvlJc w:val="left"/>
      <w:pPr>
        <w:ind w:left="1296" w:hanging="1296"/>
      </w:pPr>
      <w:rPr/>
    </w:lvl>
    <w:lvl w:ilvl="7">
      <w:start w:val="1"/>
      <w:numFmt w:val="none"/>
      <w:suff w:val="nothing"/>
      <w:lvlText w:val=""/>
      <w:lvlJc w:val="left"/>
      <w:pPr>
        <w:ind w:left="1440" w:hanging="1440"/>
      </w:pPr>
      <w:rPr/>
    </w:lvl>
    <w:lvl w:ilvl="8">
      <w:start w:val="1"/>
      <w:numFmt w:val="none"/>
      <w:suff w:val="nothing"/>
      <w:lvlText w:val=""/>
      <w:lvlJc w:val="left"/>
      <w:pPr>
        <w:ind w:left="1584" w:hanging="1584"/>
      </w:pPr>
      <w:rPr/>
    </w:lvl>
  </w:abstractNum>
  <w:abstractNum w:abstractNumId="3">
    <w:lvl w:ilvl="0">
      <w:start w:val="0"/>
      <w:numFmt w:val="bullet"/>
      <w:lvlText w:val=""/>
      <w:lvlJc w:val="left"/>
      <w:pPr>
        <w:ind w:left="720"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isplayBackgroundShape/>
  <w:defaultTabStop w:val="708"/>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IN" w:eastAsia="zh-CN" w:bidi="hi-IN"/>
      </w:rPr>
    </w:rPrDefault>
    <w:pPrDefault>
      <w:pPr/>
    </w:pPrDefault>
  </w:docDefaults>
  <w:style w:type="paragraph" w:styleId="Normal">
    <w:name w:val="Normal"/>
    <w:pPr>
      <w:widowControl/>
      <w:suppressAutoHyphens w:val="true"/>
      <w:bidi w:val="0"/>
      <w:spacing w:lineRule="auto" w:line="276" w:before="0" w:after="200"/>
    </w:pPr>
    <w:rPr>
      <w:rFonts w:ascii="Calibri" w:hAnsi="Calibri" w:eastAsia="SimSun;宋体" w:cs="Calibri"/>
      <w:color w:val="auto"/>
      <w:sz w:val="22"/>
      <w:szCs w:val="22"/>
      <w:lang w:val="pl-PL" w:eastAsia="zh-CN" w:bidi="ar-SA"/>
    </w:rPr>
  </w:style>
  <w:style w:type="paragraph" w:styleId="Heading1">
    <w:name w:val="Heading 1"/>
    <w:basedOn w:val="Normal"/>
    <w:next w:val="Normal"/>
    <w:pPr>
      <w:keepNext/>
      <w:keepLines/>
      <w:numPr>
        <w:ilvl w:val="0"/>
        <w:numId w:val="2"/>
      </w:numPr>
      <w:suppressAutoHyphens w:val="false"/>
      <w:spacing w:before="480" w:after="0"/>
      <w:outlineLvl w:val="0"/>
      <w:outlineLvl w:val="0"/>
    </w:pPr>
    <w:rPr>
      <w:rFonts w:ascii="Cambria" w:hAnsi="Cambria" w:eastAsia="Times New Roman" w:cs="Times New Roman"/>
      <w:b/>
      <w:bCs/>
      <w:color w:val="365F91"/>
      <w:sz w:val="28"/>
      <w:szCs w:val="28"/>
    </w:rPr>
  </w:style>
  <w:style w:type="character" w:styleId="WW8Num1z0">
    <w:name w:val="WW8Num1z0"/>
    <w:rPr/>
  </w:style>
  <w:style w:type="character" w:styleId="WW8Num1z1">
    <w:name w:val="WW8Num1z1"/>
    <w:rPr/>
  </w:style>
  <w:style w:type="character" w:styleId="WW8Num1z2">
    <w:name w:val="WW8Num1z2"/>
    <w:rPr/>
  </w:style>
  <w:style w:type="character" w:styleId="WW8Num1z3">
    <w:name w:val="WW8Num1z3"/>
    <w:rPr/>
  </w:style>
  <w:style w:type="character" w:styleId="WW8Num1z4">
    <w:name w:val="WW8Num1z4"/>
    <w:rPr/>
  </w:style>
  <w:style w:type="character" w:styleId="WW8Num1z5">
    <w:name w:val="WW8Num1z5"/>
    <w:rPr/>
  </w:style>
  <w:style w:type="character" w:styleId="WW8Num1z6">
    <w:name w:val="WW8Num1z6"/>
    <w:rPr/>
  </w:style>
  <w:style w:type="character" w:styleId="WW8Num1z7">
    <w:name w:val="WW8Num1z7"/>
    <w:rPr/>
  </w:style>
  <w:style w:type="character" w:styleId="WW8Num1z8">
    <w:name w:val="WW8Num1z8"/>
    <w:rPr/>
  </w:style>
  <w:style w:type="character" w:styleId="WW8Num2z0">
    <w:name w:val="WW8Num2z0"/>
    <w:rPr>
      <w:rFonts w:ascii="Wingdings" w:hAnsi="Wingdings" w:cs="Calibri"/>
      <w:lang w:val="en-US"/>
    </w:rPr>
  </w:style>
  <w:style w:type="character" w:styleId="WW8Num2z1">
    <w:name w:val="WW8Num2z1"/>
    <w:rPr/>
  </w:style>
  <w:style w:type="character" w:styleId="WW8Num2z2">
    <w:name w:val="WW8Num2z2"/>
    <w:rPr/>
  </w:style>
  <w:style w:type="character" w:styleId="WW8Num2z3">
    <w:name w:val="WW8Num2z3"/>
    <w:rPr/>
  </w:style>
  <w:style w:type="character" w:styleId="WW8Num2z4">
    <w:name w:val="WW8Num2z4"/>
    <w:rPr/>
  </w:style>
  <w:style w:type="character" w:styleId="WW8Num2z5">
    <w:name w:val="WW8Num2z5"/>
    <w:rPr/>
  </w:style>
  <w:style w:type="character" w:styleId="WW8Num2z6">
    <w:name w:val="WW8Num2z6"/>
    <w:rPr/>
  </w:style>
  <w:style w:type="character" w:styleId="WW8Num2z7">
    <w:name w:val="WW8Num2z7"/>
    <w:rPr/>
  </w:style>
  <w:style w:type="character" w:styleId="WW8Num2z8">
    <w:name w:val="WW8Num2z8"/>
    <w:rPr/>
  </w:style>
  <w:style w:type="character" w:styleId="Domylnaczcionkaakapitu">
    <w:name w:val="Domyślna czcionka akapitu"/>
    <w:rPr/>
  </w:style>
  <w:style w:type="character" w:styleId="AbsatzStandardschriftart">
    <w:name w:val="Absatz-Standardschriftart"/>
    <w:rPr/>
  </w:style>
  <w:style w:type="character" w:styleId="Domylnaczcionkaakapitu1">
    <w:name w:val="Domyślna czcionka akapitu1"/>
    <w:rPr/>
  </w:style>
  <w:style w:type="character" w:styleId="WW8Num4z0">
    <w:name w:val="WW8Num4z0"/>
    <w:rPr>
      <w:rFonts w:ascii="Wingdings" w:hAnsi="Wingdings" w:eastAsia="SimSun;宋体" w:cs="Calibri"/>
      <w:color w:val="000000"/>
    </w:rPr>
  </w:style>
  <w:style w:type="character" w:styleId="WW8Num4z1">
    <w:name w:val="WW8Num4z1"/>
    <w:rPr>
      <w:rFonts w:ascii="Courier New" w:hAnsi="Courier New" w:cs="Courier New"/>
    </w:rPr>
  </w:style>
  <w:style w:type="character" w:styleId="WW8Num4z2">
    <w:name w:val="WW8Num4z2"/>
    <w:rPr>
      <w:rFonts w:ascii="Wingdings" w:hAnsi="Wingdings" w:cs="Wingdings"/>
    </w:rPr>
  </w:style>
  <w:style w:type="character" w:styleId="WW8Num4z3">
    <w:name w:val="WW8Num4z3"/>
    <w:rPr>
      <w:rFonts w:ascii="Symbol" w:hAnsi="Symbol" w:cs="Symbol"/>
    </w:rPr>
  </w:style>
  <w:style w:type="character" w:styleId="WWDomylnaczcionkaakapitu">
    <w:name w:val="WW-Domyślna czcionka akapitu"/>
    <w:rPr/>
  </w:style>
  <w:style w:type="character" w:styleId="WWDefaultParagraphFont">
    <w:name w:val="WW-Default Paragraph Font"/>
    <w:rPr/>
  </w:style>
  <w:style w:type="character" w:styleId="BalloonTextChar">
    <w:name w:val="Balloon Text Char"/>
    <w:basedOn w:val="WWDefaultParagraphFont"/>
    <w:rPr>
      <w:rFonts w:ascii="Tahoma" w:hAnsi="Tahoma" w:cs="Tahoma"/>
      <w:sz w:val="16"/>
      <w:szCs w:val="16"/>
    </w:rPr>
  </w:style>
  <w:style w:type="character" w:styleId="ListLabel1">
    <w:name w:val="ListLabel 1"/>
    <w:rPr>
      <w:rFonts w:cs="Calibri"/>
    </w:rPr>
  </w:style>
  <w:style w:type="character" w:styleId="ListLabel2">
    <w:name w:val="ListLabel 2"/>
    <w:rPr>
      <w:rFonts w:cs="Courier New"/>
    </w:rPr>
  </w:style>
  <w:style w:type="character" w:styleId="InternetLink">
    <w:name w:val="Internet Link"/>
    <w:basedOn w:val="WWDomylnaczcionkaakapitu"/>
    <w:rPr>
      <w:color w:val="0000FF"/>
      <w:u w:val="single"/>
    </w:rPr>
  </w:style>
  <w:style w:type="character" w:styleId="Nagwek1Znak">
    <w:name w:val="Nagłówek 1 Znak"/>
    <w:basedOn w:val="Domylnaczcionkaakapitu"/>
    <w:rPr>
      <w:rFonts w:ascii="Cambria" w:hAnsi="Cambria" w:eastAsia="Times New Roman" w:cs="Times New Roman"/>
      <w:b/>
      <w:bCs/>
      <w:color w:val="365F91"/>
      <w:sz w:val="28"/>
      <w:szCs w:val="28"/>
    </w:rPr>
  </w:style>
  <w:style w:type="paragraph" w:styleId="Heading">
    <w:name w:val="Heading"/>
    <w:basedOn w:val="Normal"/>
    <w:next w:val="TextBody"/>
    <w:pPr>
      <w:keepNext/>
      <w:spacing w:before="240" w:after="120"/>
    </w:pPr>
    <w:rPr>
      <w:rFonts w:ascii="Arial" w:hAnsi="Arial" w:eastAsia="Microsoft YaHei" w:cs="Mangal"/>
      <w:sz w:val="28"/>
      <w:szCs w:val="28"/>
    </w:rPr>
  </w:style>
  <w:style w:type="paragraph" w:styleId="TextBody">
    <w:name w:val="Text Body"/>
    <w:basedOn w:val="Normal"/>
    <w:pPr>
      <w:spacing w:before="0" w:after="120"/>
    </w:pPr>
    <w:rPr/>
  </w:style>
  <w:style w:type="paragraph" w:styleId="List">
    <w:name w:val="List"/>
    <w:basedOn w:val="TextBody"/>
    <w:pPr/>
    <w:rPr>
      <w:rFonts w:cs="Mangal"/>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Mangal"/>
    </w:rPr>
  </w:style>
  <w:style w:type="paragraph" w:styleId="Legenda">
    <w:name w:val="Legenda"/>
    <w:basedOn w:val="Normal"/>
    <w:pPr>
      <w:suppressLineNumbers/>
      <w:spacing w:before="120" w:after="120"/>
    </w:pPr>
    <w:rPr>
      <w:rFonts w:cs="Lohit Hindi;MS Mincho"/>
      <w:i/>
      <w:iCs/>
      <w:sz w:val="24"/>
      <w:szCs w:val="24"/>
    </w:rPr>
  </w:style>
  <w:style w:type="paragraph" w:styleId="Legenda1">
    <w:name w:val="Legenda1"/>
    <w:basedOn w:val="Normal"/>
    <w:pPr>
      <w:suppressLineNumbers/>
      <w:spacing w:before="120" w:after="120"/>
    </w:pPr>
    <w:rPr>
      <w:rFonts w:cs="Mangal"/>
      <w:i/>
      <w:iCs/>
      <w:sz w:val="24"/>
      <w:szCs w:val="24"/>
    </w:rPr>
  </w:style>
  <w:style w:type="paragraph" w:styleId="Tekstdymka1">
    <w:name w:val="Tekst dymka1"/>
    <w:basedOn w:val="Normal"/>
    <w:pPr>
      <w:spacing w:lineRule="atLeast" w:line="100" w:before="0" w:after="0"/>
    </w:pPr>
    <w:rPr>
      <w:rFonts w:ascii="Tahoma" w:hAnsi="Tahoma" w:cs="Tahoma"/>
      <w:sz w:val="16"/>
      <w:szCs w:val="16"/>
    </w:rPr>
  </w:style>
  <w:style w:type="paragraph" w:styleId="Akapitzlist1">
    <w:name w:val="Akapit z listą1"/>
    <w:basedOn w:val="Normal"/>
    <w:pPr>
      <w:spacing w:before="0" w:after="200"/>
      <w:ind w:left="720" w:right="0" w:hanging="0"/>
    </w:pPr>
    <w:rPr/>
  </w:style>
  <w:style w:type="paragraph" w:styleId="PreformattedText">
    <w:name w:val="Preformatted Text"/>
    <w:basedOn w:val="Normal"/>
    <w:pPr>
      <w:spacing w:before="0" w:after="0"/>
    </w:pPr>
    <w:rPr>
      <w:rFonts w:ascii="Courier New" w:hAnsi="Courier New" w:eastAsia="NSimSun" w:cs="Courier New"/>
      <w:sz w:val="20"/>
      <w:szCs w:val="20"/>
    </w:rPr>
  </w:style>
  <w:style w:type="numbering" w:styleId="WW8Num1">
    <w:name w:val="WW8Num1"/>
  </w:style>
  <w:style w:type="numbering" w:styleId="WW8Num2">
    <w:name w:val="WW8Num2"/>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182.72.122.106/p803/phase-II/postinquiryfor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1004504</TotalTim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2014-10-23T13:58:00Z</dcterms:created>
  <dc:creator>Microsoft</dc:creator>
  <dc:language>en-IN</dc:language>
  <cp:lastModifiedBy>Microsoft</cp:lastModifiedBy>
  <dcterms:modified xsi:type="dcterms:W3CDTF">2014-10-23T13:58:00Z</dcterms:modified>
  <cp:revision>2</cp:revision>
</cp:coreProperties>
</file>