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801E" w14:textId="77777777" w:rsidR="00C44A0A" w:rsidRPr="00C44A0A" w:rsidRDefault="00C44A0A" w:rsidP="00C44A0A">
      <w:pPr>
        <w:rPr>
          <w:b/>
          <w:bCs/>
        </w:rPr>
      </w:pPr>
      <w:r w:rsidRPr="00C44A0A">
        <w:rPr>
          <w:b/>
          <w:bCs/>
        </w:rPr>
        <w:t>云南省企业就业失业数据采集系统 - 需求变更申请单</w:t>
      </w:r>
    </w:p>
    <w:tbl>
      <w:tblPr>
        <w:tblW w:w="4160" w:type="dxa"/>
        <w:tblLook w:val="04A0" w:firstRow="1" w:lastRow="0" w:firstColumn="1" w:lastColumn="0" w:noHBand="0" w:noVBand="1"/>
      </w:tblPr>
      <w:tblGrid>
        <w:gridCol w:w="1028"/>
        <w:gridCol w:w="1030"/>
        <w:gridCol w:w="1029"/>
        <w:gridCol w:w="1073"/>
      </w:tblGrid>
      <w:tr w:rsidR="00C44A0A" w:rsidRPr="00C44A0A" w14:paraId="12304090" w14:textId="77777777" w:rsidTr="00C44A0A">
        <w:trPr>
          <w:trHeight w:val="570"/>
        </w:trPr>
        <w:tc>
          <w:tcPr>
            <w:tcW w:w="2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ABC049" w14:textId="77777777" w:rsidR="00C44A0A" w:rsidRPr="00C44A0A" w:rsidRDefault="00C44A0A" w:rsidP="00C44A0A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基本信息</w:t>
            </w:r>
          </w:p>
        </w:tc>
        <w:tc>
          <w:tcPr>
            <w:tcW w:w="1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FC7646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变更编号</w:t>
            </w:r>
          </w:p>
        </w:tc>
        <w:tc>
          <w:tcPr>
            <w:tcW w:w="1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525FC1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2026-CR-001</w:t>
            </w:r>
          </w:p>
        </w:tc>
      </w:tr>
      <w:tr w:rsidR="00C44A0A" w:rsidRPr="00C44A0A" w14:paraId="06BD6961" w14:textId="77777777" w:rsidTr="00C44A0A">
        <w:trPr>
          <w:trHeight w:val="1130"/>
        </w:trPr>
        <w:tc>
          <w:tcPr>
            <w:tcW w:w="1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998CC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项目名称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D7A4B3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云南省企业就业失业数据采集系统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D631A9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申请日期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BD092" w14:textId="77777777" w:rsidR="00C44A0A" w:rsidRPr="00C44A0A" w:rsidRDefault="00C44A0A" w:rsidP="00C44A0A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2026/4/3</w:t>
            </w:r>
          </w:p>
        </w:tc>
      </w:tr>
      <w:tr w:rsidR="00C44A0A" w:rsidRPr="00C44A0A" w14:paraId="4B5E70D6" w14:textId="77777777" w:rsidTr="00C44A0A">
        <w:trPr>
          <w:trHeight w:val="850"/>
        </w:trPr>
        <w:tc>
          <w:tcPr>
            <w:tcW w:w="1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8056ED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申请人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938DC6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项目组</w:t>
            </w: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 xml:space="preserve"> [</w:t>
            </w: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你的名字</w:t>
            </w: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]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2D04D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紧急程度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EDFF0D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高</w:t>
            </w:r>
          </w:p>
        </w:tc>
      </w:tr>
    </w:tbl>
    <w:p w14:paraId="6A3A1893" w14:textId="77777777" w:rsidR="00C44A0A" w:rsidRPr="00C44A0A" w:rsidRDefault="00C44A0A" w:rsidP="00C44A0A">
      <w:pPr>
        <w:rPr>
          <w:b/>
          <w:bCs/>
        </w:rPr>
      </w:pPr>
      <w:r w:rsidRPr="00C44A0A">
        <w:rPr>
          <w:b/>
          <w:bCs/>
        </w:rPr>
        <w:t>一、 变更背景与原因描述</w:t>
      </w:r>
    </w:p>
    <w:p w14:paraId="51CDAC6C" w14:textId="77777777" w:rsidR="00C44A0A" w:rsidRPr="00C44A0A" w:rsidRDefault="00C44A0A" w:rsidP="00C44A0A">
      <w:r w:rsidRPr="00C44A0A">
        <w:t>根据云南省人社厅最新下发的《关于加强重点时期就业监测频率的通知》，为更精准地捕捉春季用工波动，要求系统将 1-3 月的填报频率由原定的“按月报送”临时调整为“按半月报送”（即每月 15 日及月底各报送一次）。</w:t>
      </w:r>
    </w:p>
    <w:p w14:paraId="5A5C9016" w14:textId="77777777" w:rsidR="00C44A0A" w:rsidRPr="00C44A0A" w:rsidRDefault="00C44A0A" w:rsidP="00C44A0A">
      <w:pPr>
        <w:rPr>
          <w:b/>
          <w:bCs/>
        </w:rPr>
      </w:pPr>
      <w:r w:rsidRPr="00C44A0A">
        <w:rPr>
          <w:b/>
          <w:bCs/>
        </w:rPr>
        <w:t>二、 变更具体内容</w:t>
      </w:r>
    </w:p>
    <w:p w14:paraId="2C108891" w14:textId="77777777" w:rsidR="00C44A0A" w:rsidRPr="00C44A0A" w:rsidRDefault="00C44A0A" w:rsidP="00C44A0A">
      <w:pPr>
        <w:numPr>
          <w:ilvl w:val="0"/>
          <w:numId w:val="1"/>
        </w:numPr>
      </w:pPr>
      <w:r w:rsidRPr="00C44A0A">
        <w:rPr>
          <w:b/>
          <w:bCs/>
        </w:rPr>
        <w:t>业务逻辑调整</w:t>
      </w:r>
      <w:r w:rsidRPr="00C44A0A">
        <w:t xml:space="preserve">：企业端填报界面需增加“报送期”选择功能（上旬/下旬），并调整数据校验逻辑以适配半月对比。 </w:t>
      </w:r>
    </w:p>
    <w:p w14:paraId="1153DDB9" w14:textId="77777777" w:rsidR="00C44A0A" w:rsidRPr="00C44A0A" w:rsidRDefault="00C44A0A" w:rsidP="00C44A0A">
      <w:pPr>
        <w:numPr>
          <w:ilvl w:val="0"/>
          <w:numId w:val="1"/>
        </w:numPr>
      </w:pPr>
      <w:r w:rsidRPr="00C44A0A">
        <w:rPr>
          <w:b/>
          <w:bCs/>
        </w:rPr>
        <w:t>功能模块修改</w:t>
      </w:r>
      <w:r w:rsidRPr="00C44A0A">
        <w:t xml:space="preserve">：修改核心采集模块（P3）的自动校验引擎，增加针对半月人数异常波动的预警提示。 </w:t>
      </w:r>
    </w:p>
    <w:p w14:paraId="596DBAC7" w14:textId="77777777" w:rsidR="00C44A0A" w:rsidRPr="00C44A0A" w:rsidRDefault="00C44A0A" w:rsidP="00C44A0A">
      <w:pPr>
        <w:numPr>
          <w:ilvl w:val="0"/>
          <w:numId w:val="1"/>
        </w:numPr>
      </w:pPr>
      <w:r w:rsidRPr="00C44A0A">
        <w:rPr>
          <w:b/>
          <w:bCs/>
        </w:rPr>
        <w:t>报表汇总调整</w:t>
      </w:r>
      <w:r w:rsidRPr="00C44A0A">
        <w:t>：省级汇总报表</w:t>
      </w:r>
      <w:proofErr w:type="gramStart"/>
      <w:r w:rsidRPr="00C44A0A">
        <w:t>需支持</w:t>
      </w:r>
      <w:proofErr w:type="gramEnd"/>
      <w:r w:rsidRPr="00C44A0A">
        <w:t xml:space="preserve">按半月跨度进行导出与趋势分析。 </w:t>
      </w:r>
    </w:p>
    <w:p w14:paraId="61A34373" w14:textId="77777777" w:rsidR="00C44A0A" w:rsidRPr="00C44A0A" w:rsidRDefault="00C44A0A" w:rsidP="00C44A0A">
      <w:pPr>
        <w:rPr>
          <w:b/>
          <w:bCs/>
        </w:rPr>
      </w:pPr>
      <w:r w:rsidRPr="00C44A0A">
        <w:rPr>
          <w:b/>
          <w:bCs/>
        </w:rPr>
        <w:t>三、 受影响的基准 (Impact Analysis)</w:t>
      </w:r>
    </w:p>
    <w:p w14:paraId="4F5F86D7" w14:textId="77777777" w:rsidR="00C44A0A" w:rsidRPr="00C44A0A" w:rsidRDefault="00C44A0A" w:rsidP="00C44A0A">
      <w:pPr>
        <w:numPr>
          <w:ilvl w:val="0"/>
          <w:numId w:val="2"/>
        </w:numPr>
      </w:pPr>
      <w:r w:rsidRPr="00C44A0A">
        <w:rPr>
          <w:b/>
          <w:bCs/>
        </w:rPr>
        <w:t>进度影响</w:t>
      </w:r>
      <w:r w:rsidRPr="00C44A0A">
        <w:t xml:space="preserve">：核心采集模块（P3）开发工作量增加，工期由 </w:t>
      </w:r>
      <w:r w:rsidRPr="00C44A0A">
        <w:rPr>
          <w:b/>
          <w:bCs/>
        </w:rPr>
        <w:t>8天</w:t>
      </w:r>
      <w:r w:rsidRPr="00C44A0A">
        <w:t xml:space="preserve"> 延长至 </w:t>
      </w:r>
      <w:r w:rsidRPr="00C44A0A">
        <w:rPr>
          <w:b/>
          <w:bCs/>
        </w:rPr>
        <w:t>12天</w:t>
      </w:r>
      <w:r w:rsidRPr="00C44A0A">
        <w:t xml:space="preserve">。 </w:t>
      </w:r>
    </w:p>
    <w:p w14:paraId="1EC4CDCF" w14:textId="77777777" w:rsidR="00C44A0A" w:rsidRPr="00C44A0A" w:rsidRDefault="00C44A0A" w:rsidP="00C44A0A">
      <w:pPr>
        <w:numPr>
          <w:ilvl w:val="0"/>
          <w:numId w:val="2"/>
        </w:numPr>
      </w:pPr>
      <w:r w:rsidRPr="00C44A0A">
        <w:rPr>
          <w:b/>
          <w:bCs/>
        </w:rPr>
        <w:t>基准顺延</w:t>
      </w:r>
      <w:r w:rsidRPr="00C44A0A">
        <w:t xml:space="preserve">：项目总交付日期由 </w:t>
      </w:r>
      <w:r w:rsidRPr="00C44A0A">
        <w:rPr>
          <w:b/>
          <w:bCs/>
        </w:rPr>
        <w:t>04-21</w:t>
      </w:r>
      <w:r w:rsidRPr="00C44A0A">
        <w:t xml:space="preserve"> 整体顺延至 </w:t>
      </w:r>
      <w:r w:rsidRPr="00C44A0A">
        <w:rPr>
          <w:b/>
          <w:bCs/>
        </w:rPr>
        <w:t>04-25</w:t>
      </w:r>
      <w:r w:rsidRPr="00C44A0A">
        <w:t xml:space="preserve">。 </w:t>
      </w:r>
    </w:p>
    <w:p w14:paraId="7F1840A8" w14:textId="77777777" w:rsidR="00C44A0A" w:rsidRPr="00C44A0A" w:rsidRDefault="00C44A0A" w:rsidP="00C44A0A">
      <w:pPr>
        <w:numPr>
          <w:ilvl w:val="0"/>
          <w:numId w:val="2"/>
        </w:numPr>
      </w:pPr>
      <w:r w:rsidRPr="00C44A0A">
        <w:rPr>
          <w:b/>
          <w:bCs/>
        </w:rPr>
        <w:t>文档更新</w:t>
      </w:r>
      <w:r w:rsidRPr="00C44A0A">
        <w:t xml:space="preserve">：需同步将项目计划书升级至 </w:t>
      </w:r>
      <w:r w:rsidRPr="00C44A0A">
        <w:rPr>
          <w:b/>
          <w:bCs/>
        </w:rPr>
        <w:t>V1.1</w:t>
      </w:r>
      <w:r w:rsidRPr="00C44A0A">
        <w:t xml:space="preserve"> 版本。 </w:t>
      </w:r>
    </w:p>
    <w:p w14:paraId="149600FE" w14:textId="77777777" w:rsidR="00C44A0A" w:rsidRPr="00C44A0A" w:rsidRDefault="00C44A0A" w:rsidP="00C44A0A">
      <w:pPr>
        <w:rPr>
          <w:b/>
          <w:bCs/>
        </w:rPr>
      </w:pPr>
      <w:r w:rsidRPr="00C44A0A">
        <w:rPr>
          <w:b/>
          <w:bCs/>
        </w:rPr>
        <w:t>四、 审批意见</w:t>
      </w:r>
    </w:p>
    <w:tbl>
      <w:tblPr>
        <w:tblW w:w="4160" w:type="dxa"/>
        <w:tblLook w:val="04A0" w:firstRow="1" w:lastRow="0" w:firstColumn="1" w:lastColumn="0" w:noHBand="0" w:noVBand="1"/>
      </w:tblPr>
      <w:tblGrid>
        <w:gridCol w:w="1028"/>
        <w:gridCol w:w="1032"/>
        <w:gridCol w:w="1027"/>
        <w:gridCol w:w="1073"/>
      </w:tblGrid>
      <w:tr w:rsidR="00C44A0A" w:rsidRPr="00C44A0A" w14:paraId="20DA80A0" w14:textId="77777777" w:rsidTr="00C44A0A">
        <w:trPr>
          <w:trHeight w:val="29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FDCD6B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角色</w:t>
            </w:r>
          </w:p>
        </w:tc>
        <w:tc>
          <w:tcPr>
            <w:tcW w:w="1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BE47EE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审批意见</w:t>
            </w:r>
          </w:p>
        </w:tc>
        <w:tc>
          <w:tcPr>
            <w:tcW w:w="1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A48EE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签字</w:t>
            </w:r>
          </w:p>
        </w:tc>
        <w:tc>
          <w:tcPr>
            <w:tcW w:w="1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2CB9A2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日期</w:t>
            </w:r>
          </w:p>
        </w:tc>
      </w:tr>
      <w:tr w:rsidR="00C44A0A" w:rsidRPr="00C44A0A" w14:paraId="3729DB0A" w14:textId="77777777" w:rsidTr="00C44A0A">
        <w:trPr>
          <w:trHeight w:val="1690"/>
        </w:trPr>
        <w:tc>
          <w:tcPr>
            <w:tcW w:w="1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54EDE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项目经理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2F8533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经评估，工作量增加在可控范围内，同意调整。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15B464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B64961" w14:textId="77777777" w:rsidR="00C44A0A" w:rsidRPr="00C44A0A" w:rsidRDefault="00C44A0A" w:rsidP="00C44A0A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2026/4/3</w:t>
            </w:r>
          </w:p>
        </w:tc>
      </w:tr>
      <w:tr w:rsidR="00C44A0A" w:rsidRPr="00C44A0A" w14:paraId="51AD05CC" w14:textId="77777777" w:rsidTr="00C44A0A">
        <w:trPr>
          <w:trHeight w:val="1410"/>
        </w:trPr>
        <w:tc>
          <w:tcPr>
            <w:tcW w:w="1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C4EF70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甲方负责人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228F9A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确认业务需求变更，同意进度顺延。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EBE0B6" w14:textId="77777777" w:rsidR="00C44A0A" w:rsidRPr="00C44A0A" w:rsidRDefault="00C44A0A" w:rsidP="00C44A0A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870D1" w14:textId="77777777" w:rsidR="00C44A0A" w:rsidRPr="00C44A0A" w:rsidRDefault="00C44A0A" w:rsidP="00C44A0A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C44A0A">
              <w:rPr>
                <w:rFonts w:ascii="Arial" w:eastAsia="等线" w:hAnsi="Arial" w:cs="Arial"/>
                <w:color w:val="1F1F1F"/>
                <w:kern w:val="0"/>
                <w:sz w:val="22"/>
              </w:rPr>
              <w:t>2026/4/3</w:t>
            </w:r>
          </w:p>
        </w:tc>
      </w:tr>
    </w:tbl>
    <w:p w14:paraId="4BDAEA64" w14:textId="77777777" w:rsidR="00FB7CA9" w:rsidRPr="00C44A0A" w:rsidRDefault="00FB7CA9">
      <w:pPr>
        <w:rPr>
          <w:rFonts w:hint="eastAsia"/>
        </w:rPr>
      </w:pPr>
    </w:p>
    <w:sectPr w:rsidR="00FB7CA9" w:rsidRPr="00C44A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3863D" w14:textId="77777777" w:rsidR="00DD0900" w:rsidRDefault="00DD0900" w:rsidP="00C44A0A">
      <w:pPr>
        <w:rPr>
          <w:rFonts w:hint="eastAsia"/>
        </w:rPr>
      </w:pPr>
      <w:r>
        <w:separator/>
      </w:r>
    </w:p>
  </w:endnote>
  <w:endnote w:type="continuationSeparator" w:id="0">
    <w:p w14:paraId="30F8770F" w14:textId="77777777" w:rsidR="00DD0900" w:rsidRDefault="00DD0900" w:rsidP="00C44A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EB81" w14:textId="77777777" w:rsidR="00DD0900" w:rsidRDefault="00DD0900" w:rsidP="00C44A0A">
      <w:pPr>
        <w:rPr>
          <w:rFonts w:hint="eastAsia"/>
        </w:rPr>
      </w:pPr>
      <w:r>
        <w:separator/>
      </w:r>
    </w:p>
  </w:footnote>
  <w:footnote w:type="continuationSeparator" w:id="0">
    <w:p w14:paraId="327D6BC0" w14:textId="77777777" w:rsidR="00DD0900" w:rsidRDefault="00DD0900" w:rsidP="00C44A0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F4E"/>
    <w:multiLevelType w:val="multilevel"/>
    <w:tmpl w:val="4432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8C609A"/>
    <w:multiLevelType w:val="multilevel"/>
    <w:tmpl w:val="6C9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63BBC"/>
    <w:multiLevelType w:val="multilevel"/>
    <w:tmpl w:val="D7D8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819378">
    <w:abstractNumId w:val="0"/>
  </w:num>
  <w:num w:numId="2" w16cid:durableId="237593370">
    <w:abstractNumId w:val="1"/>
  </w:num>
  <w:num w:numId="3" w16cid:durableId="1592086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0D"/>
    <w:rsid w:val="00091388"/>
    <w:rsid w:val="00095412"/>
    <w:rsid w:val="005E590D"/>
    <w:rsid w:val="00B34780"/>
    <w:rsid w:val="00C44A0A"/>
    <w:rsid w:val="00DD0900"/>
    <w:rsid w:val="00FB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04137"/>
  <w15:chartTrackingRefBased/>
  <w15:docId w15:val="{12AF4DB8-FF0E-44B0-B7E5-901196E2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59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9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9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9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90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9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9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9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59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5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5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59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59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59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59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59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59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9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9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59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9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59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9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9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59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590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4A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4A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4A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4A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273</Words>
  <Characters>324</Characters>
  <Application>Microsoft Office Word</Application>
  <DocSecurity>0</DocSecurity>
  <Lines>17</Lines>
  <Paragraphs>27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Pippi Långstrump</dc:creator>
  <cp:keywords/>
  <dc:description/>
  <cp:lastModifiedBy>Pippi Långstrump</cp:lastModifiedBy>
  <cp:revision>2</cp:revision>
  <dcterms:created xsi:type="dcterms:W3CDTF">2026-04-26T11:53:00Z</dcterms:created>
  <dcterms:modified xsi:type="dcterms:W3CDTF">2026-04-26T12:16:00Z</dcterms:modified>
</cp:coreProperties>
</file>