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rPr>
          <w:lang w:val="uk-UA"/>
        </w:rPr>
      </w:pPr>
      <w:r>
        <w:rPr>
          <w:lang w:val="uk-UA"/>
        </w:rPr>
        <w:t xml:space="preserve">Social-Engineer Toolkit (SET) — це відкритий набір інструментів для перевірки безпеки, створений спеціально для відпрацювання атак соціальної інженерії. Він містить готові сценарії та методи (вектори атак), які дозволяють швидко змоделювати правдоподібну атаку на користувача чи організацію, щоб перевірити їхню стійкість до маніпуляцій і витоку інформації. </w:t>
      </w:r>
    </w:p>
    <w:p>
      <w:pPr>
        <w:pStyle w:val="Normal"/>
        <w:ind w:hanging="0"/>
        <w:rPr>
          <w:lang w:val="uk-UA"/>
        </w:rPr>
      </w:pPr>
      <w:r>
        <w:rPr>
          <w:lang w:val="uk-UA"/>
        </w:rPr>
      </w:r>
    </w:p>
    <w:p>
      <w:pPr>
        <w:pStyle w:val="BodyText"/>
        <w:ind w:hanging="0"/>
        <w:rPr>
          <w:lang w:val="uk-UA"/>
        </w:rPr>
      </w:pPr>
      <w:r>
        <w:rPr>
          <w:lang w:val="uk-UA"/>
        </w:rPr>
        <w:t>PhishTank — це сайт, де збирають інформацію про фішингові сайти. Користувачі можуть додавати підозрілі посилання, а інші перевіряють, чи дійсно це фішинг.</w:t>
      </w:r>
    </w:p>
    <w:p>
      <w:pPr>
        <w:pStyle w:val="BodyText"/>
        <w:spacing w:lineRule="auto" w:line="360"/>
        <w:ind w:hanging="0" w:left="0"/>
        <w:rPr>
          <w:lang w:val="uk-UA"/>
        </w:rPr>
      </w:pPr>
      <w:r>
        <w:rPr>
          <w:lang w:val="uk-UA"/>
        </w:rPr>
        <w:t>На сайті можна вставити URL у поле «Is it a phish?» і перевірити, чи є він фішинговим. Якщо сайт не знайдено, це означає, що він поки що не доданий до бази PhishTank, але це не гарантує, що він безпечний.</w:t>
      </w:r>
    </w:p>
    <w:p>
      <w:pPr>
        <w:pStyle w:val="BodyText"/>
        <w:spacing w:lineRule="auto" w:line="360"/>
        <w:ind w:hanging="0" w:left="0"/>
        <w:rPr>
          <w:lang w:val="uk-UA"/>
        </w:rPr>
      </w:pPr>
      <w:r>
        <w:rPr>
          <w:lang w:val="uk-UA"/>
        </w:rPr>
      </w:r>
    </w:p>
    <w:p>
      <w:pPr>
        <w:pStyle w:val="BodyText"/>
        <w:ind w:hanging="0"/>
        <w:rPr>
          <w:lang w:val="uk-UA"/>
        </w:rPr>
      </w:pPr>
      <w:r>
        <w:rPr>
          <w:lang w:val="uk-UA"/>
        </w:rPr>
        <w:t>Я встановив браузер Firefox на LABWIN10, додав розширення Netcraft і перевірив його роботу на сайті exploit</w:t>
        <w:noBreakHyphen/>
        <w:t>db.com. Потім через PhishTank перевірив URL (testphp.vulnweb.com) — він не виявився фішинговим. Завдяки цій роботі навчився виявляти фішингові сайти та користуватися інструментами для їх перевірки.</w:t>
      </w:r>
    </w:p>
    <w:p>
      <w:pPr>
        <w:pStyle w:val="Normal"/>
        <w:ind w:hanging="0"/>
        <w:rPr>
          <w:lang w:val="uk-UA"/>
        </w:rPr>
      </w:pPr>
      <w:r>
        <w:rPr>
          <w:lang w:val="uk-UA"/>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57dd7"/>
    <w:pPr>
      <w:widowControl/>
      <w:suppressAutoHyphens w:val="true"/>
      <w:bidi w:val="0"/>
      <w:spacing w:lineRule="auto" w:line="360" w:before="0" w:after="0"/>
      <w:ind w:firstLine="709"/>
      <w:jc w:val="both"/>
    </w:pPr>
    <w:rPr>
      <w:rFonts w:ascii="Times New Roman" w:hAnsi="Times New Roman" w:eastAsia="Calibri" w:cs=""/>
      <w:color w:val="auto"/>
      <w:kern w:val="2"/>
      <w:sz w:val="28"/>
      <w:szCs w:val="24"/>
      <w:lang w:val="ru-RU" w:eastAsia="en-US" w:bidi="ar-SA"/>
      <w14:ligatures w14:val="standardContextual"/>
    </w:rPr>
  </w:style>
  <w:style w:type="paragraph" w:styleId="Heading5">
    <w:name w:val="heading 5"/>
    <w:basedOn w:val="Style12"/>
    <w:next w:val="BodyText"/>
    <w:qFormat/>
    <w:pPr>
      <w:spacing w:before="120" w:after="60"/>
      <w:outlineLvl w:val="4"/>
    </w:pPr>
    <w:rPr>
      <w:rFonts w:ascii="Liberation Serif" w:hAnsi="Liberation Serif" w:eastAsia="Segoe UI" w:cs="Tahoma"/>
      <w:b/>
      <w:bCs/>
      <w:sz w:val="20"/>
      <w:szCs w:val="20"/>
    </w:rPr>
  </w:style>
  <w:style w:type="paragraph" w:styleId="Heading6">
    <w:name w:val="heading 6"/>
    <w:basedOn w:val="user"/>
    <w:next w:val="BodyText"/>
    <w:qFormat/>
    <w:pPr>
      <w:spacing w:before="60" w:after="60"/>
      <w:outlineLvl w:val="5"/>
    </w:pPr>
    <w:rPr>
      <w:rFonts w:ascii="Liberation Serif" w:hAnsi="Liberation Serif" w:eastAsia="Segoe UI" w:cs="Tahoma"/>
      <w:b/>
      <w:bCs/>
      <w:sz w:val="14"/>
      <w:szCs w:val="14"/>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6033a5"/>
    <w:rPr>
      <w:b/>
      <w:bCs/>
    </w:rPr>
  </w:style>
  <w:style w:type="character" w:styleId="Hyperlink">
    <w:name w:val="Hyperlink"/>
    <w:rPr>
      <w:color w:val="00008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Покажчик"/>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Покажчик (user)"/>
    <w:basedOn w:val="Normal"/>
    <w:qFormat/>
    <w:pPr>
      <w:suppressLineNumbers/>
    </w:pPr>
    <w:rPr>
      <w:rFonts w:cs="Arial"/>
    </w:rPr>
  </w:style>
  <w:style w:type="numbering" w:styleId="user2" w:default="1">
    <w:name w:val="Без маркерів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LibreOffice/25.2.5.2$Windows_X86_64 LibreOffice_project/03d19516eb2e1dd5d4ccd751a0d6f35f35e08022</Application>
  <AppVersion>15.0000</AppVersion>
  <Pages>1</Pages>
  <Words>143</Words>
  <Characters>878</Characters>
  <CharactersWithSpaces>1021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2025-10-07T05:22:00Z</dcterms:created>
  <dc:creator>Danila</dc:creator>
  <dc:description/>
  <dc:language>uk-UA</dc:language>
  <cp:lastModifiedBy/>
  <dcterms:modified xsi:type="dcterms:W3CDTF">2025-10-07T11:34:23Z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