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50D8" w14:textId="77365BF0" w:rsidR="00E97756" w:rsidRPr="00E97756" w:rsidRDefault="00E97756" w:rsidP="00E97756">
      <w:pPr>
        <w:jc w:val="center"/>
        <w:rPr>
          <w:sz w:val="52"/>
          <w:szCs w:val="52"/>
          <w:u w:val="single"/>
          <w:lang w:val="en-GB"/>
        </w:rPr>
      </w:pPr>
      <w:r w:rsidRPr="00E97756">
        <w:rPr>
          <w:b/>
          <w:bCs/>
          <w:sz w:val="52"/>
          <w:szCs w:val="52"/>
          <w:u w:val="single"/>
          <w:lang w:val="en-GB"/>
        </w:rPr>
        <w:t>Role of ICT in the digital era</w:t>
      </w:r>
    </w:p>
    <w:p w14:paraId="1E4F24D6" w14:textId="77777777" w:rsidR="00E97756" w:rsidRDefault="00E97756" w:rsidP="00E97756">
      <w:pPr>
        <w:rPr>
          <w:sz w:val="56"/>
          <w:szCs w:val="56"/>
          <w:lang w:val="en-GB"/>
        </w:rPr>
      </w:pPr>
    </w:p>
    <w:p w14:paraId="397B5AE8" w14:textId="77777777" w:rsidR="00E97756" w:rsidRPr="00E97756" w:rsidRDefault="00E97756" w:rsidP="00E97756">
      <w:pPr>
        <w:rPr>
          <w:sz w:val="28"/>
          <w:szCs w:val="28"/>
          <w:lang w:val="en-GB"/>
        </w:rPr>
      </w:pPr>
    </w:p>
    <w:sectPr w:rsidR="00E97756" w:rsidRPr="00E9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6"/>
    <w:rsid w:val="00165257"/>
    <w:rsid w:val="005079BC"/>
    <w:rsid w:val="00543BAC"/>
    <w:rsid w:val="00C47C80"/>
    <w:rsid w:val="00D349B5"/>
    <w:rsid w:val="00D73243"/>
    <w:rsid w:val="00E97756"/>
    <w:rsid w:val="00EC5F3D"/>
    <w:rsid w:val="00FC0720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EC60"/>
  <w15:chartTrackingRefBased/>
  <w15:docId w15:val="{6FFFC3AD-B755-4132-8B16-E3BDE31A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2025-02-19T14:16:00Z</dcterms:created>
  <dcterms:modified xsi:type="dcterms:W3CDTF">2025-02-20T03:02:00Z</dcterms:modified>
</cp:coreProperties>
</file>