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Conversion Optimization (CRO) — BGCT Technical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Kuberan — Technical Team</w:t>
      </w:r>
    </w:p>
    <w:p>
      <w:pPr>
        <w:jc w:val="center"/>
      </w:pPr>
      <w:r>
        <w:rPr>
          <w:rFonts w:ascii="Calibri" w:hAnsi="Calibri"/>
          <w:sz w:val="22"/>
        </w:rPr>
        <w:t>Validator: Muguntha — TL</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DIGITWEB LANKA LIMITED</w:t>
      </w:r>
    </w:p>
    <w:p>
      <w:r>
        <w:rPr>
          <w:rFonts w:ascii="Calibri" w:hAnsi="Calibri"/>
          <w:b w:val="0"/>
          <w:sz w:val="22"/>
        </w:rPr>
        <w:t>CONVERSION OPTIMIZATION (CRO)</w:t>
      </w:r>
    </w:p>
    <w:p>
      <w:r>
        <w:rPr>
          <w:rFonts w:ascii="Calibri" w:hAnsi="Calibri"/>
          <w:b w:val="0"/>
          <w:sz w:val="22"/>
        </w:rPr>
        <w:t>Shopify Website UI/UX — BGCT Technical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 (monthly review mandatory)</w:t>
      </w:r>
    </w:p>
    <w:p>
      <w:r>
        <w:rPr>
          <w:rFonts w:ascii="Calibri" w:hAnsi="Calibri"/>
          <w:b w:val="0"/>
          <w:sz w:val="22"/>
        </w:rPr>
        <w:t>Owner:  Kuberan — Technical Team</w:t>
      </w:r>
    </w:p>
    <w:p>
      <w:r>
        <w:rPr>
          <w:rFonts w:ascii="Calibri" w:hAnsi="Calibri"/>
          <w:b w:val="0"/>
          <w:sz w:val="22"/>
        </w:rPr>
        <w:t>Validator:  Muguntha — TL</w:t>
      </w:r>
    </w:p>
    <w:p>
      <w:r>
        <w:rPr>
          <w:rFonts w:ascii="Calibri" w:hAnsi="Calibri"/>
          <w:b w:val="0"/>
          <w:sz w:val="22"/>
        </w:rPr>
        <w:t>Scope: Shopify storefront UI/UX conversion optimization — Cart Flow, Checkout Flow, Trust Signals (Reviews, Badges, Guarantees), Sticky Header, Floating Cart, Quick View, Upsell UI, Cross-sell UI.</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Implement and maintain Shopify storefront UI/UX elements that reduce purchase friction and increase conversion rate, without breaking cart, checkout, tracking, or theme functionality on any client store.</w:t>
      </w:r>
    </w:p>
    <w:p>
      <w:r>
        <w:rPr>
          <w:rFonts w:ascii="Calibri" w:hAnsi="Calibri"/>
          <w:b w:val="0"/>
          <w:sz w:val="22"/>
        </w:rPr>
        <w:t>Evidence Sources</w:t>
      </w:r>
    </w:p>
    <w:p>
      <w:r>
        <w:rPr>
          <w:rFonts w:ascii="Calibri" w:hAnsi="Calibri"/>
          <w:b w:val="0"/>
          <w:sz w:val="22"/>
        </w:rPr>
        <w:t>Shopify Admin (Theme Editor, Settings &gt; Checkout, Apps)</w:t>
      </w:r>
    </w:p>
    <w:p>
      <w:r>
        <w:rPr>
          <w:rFonts w:ascii="Calibri" w:hAnsi="Calibri"/>
          <w:b w:val="0"/>
          <w:sz w:val="22"/>
        </w:rPr>
        <w:t>Theme preview links and published theme version history</w:t>
      </w:r>
    </w:p>
    <w:p>
      <w:r>
        <w:rPr>
          <w:rFonts w:ascii="Calibri" w:hAnsi="Calibri"/>
          <w:b w:val="0"/>
          <w:sz w:val="22"/>
        </w:rPr>
        <w:t>Before/after screenshots (desktop and mobile) of every changed element</w:t>
      </w:r>
    </w:p>
    <w:p>
      <w:r>
        <w:rPr>
          <w:rFonts w:ascii="Calibri" w:hAnsi="Calibri"/>
          <w:b w:val="0"/>
          <w:sz w:val="22"/>
        </w:rPr>
        <w:t>QA test recordings or screenshots of full add-to-cart to checkout flow</w:t>
      </w:r>
    </w:p>
    <w:p>
      <w:r>
        <w:rPr>
          <w:rFonts w:ascii="Calibri" w:hAnsi="Calibri"/>
          <w:b w:val="0"/>
          <w:sz w:val="22"/>
        </w:rPr>
        <w:t>App configuration screenshots (Judge.me, Rebuy/OneClickUpsell, Search &amp; Discovery)</w:t>
      </w:r>
    </w:p>
    <w:p>
      <w:r>
        <w:rPr>
          <w:rFonts w:ascii="Calibri" w:hAnsi="Calibri"/>
          <w:b w:val="0"/>
          <w:sz w:val="22"/>
        </w:rPr>
        <w:t>Google Analytics / GA4 conversion and funnel reports (pre- and post-change)</w:t>
      </w:r>
    </w:p>
    <w:p>
      <w:r>
        <w:rPr>
          <w:rFonts w:ascii="Calibri" w:hAnsi="Calibri"/>
          <w:b w:val="0"/>
          <w:sz w:val="22"/>
        </w:rPr>
        <w:t>Client approval record (email, ticket, or signed-off message)</w:t>
      </w:r>
    </w:p>
    <w:p>
      <w:r>
        <w:rPr>
          <w:rFonts w:ascii="Calibri" w:hAnsi="Calibri"/>
          <w:b w:val="0"/>
          <w:sz w:val="22"/>
        </w:rPr>
        <w:t>Required Platforms / Tools</w:t>
      </w:r>
    </w:p>
    <w:p>
      <w:r>
        <w:rPr>
          <w:rFonts w:ascii="Calibri" w:hAnsi="Calibri"/>
          <w:b w:val="0"/>
          <w:sz w:val="22"/>
        </w:rPr>
        <w:t>Shopify Admin + OS 2.0 Theme Editor</w:t>
      </w:r>
    </w:p>
    <w:p>
      <w:r>
        <w:rPr>
          <w:rFonts w:ascii="Calibri" w:hAnsi="Calibri"/>
          <w:b w:val="0"/>
          <w:sz w:val="22"/>
        </w:rPr>
        <w:t>Shopify theme code editor (Liquid) — only where a Theme Editor option does not exist</w:t>
      </w:r>
    </w:p>
    <w:p>
      <w:r>
        <w:rPr>
          <w:rFonts w:ascii="Calibri" w:hAnsi="Calibri"/>
          <w:b w:val="0"/>
          <w:sz w:val="22"/>
        </w:rPr>
        <w:t>Apps: Judge.me (reviews), Rebuy or OneClickUpsell (upsell), Shopify Search &amp; Discovery (cross-sell pairing)</w:t>
      </w:r>
    </w:p>
    <w:p>
      <w:r>
        <w:rPr>
          <w:rFonts w:ascii="Calibri" w:hAnsi="Calibri"/>
          <w:b w:val="0"/>
          <w:sz w:val="22"/>
        </w:rPr>
        <w:t>Browser DevTools (console errors, responsive testing)</w:t>
      </w:r>
    </w:p>
    <w:p>
      <w:r>
        <w:rPr>
          <w:rFonts w:ascii="Calibri" w:hAnsi="Calibri"/>
          <w:b w:val="0"/>
          <w:sz w:val="22"/>
        </w:rPr>
        <w:t>Google Analytics / GTM (conversion tracking verification)</w:t>
      </w:r>
    </w:p>
    <w:p>
      <w:r>
        <w:rPr>
          <w:rFonts w:ascii="Calibri" w:hAnsi="Calibri"/>
          <w:b w:val="0"/>
          <w:sz w:val="22"/>
        </w:rPr>
        <w:t>PageSpeed Insights / Lighthouse (performance regression check)</w:t>
      </w:r>
    </w:p>
    <w:p>
      <w:r>
        <w:rPr>
          <w:rFonts w:ascii="Calibri" w:hAnsi="Calibri"/>
          <w:b w:val="0"/>
          <w:sz w:val="22"/>
        </w:rPr>
        <w:t>Target Outcome</w:t>
      </w:r>
    </w:p>
    <w:p>
      <w:r>
        <w:rPr>
          <w:rFonts w:ascii="Calibri" w:hAnsi="Calibri"/>
          <w:b w:val="0"/>
          <w:sz w:val="22"/>
        </w:rPr>
        <w:t>Every CRO element listed in this handbook is implemented to the defined standard, fully tested on desktop and mobile, evidenced with screenshots, approved before publishing, and reversible via theme backup.</w:t>
      </w:r>
    </w:p>
    <w:p>
      <w:r>
        <w:rPr>
          <w:rFonts w:ascii="Calibri" w:hAnsi="Calibri"/>
          <w:b w:val="0"/>
          <w:sz w:val="22"/>
        </w:rPr>
        <w:t>Quality Standards</w:t>
      </w:r>
    </w:p>
    <w:p>
      <w:r>
        <w:rPr>
          <w:rFonts w:ascii="Calibri" w:hAnsi="Calibri"/>
          <w:b w:val="0"/>
          <w:sz w:val="22"/>
        </w:rPr>
        <w:t>Cart drawer (AJAX) is the default cart pattern — no forced /cart page navigation.</w:t>
      </w:r>
    </w:p>
    <w:p>
      <w:r>
        <w:rPr>
          <w:rFonts w:ascii="Calibri" w:hAnsi="Calibri"/>
          <w:b w:val="0"/>
          <w:sz w:val="22"/>
        </w:rPr>
        <w:t>Checkout: Shop Pay, Apple Pay, Google Pay enabled; guest checkout allowed; minimum form fields (Company hidden, Address Line 2 and Phone optional).</w:t>
      </w:r>
    </w:p>
    <w:p>
      <w:r>
        <w:rPr>
          <w:rFonts w:ascii="Calibri" w:hAnsi="Calibri"/>
          <w:b w:val="0"/>
          <w:sz w:val="22"/>
        </w:rPr>
        <w:t>Reviews: star rating under product title; full review widget at page bottom; filterable by rating and “with photos”; photo reviews prioritized.</w:t>
      </w:r>
    </w:p>
    <w:p>
      <w:r>
        <w:rPr>
          <w:rFonts w:ascii="Calibri" w:hAnsi="Calibri"/>
          <w:b w:val="0"/>
          <w:sz w:val="22"/>
        </w:rPr>
        <w:t>Badges: SVG (or high-resolution PNG) payment/security badges near Add to Cart / Checkout buttons; recognizable icons only (Visa, Mastercard, PayPal); never oversized or pixelated.</w:t>
      </w:r>
    </w:p>
    <w:p>
      <w:r>
        <w:rPr>
          <w:rFonts w:ascii="Calibri" w:hAnsi="Calibri"/>
          <w:b w:val="0"/>
          <w:sz w:val="22"/>
        </w:rPr>
        <w:t>Guarantees: short, plain-language copy with icons near buy buttons; shipping timeline stated; return policy reachable from the product page.</w:t>
      </w:r>
    </w:p>
    <w:p>
      <w:r>
        <w:rPr>
          <w:rFonts w:ascii="Calibri" w:hAnsi="Calibri"/>
          <w:b w:val="0"/>
          <w:sz w:val="22"/>
        </w:rPr>
        <w:t>Sticky header: condensed versus main header; “show on scroll up” preferred; solid or blurred background; announcement bar excluded; mobile-tested.</w:t>
      </w:r>
    </w:p>
    <w:p>
      <w:r>
        <w:rPr>
          <w:rFonts w:ascii="Calibri" w:hAnsi="Calibri"/>
          <w:b w:val="0"/>
          <w:sz w:val="22"/>
        </w:rPr>
        <w:t>Floating cart: only when sticky header lacks a cart icon; shows live item count; no overlap with chat widget or back-to-top.</w:t>
      </w:r>
    </w:p>
    <w:p>
      <w:r>
        <w:rPr>
          <w:rFonts w:ascii="Calibri" w:hAnsi="Calibri"/>
          <w:b w:val="0"/>
          <w:sz w:val="22"/>
        </w:rPr>
        <w:t>Quick View: simple products only; AJAX modal; “View full details” link mandatory; product image links to product page, not modal.</w:t>
      </w:r>
    </w:p>
    <w:p>
      <w:r>
        <w:rPr>
          <w:rFonts w:ascii="Calibri" w:hAnsi="Calibri"/>
          <w:b w:val="0"/>
          <w:sz w:val="22"/>
        </w:rPr>
        <w:t>Upsell: post-purchase or in cart drawer; price difference clearly shown; one-click add.</w:t>
      </w:r>
    </w:p>
    <w:p>
      <w:r>
        <w:rPr>
          <w:rFonts w:ascii="Calibri" w:hAnsi="Calibri"/>
          <w:b w:val="0"/>
          <w:sz w:val="22"/>
        </w:rPr>
        <w:t>Cross-sell: logically related, lower-priced items; “Frequently Bought Together” on product page; complementary items in cart drawer; pairings manually configured in Search &amp; Discovery.</w:t>
      </w:r>
    </w:p>
    <w:p>
      <w:r>
        <w:rPr>
          <w:rFonts w:ascii="Calibri" w:hAnsi="Calibri"/>
          <w:b w:val="0"/>
          <w:sz w:val="22"/>
        </w:rPr>
        <w:t>Success Criteria</w:t>
      </w:r>
    </w:p>
    <w:p>
      <w:r>
        <w:rPr>
          <w:rFonts w:ascii="Calibri" w:hAnsi="Calibri"/>
          <w:b w:val="0"/>
          <w:sz w:val="22"/>
        </w:rPr>
        <w:t>100% of applicable checklist items (Section C) marked YES with evidence.</w:t>
      </w:r>
    </w:p>
    <w:p>
      <w:r>
        <w:rPr>
          <w:rFonts w:ascii="Calibri" w:hAnsi="Calibri"/>
          <w:b w:val="0"/>
          <w:sz w:val="22"/>
        </w:rPr>
        <w:t>Zero console errors introduced on product, cart, and checkout pages.</w:t>
      </w:r>
    </w:p>
    <w:p>
      <w:r>
        <w:rPr>
          <w:rFonts w:ascii="Calibri" w:hAnsi="Calibri"/>
          <w:b w:val="0"/>
          <w:sz w:val="22"/>
        </w:rPr>
        <w:t>Full purchase test order completes successfully after changes.</w:t>
      </w:r>
    </w:p>
    <w:p>
      <w:r>
        <w:rPr>
          <w:rFonts w:ascii="Calibri" w:hAnsi="Calibri"/>
          <w:b w:val="0"/>
          <w:sz w:val="22"/>
          <w:highlight w:val="yellow"/>
        </w:rPr>
        <w:t>No PageSpeed/Lighthouse performance regression beyond agreed tolerance — ⚠ MISSING — OWNER INPUT REQUIRED (define tolerance, e.g., maximum allowed score drop).</w:t>
      </w:r>
    </w:p>
    <w:p>
      <w:r>
        <w:rPr>
          <w:rFonts w:ascii="Calibri" w:hAnsi="Calibri"/>
          <w:b w:val="0"/>
          <w:sz w:val="22"/>
          <w:highlight w:val="yellow"/>
        </w:rPr>
        <w:t>Conversion-rate uplift target per store — ⚠ MISSING — OWNER INPUT REQUIRED (define KPI baseline and target).</w:t>
      </w:r>
    </w:p>
    <w:p>
      <w:r>
        <w:rPr>
          <w:rFonts w:ascii="Calibri" w:hAnsi="Calibri"/>
          <w:b w:val="0"/>
          <w:sz w:val="22"/>
        </w:rPr>
        <w:t>Required Testing</w:t>
      </w:r>
    </w:p>
    <w:p>
      <w:r>
        <w:rPr>
          <w:rFonts w:ascii="Calibri" w:hAnsi="Calibri"/>
          <w:b w:val="0"/>
          <w:sz w:val="22"/>
        </w:rPr>
        <w:t>Theme preview (unpublished) testing before publishing — desktop and mobile.</w:t>
      </w:r>
    </w:p>
    <w:p>
      <w:r>
        <w:rPr>
          <w:rFonts w:ascii="Calibri" w:hAnsi="Calibri"/>
          <w:b w:val="0"/>
          <w:sz w:val="22"/>
        </w:rPr>
        <w:t>End-to-end test purchase (use Shopify test mode / Bogus Gateway where available).</w:t>
      </w:r>
    </w:p>
    <w:p>
      <w:r>
        <w:rPr>
          <w:rFonts w:ascii="Calibri" w:hAnsi="Calibri"/>
          <w:b w:val="0"/>
          <w:sz w:val="22"/>
        </w:rPr>
        <w:t>Cart drawer: add, edit quantity, remove, empty state, checkout button.</w:t>
      </w:r>
    </w:p>
    <w:p>
      <w:r>
        <w:rPr>
          <w:rFonts w:ascii="Calibri" w:hAnsi="Calibri"/>
          <w:b w:val="0"/>
          <w:sz w:val="22"/>
        </w:rPr>
        <w:t>App functionality test after install/configuration (review widget loads, upsell fires, cross-sell renders).</w:t>
      </w:r>
    </w:p>
    <w:p>
      <w:r>
        <w:rPr>
          <w:rFonts w:ascii="Calibri" w:hAnsi="Calibri"/>
          <w:b w:val="0"/>
          <w:sz w:val="22"/>
        </w:rPr>
        <w:t>Tracking verification: GA4/GTM events still fire on add-to-cart and purchase.</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1"/>
      </w:pPr>
      <w:r>
        <w:rPr>
          <w:rFonts w:ascii="Calibri" w:hAnsi="Calibri"/>
        </w:rPr>
        <w:t>Guidelines — Conversion Optimization (CRO)</w:t>
      </w:r>
    </w:p>
    <w:p>
      <w:r>
        <w:rPr>
          <w:rFonts w:ascii="Calibri" w:hAnsi="Calibri"/>
          <w:b w:val="0"/>
          <w:sz w:val="22"/>
        </w:rPr>
        <w:t>**Status:** DRAFT</w:t>
      </w:r>
    </w:p>
    <w:p>
      <w:r>
        <w:rPr>
          <w:rFonts w:ascii="Calibri" w:hAnsi="Calibri"/>
          <w:b w:val="0"/>
          <w:sz w:val="22"/>
        </w:rPr>
        <w:t>**Sheet:** Conversion Optimization (CRO) (BGCT workbook, Sheet 1)</w:t>
      </w:r>
    </w:p>
    <w:p>
      <w:r>
        <w:rPr>
          <w:rFonts w:ascii="Calibri" w:hAnsi="Calibri"/>
          <w:b w:val="0"/>
          <w:sz w:val="22"/>
        </w:rPr>
        <w:t>**Tasks covered:** CRO-1 through CRO-10</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CRO-1 — Cart Flow Improvements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**Cart type: Drawer**</w:t>
            </w:r>
          </w:p>
        </w:tc>
        <w:tc>
          <w:tcPr>
            <w:tcW w:type="dxa" w:w="4680"/>
          </w:tcPr>
          <w:p>
            <w:r>
              <w:rPr>
                <w:rFonts w:ascii="Calibri" w:hAnsi="Calibri"/>
                <w:sz w:val="20"/>
              </w:rPr>
              <w:t>Use AJAX cart drawer, not a separate /cart page redirect.</w:t>
            </w:r>
          </w:p>
        </w:tc>
      </w:tr>
      <w:tr>
        <w:tc>
          <w:tcPr>
            <w:tcW w:type="dxa" w:w="4680"/>
          </w:tcPr>
          <w:p>
            <w:r>
              <w:rPr>
                <w:rFonts w:ascii="Calibri" w:hAnsi="Calibri"/>
                <w:sz w:val="20"/>
              </w:rPr>
              <w:t>**Subtotal + Checkout always visible**</w:t>
            </w:r>
          </w:p>
        </w:tc>
        <w:tc>
          <w:tcPr>
            <w:tcW w:type="dxa" w:w="4680"/>
          </w:tcPr>
          <w:p>
            <w:r>
              <w:rPr>
                <w:rFonts w:ascii="Calibri" w:hAnsi="Calibri"/>
                <w:sz w:val="20"/>
              </w:rPr>
              <w:t>Pin to bottom of drawer — must not require scrolling within the drawer.</w:t>
            </w:r>
          </w:p>
        </w:tc>
      </w:tr>
      <w:tr>
        <w:tc>
          <w:tcPr>
            <w:tcW w:type="dxa" w:w="4680"/>
          </w:tcPr>
          <w:p>
            <w:r>
              <w:rPr>
                <w:rFonts w:ascii="Calibri" w:hAnsi="Calibri"/>
                <w:sz w:val="20"/>
              </w:rPr>
              <w:t>**Empty state handled**</w:t>
            </w:r>
          </w:p>
        </w:tc>
        <w:tc>
          <w:tcPr>
            <w:tcW w:type="dxa" w:w="4680"/>
          </w:tcPr>
          <w:p>
            <w:r>
              <w:rPr>
                <w:rFonts w:ascii="Calibri" w:hAnsi="Calibri"/>
                <w:sz w:val="20"/>
              </w:rPr>
              <w:t>Cart drawer must display a "Continue Shopping" CTA when cart is empty.</w:t>
            </w:r>
          </w:p>
        </w:tc>
      </w:tr>
      <w:tr>
        <w:tc>
          <w:tcPr>
            <w:tcW w:type="dxa" w:w="4680"/>
          </w:tcPr>
          <w:p>
            <w:r>
              <w:rPr>
                <w:rFonts w:ascii="Calibri" w:hAnsi="Calibri"/>
                <w:sz w:val="20"/>
              </w:rPr>
              <w:t>**Quantity edit**</w:t>
            </w:r>
          </w:p>
        </w:tc>
        <w:tc>
          <w:tcPr>
            <w:tcW w:type="dxa" w:w="4680"/>
          </w:tcPr>
          <w:p>
            <w:r>
              <w:rPr>
                <w:rFonts w:ascii="Calibri" w:hAnsi="Calibri"/>
                <w:sz w:val="20"/>
              </w:rPr>
              <w:t>Users must be able to increase, decrease, and remove items from within the drawer without a page reload.</w:t>
            </w:r>
          </w:p>
        </w:tc>
      </w:tr>
      <w:tr>
        <w:tc>
          <w:tcPr>
            <w:tcW w:type="dxa" w:w="4680"/>
          </w:tcPr>
          <w:p>
            <w:r>
              <w:rPr>
                <w:rFonts w:ascii="Calibri" w:hAnsi="Calibri"/>
                <w:sz w:val="20"/>
              </w:rPr>
              <w:t>**Escalation: Developer**</w:t>
            </w:r>
          </w:p>
        </w:tc>
        <w:tc>
          <w:tcPr>
            <w:tcW w:type="dxa" w:w="4680"/>
          </w:tcPr>
          <w:p>
            <w:r>
              <w:rPr>
                <w:rFonts w:ascii="Calibri" w:hAnsi="Calibri"/>
                <w:sz w:val="20"/>
              </w:rPr>
              <w:t>Cart drawer customisation beyond theme settings requires developer involvement.</w:t>
            </w:r>
          </w:p>
        </w:tc>
      </w:tr>
      <w:tr>
        <w:tc>
          <w:tcPr>
            <w:tcW w:type="dxa" w:w="4680"/>
          </w:tcPr>
          <w:p>
            <w:r>
              <w:rPr>
                <w:rFonts w:ascii="Calibri" w:hAnsi="Calibri"/>
                <w:sz w:val="20"/>
              </w:rPr>
              <w:t>**Safe boundary**</w:t>
            </w:r>
          </w:p>
        </w:tc>
        <w:tc>
          <w:tcPr>
            <w:tcW w:type="dxa" w:w="4680"/>
          </w:tcPr>
          <w:p>
            <w:r>
              <w:rPr>
                <w:rFonts w:ascii="Calibri" w:hAnsi="Calibri"/>
                <w:sz w:val="20"/>
              </w:rPr>
              <w:t>Do not modify cart drawer JavaScript without a duplicate theme backup.</w:t>
            </w:r>
          </w:p>
        </w:tc>
      </w:tr>
    </w:tbl>
    <w:p/>
    <w:p>
      <w:pPr>
        <w:pStyle w:val="Heading2"/>
      </w:pPr>
      <w:r>
        <w:rPr>
          <w:rFonts w:ascii="Calibri" w:hAnsi="Calibri"/>
        </w:rPr>
        <w:t>CRO-2 — Checkout Flow Improvements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**Guest Checkout: mandatory**</w:t>
            </w:r>
          </w:p>
        </w:tc>
        <w:tc>
          <w:tcPr>
            <w:tcW w:type="dxa" w:w="4680"/>
          </w:tcPr>
          <w:p>
            <w:r>
              <w:rPr>
                <w:rFonts w:ascii="Calibri" w:hAnsi="Calibri"/>
                <w:sz w:val="20"/>
              </w:rPr>
              <w:t>Guest Checkout must be enabled. Never require account creation to complete a purchase.</w:t>
            </w:r>
          </w:p>
        </w:tc>
      </w:tr>
      <w:tr>
        <w:tc>
          <w:tcPr>
            <w:tcW w:type="dxa" w:w="4680"/>
          </w:tcPr>
          <w:p>
            <w:r>
              <w:rPr>
                <w:rFonts w:ascii="Calibri" w:hAnsi="Calibri"/>
                <w:sz w:val="20"/>
              </w:rPr>
              <w:t>**Express payments: enabled**</w:t>
            </w:r>
          </w:p>
        </w:tc>
        <w:tc>
          <w:tcPr>
            <w:tcW w:type="dxa" w:w="4680"/>
          </w:tcPr>
          <w:p>
            <w:r>
              <w:rPr>
                <w:rFonts w:ascii="Calibri" w:hAnsi="Calibri"/>
                <w:sz w:val="20"/>
              </w:rPr>
              <w:t>Shop Pay, Apple Pay, Google Pay must be enabled and visible. Confirm with payment provider setup.</w:t>
            </w:r>
          </w:p>
        </w:tc>
      </w:tr>
      <w:tr>
        <w:tc>
          <w:tcPr>
            <w:tcW w:type="dxa" w:w="4680"/>
          </w:tcPr>
          <w:p>
            <w:r>
              <w:rPr>
                <w:rFonts w:ascii="Calibri" w:hAnsi="Calibri"/>
                <w:sz w:val="20"/>
              </w:rPr>
              <w:t>**Optional fields**</w:t>
            </w:r>
          </w:p>
        </w:tc>
        <w:tc>
          <w:tcPr>
            <w:tcW w:type="dxa" w:w="4680"/>
          </w:tcPr>
          <w:p>
            <w:r>
              <w:rPr>
                <w:rFonts w:ascii="Calibri" w:hAnsi="Calibri"/>
                <w:sz w:val="20"/>
              </w:rPr>
              <w:t>Address line 2: optional. Phone number: optional (confirm with logistics team first). Company name: hidden.</w:t>
            </w:r>
          </w:p>
        </w:tc>
      </w:tr>
      <w:tr>
        <w:tc>
          <w:tcPr>
            <w:tcW w:type="dxa" w:w="4680"/>
          </w:tcPr>
          <w:p>
            <w:r>
              <w:rPr>
                <w:rFonts w:ascii="Calibri" w:hAnsi="Calibri"/>
                <w:sz w:val="20"/>
              </w:rPr>
              <w:t>**Escalation: Business Validator**</w:t>
            </w:r>
          </w:p>
        </w:tc>
        <w:tc>
          <w:tcPr>
            <w:tcW w:type="dxa" w:w="4680"/>
          </w:tcPr>
          <w:p>
            <w:r>
              <w:rPr>
                <w:rFonts w:ascii="Calibri" w:hAnsi="Calibri"/>
                <w:sz w:val="20"/>
              </w:rPr>
              <w:t>Making phone number optional must be confirmed with the team responsible for order fulfilment and delivery.</w:t>
            </w:r>
          </w:p>
        </w:tc>
      </w:tr>
      <w:tr>
        <w:tc>
          <w:tcPr>
            <w:tcW w:type="dxa" w:w="4680"/>
          </w:tcPr>
          <w:p>
            <w:r>
              <w:rPr>
                <w:rFonts w:ascii="Calibri" w:hAnsi="Calibri"/>
                <w:sz w:val="20"/>
              </w:rPr>
              <w:t>**Escalation: Shopify Plus only**</w:t>
            </w:r>
          </w:p>
        </w:tc>
        <w:tc>
          <w:tcPr>
            <w:tcW w:type="dxa" w:w="4680"/>
          </w:tcPr>
          <w:p>
            <w:r>
              <w:rPr>
                <w:rFonts w:ascii="Calibri" w:hAnsi="Calibri"/>
                <w:sz w:val="20"/>
              </w:rPr>
              <w:t>Deep checkout layout customisation (beyond settings) requires Shopify Plus and Checkout Extensibility.</w:t>
            </w:r>
          </w:p>
        </w:tc>
      </w:tr>
      <w:tr>
        <w:tc>
          <w:tcPr>
            <w:tcW w:type="dxa" w:w="4680"/>
          </w:tcPr>
          <w:p>
            <w:r>
              <w:rPr>
                <w:rFonts w:ascii="Calibri" w:hAnsi="Calibri"/>
                <w:sz w:val="20"/>
              </w:rPr>
              <w:t>**Safe boundary**</w:t>
            </w:r>
          </w:p>
        </w:tc>
        <w:tc>
          <w:tcPr>
            <w:tcW w:type="dxa" w:w="4680"/>
          </w:tcPr>
          <w:p>
            <w:r>
              <w:rPr>
                <w:rFonts w:ascii="Calibri" w:hAnsi="Calibri"/>
                <w:sz w:val="20"/>
              </w:rPr>
              <w:t>Checkout settings changes should be tested on a development store before applying to production.</w:t>
            </w:r>
          </w:p>
        </w:tc>
      </w:tr>
    </w:tbl>
    <w:p/>
    <w:p>
      <w:pPr>
        <w:pStyle w:val="Heading2"/>
      </w:pPr>
      <w:r>
        <w:rPr>
          <w:rFonts w:ascii="Calibri" w:hAnsi="Calibri"/>
        </w:rPr>
        <w:t>CRO-3 — Trust Signals: Reviews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**Position: under product title**</w:t>
            </w:r>
          </w:p>
        </w:tc>
        <w:tc>
          <w:tcPr>
            <w:tcW w:type="dxa" w:w="4680"/>
          </w:tcPr>
          <w:p>
            <w:r>
              <w:rPr>
                <w:rFonts w:ascii="Calibri" w:hAnsi="Calibri"/>
                <w:sz w:val="20"/>
              </w:rPr>
              <w:t>Star rating widget must be positioned directly below the product title, above the price.</w:t>
            </w:r>
          </w:p>
        </w:tc>
      </w:tr>
      <w:tr>
        <w:tc>
          <w:tcPr>
            <w:tcW w:type="dxa" w:w="4680"/>
          </w:tcPr>
          <w:p>
            <w:r>
              <w:rPr>
                <w:rFonts w:ascii="Calibri" w:hAnsi="Calibri"/>
                <w:sz w:val="20"/>
              </w:rPr>
              <w:t>**Full review section: below fold**</w:t>
            </w:r>
          </w:p>
        </w:tc>
        <w:tc>
          <w:tcPr>
            <w:tcW w:type="dxa" w:w="4680"/>
          </w:tcPr>
          <w:p>
            <w:r>
              <w:rPr>
                <w:rFonts w:ascii="Calibri" w:hAnsi="Calibri"/>
                <w:sz w:val="20"/>
              </w:rPr>
              <w:t>Complete review list with rating filter must exist in the product page template.</w:t>
            </w:r>
          </w:p>
        </w:tc>
      </w:tr>
      <w:tr>
        <w:tc>
          <w:tcPr>
            <w:tcW w:type="dxa" w:w="4680"/>
          </w:tcPr>
          <w:p>
            <w:r>
              <w:rPr>
                <w:rFonts w:ascii="Calibri" w:hAnsi="Calibri"/>
                <w:sz w:val="20"/>
              </w:rPr>
              <w:t>**Do not hide negative reviews**</w:t>
            </w:r>
          </w:p>
        </w:tc>
        <w:tc>
          <w:tcPr>
            <w:tcW w:type="dxa" w:w="4680"/>
          </w:tcPr>
          <w:p>
            <w:r>
              <w:rPr>
                <w:rFonts w:ascii="Calibri" w:hAnsi="Calibri"/>
                <w:sz w:val="20"/>
              </w:rPr>
              <w:t>All reviews (including 1-star) must be visible. Filtering or hiding negative reviews reduces trust.</w:t>
            </w:r>
          </w:p>
        </w:tc>
      </w:tr>
      <w:tr>
        <w:tc>
          <w:tcPr>
            <w:tcW w:type="dxa" w:w="4680"/>
          </w:tcPr>
          <w:p>
            <w:r>
              <w:rPr>
                <w:rFonts w:ascii="Calibri" w:hAnsi="Calibri"/>
                <w:sz w:val="20"/>
              </w:rPr>
              <w:t>**Certified app required**</w:t>
            </w:r>
          </w:p>
        </w:tc>
        <w:tc>
          <w:tcPr>
            <w:tcW w:type="dxa" w:w="4680"/>
          </w:tcPr>
          <w:p>
            <w:r>
              <w:rPr>
                <w:rFonts w:ascii="Calibri" w:hAnsi="Calibri"/>
                <w:sz w:val="20"/>
              </w:rPr>
              <w:t>Judge.me, Yotpo, Loox, or Okendo. Schema injection is automatic.</w:t>
            </w:r>
          </w:p>
        </w:tc>
      </w:tr>
      <w:tr>
        <w:tc>
          <w:tcPr>
            <w:tcW w:type="dxa" w:w="4680"/>
          </w:tcPr>
          <w:p>
            <w:r>
              <w:rPr>
                <w:rFonts w:ascii="Calibri" w:hAnsi="Calibri"/>
                <w:sz w:val="20"/>
              </w:rPr>
              <w:t>**Respond to all negative reviews**</w:t>
            </w:r>
          </w:p>
        </w:tc>
        <w:tc>
          <w:tcPr>
            <w:tcW w:type="dxa" w:w="4680"/>
          </w:tcPr>
          <w:p>
            <w:r>
              <w:rPr>
                <w:rFonts w:ascii="Calibri" w:hAnsi="Calibri"/>
                <w:sz w:val="20"/>
              </w:rPr>
              <w:t>A professional response to a negative review is required within 5 business days (recommended SLA).</w:t>
            </w:r>
          </w:p>
        </w:tc>
      </w:tr>
      <w:tr>
        <w:tc>
          <w:tcPr>
            <w:tcW w:type="dxa" w:w="4680"/>
          </w:tcPr>
          <w:p>
            <w:r>
              <w:rPr>
                <w:rFonts w:ascii="Calibri" w:hAnsi="Calibri"/>
                <w:sz w:val="20"/>
              </w:rPr>
              <w:t>**Escalation: Business Validator**</w:t>
            </w:r>
          </w:p>
        </w:tc>
        <w:tc>
          <w:tcPr>
            <w:tcW w:type="dxa" w:w="4680"/>
          </w:tcPr>
          <w:p>
            <w:r>
              <w:rPr>
                <w:rFonts w:ascii="Calibri" w:hAnsi="Calibri"/>
                <w:sz w:val="20"/>
              </w:rPr>
              <w:t>Review moderation policy (what counts as a violation for removal) requires business validator sign-off.</w:t>
            </w:r>
          </w:p>
        </w:tc>
      </w:tr>
    </w:tbl>
    <w:p/>
    <w:p>
      <w:pPr>
        <w:pStyle w:val="Heading2"/>
      </w:pPr>
      <w:r>
        <w:rPr>
          <w:rFonts w:ascii="Calibri" w:hAnsi="Calibri"/>
        </w:rPr>
        <w:t>CRO-4 — Trust Signals: Badges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**Format: SVG preferred**</w:t>
            </w:r>
          </w:p>
        </w:tc>
        <w:tc>
          <w:tcPr>
            <w:tcW w:type="dxa" w:w="4680"/>
          </w:tcPr>
          <w:p>
            <w:r>
              <w:rPr>
                <w:rFonts w:ascii="Calibri" w:hAnsi="Calibri"/>
                <w:sz w:val="20"/>
              </w:rPr>
              <w:t>Avoid raster badge images — they pixelate on high-density screens.</w:t>
            </w:r>
          </w:p>
        </w:tc>
      </w:tr>
      <w:tr>
        <w:tc>
          <w:tcPr>
            <w:tcW w:type="dxa" w:w="4680"/>
          </w:tcPr>
          <w:p>
            <w:r>
              <w:rPr>
                <w:rFonts w:ascii="Calibri" w:hAnsi="Calibri"/>
                <w:sz w:val="20"/>
              </w:rPr>
              <w:t>**Position: near buy button**</w:t>
            </w:r>
          </w:p>
        </w:tc>
        <w:tc>
          <w:tcPr>
            <w:tcW w:type="dxa" w:w="4680"/>
          </w:tcPr>
          <w:p>
            <w:r>
              <w:rPr>
                <w:rFonts w:ascii="Calibri" w:hAnsi="Calibri"/>
                <w:sz w:val="20"/>
              </w:rPr>
              <w:t>Badges must be within visual proximity of the "Add to Cart" or "Checkout" button.</w:t>
            </w:r>
          </w:p>
        </w:tc>
      </w:tr>
      <w:tr>
        <w:tc>
          <w:tcPr>
            <w:tcW w:type="dxa" w:w="4680"/>
          </w:tcPr>
          <w:p>
            <w:r>
              <w:rPr>
                <w:rFonts w:ascii="Calibri" w:hAnsi="Calibri"/>
                <w:sz w:val="20"/>
              </w:rPr>
              <w:t>**Style: subtle and on-brand**</w:t>
            </w:r>
          </w:p>
        </w:tc>
        <w:tc>
          <w:tcPr>
            <w:tcW w:type="dxa" w:w="4680"/>
          </w:tcPr>
          <w:p>
            <w:r>
              <w:rPr>
                <w:rFonts w:ascii="Calibri" w:hAnsi="Calibri"/>
                <w:sz w:val="20"/>
              </w:rPr>
              <w:t>Must match theme aesthetic — no garish or oversized badge banners.</w:t>
            </w:r>
          </w:p>
        </w:tc>
      </w:tr>
      <w:tr>
        <w:tc>
          <w:tcPr>
            <w:tcW w:type="dxa" w:w="4680"/>
          </w:tcPr>
          <w:p>
            <w:r>
              <w:rPr>
                <w:rFonts w:ascii="Calibri" w:hAnsi="Calibri"/>
                <w:sz w:val="20"/>
              </w:rPr>
              <w:t>**Only use verifiable badges**</w:t>
            </w:r>
          </w:p>
        </w:tc>
        <w:tc>
          <w:tcPr>
            <w:tcW w:type="dxa" w:w="4680"/>
          </w:tcPr>
          <w:p>
            <w:r>
              <w:rPr>
                <w:rFonts w:ascii="Calibri" w:hAnsi="Calibri"/>
                <w:sz w:val="20"/>
              </w:rPr>
              <w:t>Do not display award badges, certification logos, or trust marks that the store does not actually hold.</w:t>
            </w:r>
          </w:p>
        </w:tc>
      </w:tr>
      <w:tr>
        <w:tc>
          <w:tcPr>
            <w:tcW w:type="dxa" w:w="4680"/>
          </w:tcPr>
          <w:p>
            <w:r>
              <w:rPr>
                <w:rFonts w:ascii="Calibri" w:hAnsi="Calibri"/>
                <w:sz w:val="20"/>
              </w:rPr>
              <w:t>**Escalation: Business Validator**</w:t>
            </w:r>
          </w:p>
        </w:tc>
        <w:tc>
          <w:tcPr>
            <w:tcW w:type="dxa" w:w="4680"/>
          </w:tcPr>
          <w:p>
            <w:r>
              <w:rPr>
                <w:rFonts w:ascii="Calibri" w:hAnsi="Calibri"/>
                <w:sz w:val="20"/>
              </w:rPr>
              <w:t>Any badge claiming a certification or award must be approved by the business validator who can confirm the claim is current and accurate.</w:t>
            </w:r>
          </w:p>
        </w:tc>
      </w:tr>
    </w:tbl>
    <w:p/>
    <w:p>
      <w:pPr>
        <w:pStyle w:val="Heading2"/>
      </w:pPr>
      <w:r>
        <w:rPr>
          <w:rFonts w:ascii="Calibri" w:hAnsi="Calibri"/>
        </w:rPr>
        <w:t>CRO-5 — Trust Signals: Guarantees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**Plain language**</w:t>
            </w:r>
          </w:p>
        </w:tc>
        <w:tc>
          <w:tcPr>
            <w:tcW w:type="dxa" w:w="4680"/>
          </w:tcPr>
          <w:p>
            <w:r>
              <w:rPr>
                <w:rFonts w:ascii="Calibri" w:hAnsi="Calibri"/>
                <w:sz w:val="20"/>
              </w:rPr>
              <w:t>All guarantee copy must be readable without legal background. Maximum 15 words per bullet.</w:t>
            </w:r>
          </w:p>
        </w:tc>
      </w:tr>
      <w:tr>
        <w:tc>
          <w:tcPr>
            <w:tcW w:type="dxa" w:w="4680"/>
          </w:tcPr>
          <w:p>
            <w:r>
              <w:rPr>
                <w:rFonts w:ascii="Calibri" w:hAnsi="Calibri"/>
                <w:sz w:val="20"/>
              </w:rPr>
              <w:t>**Shipping time must be specific**</w:t>
            </w:r>
          </w:p>
        </w:tc>
        <w:tc>
          <w:tcPr>
            <w:tcW w:type="dxa" w:w="4680"/>
          </w:tcPr>
          <w:p>
            <w:r>
              <w:rPr>
                <w:rFonts w:ascii="Calibri" w:hAnsi="Calibri"/>
                <w:sz w:val="20"/>
              </w:rPr>
              <w:t>"Ships within 24 hours" not "dispatched promptly".</w:t>
            </w:r>
          </w:p>
        </w:tc>
      </w:tr>
      <w:tr>
        <w:tc>
          <w:tcPr>
            <w:tcW w:type="dxa" w:w="4680"/>
          </w:tcPr>
          <w:p>
            <w:r>
              <w:rPr>
                <w:rFonts w:ascii="Calibri" w:hAnsi="Calibri"/>
                <w:sz w:val="20"/>
              </w:rPr>
              <w:t>**Return cost must be stated**</w:t>
            </w:r>
          </w:p>
        </w:tc>
        <w:tc>
          <w:tcPr>
            <w:tcW w:type="dxa" w:w="4680"/>
          </w:tcPr>
          <w:p>
            <w:r>
              <w:rPr>
                <w:rFonts w:ascii="Calibri" w:hAnsi="Calibri"/>
                <w:sz w:val="20"/>
              </w:rPr>
              <w:t>If return shipping has a cost, state it explicitly near the guarantee — do not bury in policy.</w:t>
            </w:r>
          </w:p>
        </w:tc>
      </w:tr>
      <w:tr>
        <w:tc>
          <w:tcPr>
            <w:tcW w:type="dxa" w:w="4680"/>
          </w:tcPr>
          <w:p>
            <w:r>
              <w:rPr>
                <w:rFonts w:ascii="Calibri" w:hAnsi="Calibri"/>
                <w:sz w:val="20"/>
              </w:rPr>
              <w:t>**Escalation: Business Validator**</w:t>
            </w:r>
          </w:p>
        </w:tc>
        <w:tc>
          <w:tcPr>
            <w:tcW w:type="dxa" w:w="4680"/>
          </w:tcPr>
          <w:p>
            <w:r>
              <w:rPr>
                <w:rFonts w:ascii="Calibri" w:hAnsi="Calibri"/>
                <w:sz w:val="20"/>
              </w:rPr>
              <w:t>All guarantee claims (return windows, warranty periods, shipping times) require business validator confirmation before publishing.</w:t>
            </w:r>
          </w:p>
        </w:tc>
      </w:tr>
    </w:tbl>
    <w:p/>
    <w:p>
      <w:pPr>
        <w:pStyle w:val="Heading2"/>
      </w:pPr>
      <w:r>
        <w:rPr>
          <w:rFonts w:ascii="Calibri" w:hAnsi="Calibri"/>
        </w:rPr>
        <w:t>CRO-6 — Sticky Headers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**Slim on scroll**</w:t>
            </w:r>
          </w:p>
        </w:tc>
        <w:tc>
          <w:tcPr>
            <w:tcW w:type="dxa" w:w="4680"/>
          </w:tcPr>
          <w:p>
            <w:r>
              <w:rPr>
                <w:rFonts w:ascii="Calibri" w:hAnsi="Calibri"/>
                <w:sz w:val="20"/>
              </w:rPr>
              <w:t>Sticky header must be shorter than the main header. Excludes announcement bar.</w:t>
            </w:r>
          </w:p>
        </w:tc>
      </w:tr>
      <w:tr>
        <w:tc>
          <w:tcPr>
            <w:tcW w:type="dxa" w:w="4680"/>
          </w:tcPr>
          <w:p>
            <w:r>
              <w:rPr>
                <w:rFonts w:ascii="Calibri" w:hAnsi="Calibri"/>
                <w:sz w:val="20"/>
              </w:rPr>
              <w:t>**Minimum content**</w:t>
            </w:r>
          </w:p>
        </w:tc>
        <w:tc>
          <w:tcPr>
            <w:tcW w:type="dxa" w:w="4680"/>
          </w:tcPr>
          <w:p>
            <w:r>
              <w:rPr>
                <w:rFonts w:ascii="Calibri" w:hAnsi="Calibri"/>
                <w:sz w:val="20"/>
              </w:rPr>
              <w:t>Logo, hamburger menu (mobile), cart icon with count. Optional: search icon.</w:t>
            </w:r>
          </w:p>
        </w:tc>
      </w:tr>
      <w:tr>
        <w:tc>
          <w:tcPr>
            <w:tcW w:type="dxa" w:w="4680"/>
          </w:tcPr>
          <w:p>
            <w:r>
              <w:rPr>
                <w:rFonts w:ascii="Calibri" w:hAnsi="Calibri"/>
                <w:sz w:val="20"/>
              </w:rPr>
              <w:t>**Scroll behaviour**</w:t>
            </w:r>
          </w:p>
        </w:tc>
        <w:tc>
          <w:tcPr>
            <w:tcW w:type="dxa" w:w="4680"/>
          </w:tcPr>
          <w:p>
            <w:r>
              <w:rPr>
                <w:rFonts w:ascii="Calibri" w:hAnsi="Calibri"/>
                <w:sz w:val="20"/>
              </w:rPr>
              <w:t>"On scroll up" preferred — hides when scrolling down, appears instantly on scroll up.</w:t>
            </w:r>
          </w:p>
        </w:tc>
      </w:tr>
      <w:tr>
        <w:tc>
          <w:tcPr>
            <w:tcW w:type="dxa" w:w="4680"/>
          </w:tcPr>
          <w:p>
            <w:r>
              <w:rPr>
                <w:rFonts w:ascii="Calibri" w:hAnsi="Calibri"/>
                <w:sz w:val="20"/>
              </w:rPr>
              <w:t>**No overlap with chat widget**</w:t>
            </w:r>
          </w:p>
        </w:tc>
        <w:tc>
          <w:tcPr>
            <w:tcW w:type="dxa" w:w="4680"/>
          </w:tcPr>
          <w:p>
            <w:r>
              <w:rPr>
                <w:rFonts w:ascii="Calibri" w:hAnsi="Calibri"/>
                <w:sz w:val="20"/>
              </w:rPr>
              <w:t>Header z-index must not overlap Gorgias, Tidio, or equivalent chat widget.</w:t>
            </w:r>
          </w:p>
        </w:tc>
      </w:tr>
      <w:tr>
        <w:tc>
          <w:tcPr>
            <w:tcW w:type="dxa" w:w="4680"/>
          </w:tcPr>
          <w:p>
            <w:r>
              <w:rPr>
                <w:rFonts w:ascii="Calibri" w:hAnsi="Calibri"/>
                <w:sz w:val="20"/>
              </w:rPr>
              <w:t>**Escalation: Developer**</w:t>
            </w:r>
          </w:p>
        </w:tc>
        <w:tc>
          <w:tcPr>
            <w:tcW w:type="dxa" w:w="4680"/>
          </w:tcPr>
          <w:p>
            <w:r>
              <w:rPr>
                <w:rFonts w:ascii="Calibri" w:hAnsi="Calibri"/>
                <w:sz w:val="20"/>
              </w:rPr>
              <w:t>Custom scroll behaviour beyond theme settings requires developer CSS/JS.</w:t>
            </w:r>
          </w:p>
        </w:tc>
      </w:tr>
    </w:tbl>
    <w:p/>
    <w:p>
      <w:pPr>
        <w:pStyle w:val="Heading2"/>
      </w:pPr>
      <w:r>
        <w:rPr>
          <w:rFonts w:ascii="Calibri" w:hAnsi="Calibri"/>
        </w:rPr>
        <w:t>CRO-7 — Floating Cart</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**Only implement if sticky header is absent**</w:t>
            </w:r>
          </w:p>
        </w:tc>
        <w:tc>
          <w:tcPr>
            <w:tcW w:type="dxa" w:w="4680"/>
          </w:tcPr>
          <w:p>
            <w:r>
              <w:rPr>
                <w:rFonts w:ascii="Calibri" w:hAnsi="Calibri"/>
                <w:sz w:val="20"/>
              </w:rPr>
              <w:t>If a sticky header with cart icon already exists, do not add a floating cart — it creates redundant UI.</w:t>
            </w:r>
          </w:p>
        </w:tc>
      </w:tr>
      <w:tr>
        <w:tc>
          <w:tcPr>
            <w:tcW w:type="dxa" w:w="4680"/>
          </w:tcPr>
          <w:p>
            <w:r>
              <w:rPr>
                <w:rFonts w:ascii="Calibri" w:hAnsi="Calibri"/>
                <w:sz w:val="20"/>
              </w:rPr>
              <w:t>**Item count must be live**</w:t>
            </w:r>
          </w:p>
        </w:tc>
        <w:tc>
          <w:tcPr>
            <w:tcW w:type="dxa" w:w="4680"/>
          </w:tcPr>
          <w:p>
            <w:r>
              <w:rPr>
                <w:rFonts w:ascii="Calibri" w:hAnsi="Calibri"/>
                <w:sz w:val="20"/>
              </w:rPr>
              <w:t>Must update in real time when items are added.</w:t>
            </w:r>
          </w:p>
        </w:tc>
      </w:tr>
      <w:tr>
        <w:tc>
          <w:tcPr>
            <w:tcW w:type="dxa" w:w="4680"/>
          </w:tcPr>
          <w:p>
            <w:r>
              <w:rPr>
                <w:rFonts w:ascii="Calibri" w:hAnsi="Calibri"/>
                <w:sz w:val="20"/>
              </w:rPr>
              <w:t>**No overlap**</w:t>
            </w:r>
          </w:p>
        </w:tc>
        <w:tc>
          <w:tcPr>
            <w:tcW w:type="dxa" w:w="4680"/>
          </w:tcPr>
          <w:p>
            <w:r>
              <w:rPr>
                <w:rFonts w:ascii="Calibri" w:hAnsi="Calibri"/>
                <w:sz w:val="20"/>
              </w:rPr>
              <w:t>Must not cover chat widgets, "Back to Top" buttons, or cookie notices.</w:t>
            </w:r>
          </w:p>
        </w:tc>
      </w:tr>
      <w:tr>
        <w:tc>
          <w:tcPr>
            <w:tcW w:type="dxa" w:w="4680"/>
          </w:tcPr>
          <w:p>
            <w:r>
              <w:rPr>
                <w:rFonts w:ascii="Calibri" w:hAnsi="Calibri"/>
                <w:sz w:val="20"/>
              </w:rPr>
              <w:t>**Escalation: Developer**</w:t>
            </w:r>
          </w:p>
        </w:tc>
        <w:tc>
          <w:tcPr>
            <w:tcW w:type="dxa" w:w="4680"/>
          </w:tcPr>
          <w:p>
            <w:r>
              <w:rPr>
                <w:rFonts w:ascii="Calibri" w:hAnsi="Calibri"/>
                <w:sz w:val="20"/>
              </w:rPr>
              <w:t>Custom CSS/JS required. Use duplicate theme only.</w:t>
            </w:r>
          </w:p>
        </w:tc>
      </w:tr>
    </w:tbl>
    <w:p/>
    <w:p>
      <w:pPr>
        <w:pStyle w:val="Heading2"/>
      </w:pPr>
      <w:r>
        <w:rPr>
          <w:rFonts w:ascii="Calibri" w:hAnsi="Calibri"/>
        </w:rPr>
        <w:t>CRO-8 — Quick View</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**Simple products only**</w:t>
            </w:r>
          </w:p>
        </w:tc>
        <w:tc>
          <w:tcPr>
            <w:tcW w:type="dxa" w:w="4680"/>
          </w:tcPr>
          <w:p>
            <w:r>
              <w:rPr>
                <w:rFonts w:ascii="Calibri" w:hAnsi="Calibri"/>
                <w:sz w:val="20"/>
              </w:rPr>
              <w:t>Quick View must not be enabled for products with 3+ variant types or complex configuration.</w:t>
            </w:r>
          </w:p>
        </w:tc>
      </w:tr>
      <w:tr>
        <w:tc>
          <w:tcPr>
            <w:tcW w:type="dxa" w:w="4680"/>
          </w:tcPr>
          <w:p>
            <w:r>
              <w:rPr>
                <w:rFonts w:ascii="Calibri" w:hAnsi="Calibri"/>
                <w:sz w:val="20"/>
              </w:rPr>
              <w:t>**AJAX load**</w:t>
            </w:r>
          </w:p>
        </w:tc>
        <w:tc>
          <w:tcPr>
            <w:tcW w:type="dxa" w:w="4680"/>
          </w:tcPr>
          <w:p>
            <w:r>
              <w:rPr>
                <w:rFonts w:ascii="Calibri" w:hAnsi="Calibri"/>
                <w:sz w:val="20"/>
              </w:rPr>
              <w:t>Modal must open without page reload.</w:t>
            </w:r>
          </w:p>
        </w:tc>
      </w:tr>
      <w:tr>
        <w:tc>
          <w:tcPr>
            <w:tcW w:type="dxa" w:w="4680"/>
          </w:tcPr>
          <w:p>
            <w:r>
              <w:rPr>
                <w:rFonts w:ascii="Calibri" w:hAnsi="Calibri"/>
                <w:sz w:val="20"/>
              </w:rPr>
              <w:t>**Close on background click and Escape**</w:t>
            </w:r>
          </w:p>
        </w:tc>
        <w:tc>
          <w:tcPr>
            <w:tcW w:type="dxa" w:w="4680"/>
          </w:tcPr>
          <w:p>
            <w:r>
              <w:rPr>
                <w:rFonts w:ascii="Calibri" w:hAnsi="Calibri"/>
                <w:sz w:val="20"/>
              </w:rPr>
              <w:t>Standard modal behaviour — mandatory.</w:t>
            </w:r>
          </w:p>
        </w:tc>
      </w:tr>
      <w:tr>
        <w:tc>
          <w:tcPr>
            <w:tcW w:type="dxa" w:w="4680"/>
          </w:tcPr>
          <w:p>
            <w:r>
              <w:rPr>
                <w:rFonts w:ascii="Calibri" w:hAnsi="Calibri"/>
                <w:sz w:val="20"/>
              </w:rPr>
              <w:t>**"View full details" link required**</w:t>
            </w:r>
          </w:p>
        </w:tc>
        <w:tc>
          <w:tcPr>
            <w:tcW w:type="dxa" w:w="4680"/>
          </w:tcPr>
          <w:p>
            <w:r>
              <w:rPr>
                <w:rFonts w:ascii="Calibri" w:hAnsi="Calibri"/>
                <w:sz w:val="20"/>
              </w:rPr>
              <w:t>Every Quick View modal must include a link to the full product page.</w:t>
            </w:r>
          </w:p>
        </w:tc>
      </w:tr>
      <w:tr>
        <w:tc>
          <w:tcPr>
            <w:tcW w:type="dxa" w:w="4680"/>
          </w:tcPr>
          <w:p>
            <w:r>
              <w:rPr>
                <w:rFonts w:ascii="Calibri" w:hAnsi="Calibri"/>
                <w:sz w:val="20"/>
              </w:rPr>
              <w:t>**Image click → product page**</w:t>
            </w:r>
          </w:p>
        </w:tc>
        <w:tc>
          <w:tcPr>
            <w:tcW w:type="dxa" w:w="4680"/>
          </w:tcPr>
          <w:p>
            <w:r>
              <w:rPr>
                <w:rFonts w:ascii="Calibri" w:hAnsi="Calibri"/>
                <w:sz w:val="20"/>
              </w:rPr>
              <w:t>Clicking the main product image on a card must go to the product page, not open Quick View.</w:t>
            </w:r>
          </w:p>
        </w:tc>
      </w:tr>
      <w:tr>
        <w:tc>
          <w:tcPr>
            <w:tcW w:type="dxa" w:w="4680"/>
          </w:tcPr>
          <w:p>
            <w:r>
              <w:rPr>
                <w:rFonts w:ascii="Calibri" w:hAnsi="Calibri"/>
                <w:sz w:val="20"/>
              </w:rPr>
              <w:t>**Escalation: Business**</w:t>
            </w:r>
          </w:p>
        </w:tc>
        <w:tc>
          <w:tcPr>
            <w:tcW w:type="dxa" w:w="4680"/>
          </w:tcPr>
          <w:p>
            <w:r>
              <w:rPr>
                <w:rFonts w:ascii="Calibri" w:hAnsi="Calibri"/>
                <w:sz w:val="20"/>
              </w:rPr>
              <w:t>Whether Quick View is appropriate for a specific product type requires business review of the product complexity.</w:t>
            </w:r>
          </w:p>
        </w:tc>
      </w:tr>
    </w:tbl>
    <w:p/>
    <w:p>
      <w:pPr>
        <w:pStyle w:val="Heading2"/>
      </w:pPr>
      <w:r>
        <w:rPr>
          <w:rFonts w:ascii="Calibri" w:hAnsi="Calibri"/>
        </w:rPr>
        <w:t>CRO-9 — Upsell UI</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**Timing: post-checkout or in-cart**</w:t>
            </w:r>
          </w:p>
        </w:tc>
        <w:tc>
          <w:tcPr>
            <w:tcW w:type="dxa" w:w="4680"/>
          </w:tcPr>
          <w:p>
            <w:r>
              <w:rPr>
                <w:rFonts w:ascii="Calibri" w:hAnsi="Calibri"/>
                <w:sz w:val="20"/>
              </w:rPr>
              <w:t>Upsell prompt must never appear between "Add to Cart" and the checkout button.</w:t>
            </w:r>
          </w:p>
        </w:tc>
      </w:tr>
      <w:tr>
        <w:tc>
          <w:tcPr>
            <w:tcW w:type="dxa" w:w="4680"/>
          </w:tcPr>
          <w:p>
            <w:r>
              <w:rPr>
                <w:rFonts w:ascii="Calibri" w:hAnsi="Calibri"/>
                <w:sz w:val="20"/>
              </w:rPr>
              <w:t>**Clear value proposition**</w:t>
            </w:r>
          </w:p>
        </w:tc>
        <w:tc>
          <w:tcPr>
            <w:tcW w:type="dxa" w:w="4680"/>
          </w:tcPr>
          <w:p>
            <w:r>
              <w:rPr>
                <w:rFonts w:ascii="Calibri" w:hAnsi="Calibri"/>
                <w:sz w:val="20"/>
              </w:rPr>
              <w:t>Show price difference and savings quantified (e.g., "Save 20% with the bundle").</w:t>
            </w:r>
          </w:p>
        </w:tc>
      </w:tr>
      <w:tr>
        <w:tc>
          <w:tcPr>
            <w:tcW w:type="dxa" w:w="4680"/>
          </w:tcPr>
          <w:p>
            <w:r>
              <w:rPr>
                <w:rFonts w:ascii="Calibri" w:hAnsi="Calibri"/>
                <w:sz w:val="20"/>
              </w:rPr>
              <w:t>**Maximum 1 upsell per interaction**</w:t>
            </w:r>
          </w:p>
        </w:tc>
        <w:tc>
          <w:tcPr>
            <w:tcW w:type="dxa" w:w="4680"/>
          </w:tcPr>
          <w:p>
            <w:r>
              <w:rPr>
                <w:rFonts w:ascii="Calibri" w:hAnsi="Calibri"/>
                <w:sz w:val="20"/>
              </w:rPr>
              <w:t>More than one simultaneous upsell causes decision fatigue.</w:t>
            </w:r>
          </w:p>
        </w:tc>
      </w:tr>
      <w:tr>
        <w:tc>
          <w:tcPr>
            <w:tcW w:type="dxa" w:w="4680"/>
          </w:tcPr>
          <w:p>
            <w:r>
              <w:rPr>
                <w:rFonts w:ascii="Calibri" w:hAnsi="Calibri"/>
                <w:sz w:val="20"/>
              </w:rPr>
              <w:t>**Escalation: Business Validator**</w:t>
            </w:r>
          </w:p>
        </w:tc>
        <w:tc>
          <w:tcPr>
            <w:tcW w:type="dxa" w:w="4680"/>
          </w:tcPr>
          <w:p>
            <w:r>
              <w:rPr>
                <w:rFonts w:ascii="Calibri" w:hAnsi="Calibri"/>
                <w:sz w:val="20"/>
              </w:rPr>
              <w:t>Upsell product pairings must be approved by the relevant product owner or business validator.</w:t>
            </w:r>
          </w:p>
        </w:tc>
      </w:tr>
      <w:tr>
        <w:tc>
          <w:tcPr>
            <w:tcW w:type="dxa" w:w="4680"/>
          </w:tcPr>
          <w:p>
            <w:r>
              <w:rPr>
                <w:rFonts w:ascii="Calibri" w:hAnsi="Calibri"/>
                <w:sz w:val="20"/>
              </w:rPr>
              <w:t>**App required**</w:t>
            </w:r>
          </w:p>
        </w:tc>
        <w:tc>
          <w:tcPr>
            <w:tcW w:type="dxa" w:w="4680"/>
          </w:tcPr>
          <w:p>
            <w:r>
              <w:rPr>
                <w:rFonts w:ascii="Calibri" w:hAnsi="Calibri"/>
                <w:sz w:val="20"/>
              </w:rPr>
              <w:t>Rebuy, OneClickUpsell, or equivalent. Do not build custom upsell from scratch without developer.</w:t>
            </w:r>
          </w:p>
        </w:tc>
      </w:tr>
    </w:tbl>
    <w:p/>
    <w:p>
      <w:pPr>
        <w:pStyle w:val="Heading2"/>
      </w:pPr>
      <w:r>
        <w:rPr>
          <w:rFonts w:ascii="Calibri" w:hAnsi="Calibri"/>
        </w:rPr>
        <w:t>CRO-10 — Cross-sell UI</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**Logical pairings only**</w:t>
            </w:r>
          </w:p>
        </w:tc>
        <w:tc>
          <w:tcPr>
            <w:tcW w:type="dxa" w:w="4680"/>
          </w:tcPr>
          <w:p>
            <w:r>
              <w:rPr>
                <w:rFonts w:ascii="Calibri" w:hAnsi="Calibri"/>
                <w:sz w:val="20"/>
              </w:rPr>
              <w:t>Products must be functionally related (e.g., LED driver + LED strip). Random or algorithm-generated pairings must be reviewed before going live.</w:t>
            </w:r>
          </w:p>
        </w:tc>
      </w:tr>
      <w:tr>
        <w:tc>
          <w:tcPr>
            <w:tcW w:type="dxa" w:w="4680"/>
          </w:tcPr>
          <w:p>
            <w:r>
              <w:rPr>
                <w:rFonts w:ascii="Calibri" w:hAnsi="Calibri"/>
                <w:sz w:val="20"/>
              </w:rPr>
              <w:t>**Position: below buy box or in cart drawer**</w:t>
            </w:r>
          </w:p>
        </w:tc>
        <w:tc>
          <w:tcPr>
            <w:tcW w:type="dxa" w:w="4680"/>
          </w:tcPr>
          <w:p>
            <w:r>
              <w:rPr>
                <w:rFonts w:ascii="Calibri" w:hAnsi="Calibri"/>
                <w:sz w:val="20"/>
              </w:rPr>
              <w:t>Not above the buy box. Not in Quick View.</w:t>
            </w:r>
          </w:p>
        </w:tc>
      </w:tr>
      <w:tr>
        <w:tc>
          <w:tcPr>
            <w:tcW w:type="dxa" w:w="4680"/>
          </w:tcPr>
          <w:p>
            <w:r>
              <w:rPr>
                <w:rFonts w:ascii="Calibri" w:hAnsi="Calibri"/>
                <w:sz w:val="20"/>
              </w:rPr>
              <w:t>**Price: lower than main item**</w:t>
            </w:r>
          </w:p>
        </w:tc>
        <w:tc>
          <w:tcPr>
            <w:tcW w:type="dxa" w:w="4680"/>
          </w:tcPr>
          <w:p>
            <w:r>
              <w:rPr>
                <w:rFonts w:ascii="Calibri" w:hAnsi="Calibri"/>
                <w:sz w:val="20"/>
              </w:rPr>
              <w:t>Cross-sell should feel like an easy add-on, not a secondary major purchase.</w:t>
            </w:r>
          </w:p>
        </w:tc>
      </w:tr>
      <w:tr>
        <w:tc>
          <w:tcPr>
            <w:tcW w:type="dxa" w:w="4680"/>
          </w:tcPr>
          <w:p>
            <w:r>
              <w:rPr>
                <w:rFonts w:ascii="Calibri" w:hAnsi="Calibri"/>
                <w:sz w:val="20"/>
              </w:rPr>
              <w:t>**Easy add interaction**</w:t>
            </w:r>
          </w:p>
        </w:tc>
        <w:tc>
          <w:tcPr>
            <w:tcW w:type="dxa" w:w="4680"/>
          </w:tcPr>
          <w:p>
            <w:r>
              <w:rPr>
                <w:rFonts w:ascii="Calibri" w:hAnsi="Calibri"/>
                <w:sz w:val="20"/>
              </w:rPr>
              <w:t>Checkbox or single-click add — never multi-step.</w:t>
            </w:r>
          </w:p>
        </w:tc>
      </w:tr>
      <w:tr>
        <w:tc>
          <w:tcPr>
            <w:tcW w:type="dxa" w:w="4680"/>
          </w:tcPr>
          <w:p>
            <w:r>
              <w:rPr>
                <w:rFonts w:ascii="Calibri" w:hAnsi="Calibri"/>
                <w:sz w:val="20"/>
              </w:rPr>
              <w:t>**Escalation: Business Validator**</w:t>
            </w:r>
          </w:p>
        </w:tc>
        <w:tc>
          <w:tcPr>
            <w:tcW w:type="dxa" w:w="4680"/>
          </w:tcPr>
          <w:p>
            <w:r>
              <w:rPr>
                <w:rFonts w:ascii="Calibri" w:hAnsi="Calibri"/>
                <w:sz w:val="20"/>
              </w:rPr>
              <w:t>Cross-sell product pairings require business validator sign-off before going live.</w:t>
            </w:r>
          </w:p>
        </w:tc>
      </w:tr>
      <w:tr>
        <w:tc>
          <w:tcPr>
            <w:tcW w:type="dxa" w:w="4680"/>
          </w:tcPr>
          <w:p>
            <w:r>
              <w:rPr>
                <w:rFonts w:ascii="Calibri" w:hAnsi="Calibri"/>
                <w:sz w:val="20"/>
              </w:rPr>
              <w:t>**Configure via Search &amp; Discovery app**</w:t>
            </w:r>
          </w:p>
        </w:tc>
        <w:tc>
          <w:tcPr>
            <w:tcW w:type="dxa" w:w="4680"/>
          </w:tcPr>
          <w:p>
            <w:r>
              <w:rPr>
                <w:rFonts w:ascii="Calibri" w:hAnsi="Calibri"/>
                <w:sz w:val="20"/>
              </w:rPr>
              <w:t>Use Shopify's Search &amp; Discovery app for curated complementary product recommendations.</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1"/>
      </w:pPr>
      <w:r>
        <w:rPr>
          <w:rFonts w:ascii="Calibri" w:hAnsi="Calibri"/>
        </w:rPr>
        <w:t>Checklist — Conversion Optimization (CRO)</w:t>
      </w:r>
    </w:p>
    <w:p>
      <w:r>
        <w:rPr>
          <w:rFonts w:ascii="Calibri" w:hAnsi="Calibri"/>
          <w:b w:val="0"/>
          <w:sz w:val="22"/>
        </w:rPr>
        <w:t>**Status:** DRAFT</w:t>
      </w:r>
    </w:p>
    <w:p>
      <w:r>
        <w:rPr>
          <w:rFonts w:ascii="Calibri" w:hAnsi="Calibri"/>
          <w:b w:val="0"/>
          <w:sz w:val="22"/>
        </w:rPr>
        <w:t>**Sheet:** Conversion Optimization (CRO) (BGCT workbook, Sheet 1)</w:t>
      </w:r>
    </w:p>
    <w:p>
      <w:r>
        <w:rPr>
          <w:rFonts w:ascii="Calibri" w:hAnsi="Calibri"/>
          <w:b w:val="0"/>
          <w:sz w:val="22"/>
        </w:rPr>
        <w:t>**Tasks covered:** CRO-1 through CRO-10</w:t>
      </w:r>
    </w:p>
    <w:p>
      <w:r>
        <w:rPr>
          <w:rFonts w:ascii="Calibri" w:hAnsi="Calibri"/>
          <w:b w:val="0"/>
          <w:sz w:val="22"/>
        </w:rPr>
        <w:t>**Owner:** Piranav | **Reviewer:** developer | ****</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How to Use</w:t>
      </w:r>
    </w:p>
    <w:p>
      <w:r>
        <w:rPr>
          <w:rFonts w:ascii="Calibri" w:hAnsi="Calibri"/>
          <w:b w:val="0"/>
          <w:sz w:val="22"/>
        </w:rPr>
        <w:t>Mark each item PASS, FAIL, or N/A. Record the device tested (Desktop / Mobile / Tablet). Save screenshots for any FAIL. A section is PASS only when all applicable items are PASS.</w:t>
      </w:r>
    </w:p>
    <w:p>
      <w:pPr>
        <w:pStyle w:val="Heading2"/>
      </w:pPr>
      <w:r>
        <w:rPr>
          <w:rFonts w:ascii="Calibri" w:hAnsi="Calibri"/>
        </w:rPr>
        <w:t>CRO-1 — Cart Flow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1.1</w:t>
            </w:r>
          </w:p>
        </w:tc>
        <w:tc>
          <w:tcPr>
            <w:tcW w:type="dxa" w:w="1170"/>
          </w:tcPr>
          <w:p>
            <w:r>
              <w:rPr>
                <w:rFonts w:ascii="Calibri" w:hAnsi="Calibri"/>
                <w:sz w:val="20"/>
              </w:rPr>
              <w:t>Cart type is drawer (not /cart page redirect)</w:t>
            </w:r>
          </w:p>
        </w:tc>
        <w:tc>
          <w:tcPr>
            <w:tcW w:type="dxa" w:w="1170"/>
          </w:tcPr>
          <w:p>
            <w:r>
              <w:rPr>
                <w:rFonts w:ascii="Calibri" w:hAnsi="Calibri"/>
                <w:sz w:val="20"/>
              </w:rPr>
              <w:t>Desktop + Mobile</w:t>
            </w:r>
          </w:p>
        </w:tc>
        <w:tc>
          <w:tcPr>
            <w:tcW w:type="dxa" w:w="1170"/>
          </w:tcPr>
          <w:p>
            <w:r>
              <w:rPr>
                <w:rFonts w:ascii="Calibri" w:hAnsi="Calibri"/>
                <w:sz w:val="20"/>
              </w:rPr>
              <w:t>Add item to cart — observe behaviour</w:t>
            </w:r>
          </w:p>
        </w:tc>
        <w:tc>
          <w:tcPr>
            <w:tcW w:type="dxa" w:w="1170"/>
          </w:tcPr>
          <w:p>
            <w:r>
              <w:rPr>
                <w:rFonts w:ascii="Calibri" w:hAnsi="Calibri"/>
                <w:sz w:val="20"/>
              </w:rPr>
              <w:t>Cart drawer slides in from right, no page redirect</w:t>
            </w:r>
          </w:p>
        </w:tc>
        <w:tc>
          <w:tcPr>
            <w:tcW w:type="dxa" w:w="1170"/>
          </w:tcPr>
          <w:p>
            <w:r>
              <w:rPr>
                <w:rFonts w:ascii="Calibri" w:hAnsi="Calibri"/>
                <w:sz w:val="20"/>
              </w:rPr>
              <w:t>Browser navigates to /cart page</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1.2</w:t>
            </w:r>
          </w:p>
        </w:tc>
        <w:tc>
          <w:tcPr>
            <w:tcW w:type="dxa" w:w="1170"/>
          </w:tcPr>
          <w:p>
            <w:r>
              <w:rPr>
                <w:rFonts w:ascii="Calibri" w:hAnsi="Calibri"/>
                <w:sz w:val="20"/>
              </w:rPr>
              <w:t>Cart total updates without page reload</w:t>
            </w:r>
          </w:p>
        </w:tc>
        <w:tc>
          <w:tcPr>
            <w:tcW w:type="dxa" w:w="1170"/>
          </w:tcPr>
          <w:p>
            <w:r>
              <w:rPr>
                <w:rFonts w:ascii="Calibri" w:hAnsi="Calibri"/>
                <w:sz w:val="20"/>
              </w:rPr>
              <w:t>Desktop + Mobile</w:t>
            </w:r>
          </w:p>
        </w:tc>
        <w:tc>
          <w:tcPr>
            <w:tcW w:type="dxa" w:w="1170"/>
          </w:tcPr>
          <w:p>
            <w:r>
              <w:rPr>
                <w:rFonts w:ascii="Calibri" w:hAnsi="Calibri"/>
                <w:sz w:val="20"/>
              </w:rPr>
              <w:t>Change item quantity in drawer</w:t>
            </w:r>
          </w:p>
        </w:tc>
        <w:tc>
          <w:tcPr>
            <w:tcW w:type="dxa" w:w="1170"/>
          </w:tcPr>
          <w:p>
            <w:r>
              <w:rPr>
                <w:rFonts w:ascii="Calibri" w:hAnsi="Calibri"/>
                <w:sz w:val="20"/>
              </w:rPr>
              <w:t>Total updates instantly</w:t>
            </w:r>
          </w:p>
        </w:tc>
        <w:tc>
          <w:tcPr>
            <w:tcW w:type="dxa" w:w="1170"/>
          </w:tcPr>
          <w:p>
            <w:r>
              <w:rPr>
                <w:rFonts w:ascii="Calibri" w:hAnsi="Calibri"/>
                <w:sz w:val="20"/>
              </w:rPr>
              <w:t>Page reloads or total stays static</w:t>
            </w:r>
          </w:p>
        </w:tc>
        <w:tc>
          <w:tcPr>
            <w:tcW w:type="dxa" w:w="1170"/>
          </w:tcPr>
          <w:p>
            <w:r>
              <w:rPr>
                <w:rFonts w:ascii="Calibri" w:hAnsi="Calibri"/>
                <w:sz w:val="20"/>
              </w:rPr>
              <w:t>High</w:t>
            </w:r>
          </w:p>
        </w:tc>
        <w:tc>
          <w:tcPr>
            <w:tcW w:type="dxa" w:w="1170"/>
          </w:tcPr>
          <w:p>
            <w:r>
              <w:rPr>
                <w:rFonts w:ascii="Calibri" w:hAnsi="Calibri"/>
                <w:sz w:val="20"/>
              </w:rPr>
              <w:t>Screen recording</w:t>
            </w:r>
          </w:p>
        </w:tc>
      </w:tr>
      <w:tr>
        <w:tc>
          <w:tcPr>
            <w:tcW w:type="dxa" w:w="1170"/>
          </w:tcPr>
          <w:p>
            <w:r>
              <w:rPr>
                <w:rFonts w:ascii="Calibri" w:hAnsi="Calibri"/>
                <w:sz w:val="20"/>
              </w:rPr>
              <w:t>1.3</w:t>
            </w:r>
          </w:p>
        </w:tc>
        <w:tc>
          <w:tcPr>
            <w:tcW w:type="dxa" w:w="1170"/>
          </w:tcPr>
          <w:p>
            <w:r>
              <w:rPr>
                <w:rFonts w:ascii="Calibri" w:hAnsi="Calibri"/>
                <w:sz w:val="20"/>
              </w:rPr>
              <w:t>Subtotal and Checkout button are pinned to bottom</w:t>
            </w:r>
          </w:p>
        </w:tc>
        <w:tc>
          <w:tcPr>
            <w:tcW w:type="dxa" w:w="1170"/>
          </w:tcPr>
          <w:p>
            <w:r>
              <w:rPr>
                <w:rFonts w:ascii="Calibri" w:hAnsi="Calibri"/>
                <w:sz w:val="20"/>
              </w:rPr>
              <w:t>Desktop + Mobile</w:t>
            </w:r>
          </w:p>
        </w:tc>
        <w:tc>
          <w:tcPr>
            <w:tcW w:type="dxa" w:w="1170"/>
          </w:tcPr>
          <w:p>
            <w:r>
              <w:rPr>
                <w:rFonts w:ascii="Calibri" w:hAnsi="Calibri"/>
                <w:sz w:val="20"/>
              </w:rPr>
              <w:t>Open cart drawer with 5+ items</w:t>
            </w:r>
          </w:p>
        </w:tc>
        <w:tc>
          <w:tcPr>
            <w:tcW w:type="dxa" w:w="1170"/>
          </w:tcPr>
          <w:p>
            <w:r>
              <w:rPr>
                <w:rFonts w:ascii="Calibri" w:hAnsi="Calibri"/>
                <w:sz w:val="20"/>
              </w:rPr>
              <w:t>Buttons always visible without scrolling drawer</w:t>
            </w:r>
          </w:p>
        </w:tc>
        <w:tc>
          <w:tcPr>
            <w:tcW w:type="dxa" w:w="1170"/>
          </w:tcPr>
          <w:p>
            <w:r>
              <w:rPr>
                <w:rFonts w:ascii="Calibri" w:hAnsi="Calibri"/>
                <w:sz w:val="20"/>
              </w:rPr>
              <w:t>Buttons require scrolling within drawer</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1.4</w:t>
            </w:r>
          </w:p>
        </w:tc>
        <w:tc>
          <w:tcPr>
            <w:tcW w:type="dxa" w:w="1170"/>
          </w:tcPr>
          <w:p>
            <w:r>
              <w:rPr>
                <w:rFonts w:ascii="Calibri" w:hAnsi="Calibri"/>
                <w:sz w:val="20"/>
              </w:rPr>
              <w:t>Empty cart state has "Continue Shopping" link</w:t>
            </w:r>
          </w:p>
        </w:tc>
        <w:tc>
          <w:tcPr>
            <w:tcW w:type="dxa" w:w="1170"/>
          </w:tcPr>
          <w:p>
            <w:r>
              <w:rPr>
                <w:rFonts w:ascii="Calibri" w:hAnsi="Calibri"/>
                <w:sz w:val="20"/>
              </w:rPr>
              <w:t>Mobile</w:t>
            </w:r>
          </w:p>
        </w:tc>
        <w:tc>
          <w:tcPr>
            <w:tcW w:type="dxa" w:w="1170"/>
          </w:tcPr>
          <w:p>
            <w:r>
              <w:rPr>
                <w:rFonts w:ascii="Calibri" w:hAnsi="Calibri"/>
                <w:sz w:val="20"/>
              </w:rPr>
              <w:t>Open cart drawer with no items</w:t>
            </w:r>
          </w:p>
        </w:tc>
        <w:tc>
          <w:tcPr>
            <w:tcW w:type="dxa" w:w="1170"/>
          </w:tcPr>
          <w:p>
            <w:r>
              <w:rPr>
                <w:rFonts w:ascii="Calibri" w:hAnsi="Calibri"/>
                <w:sz w:val="20"/>
              </w:rPr>
              <w:t>"Continue Shopping" or equivalent CTA visible</w:t>
            </w:r>
          </w:p>
        </w:tc>
        <w:tc>
          <w:tcPr>
            <w:tcW w:type="dxa" w:w="1170"/>
          </w:tcPr>
          <w:p>
            <w:r>
              <w:rPr>
                <w:rFonts w:ascii="Calibri" w:hAnsi="Calibri"/>
                <w:sz w:val="20"/>
              </w:rPr>
              <w:t>Empty white panel with no CTA</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1.5</w:t>
            </w:r>
          </w:p>
        </w:tc>
        <w:tc>
          <w:tcPr>
            <w:tcW w:type="dxa" w:w="1170"/>
          </w:tcPr>
          <w:p>
            <w:r>
              <w:rPr>
                <w:rFonts w:ascii="Calibri" w:hAnsi="Calibri"/>
                <w:sz w:val="20"/>
              </w:rPr>
              <w:t>Free-shipping progress bar present (if applicable)</w:t>
            </w:r>
          </w:p>
        </w:tc>
        <w:tc>
          <w:tcPr>
            <w:tcW w:type="dxa" w:w="1170"/>
          </w:tcPr>
          <w:p>
            <w:r>
              <w:rPr>
                <w:rFonts w:ascii="Calibri" w:hAnsi="Calibri"/>
                <w:sz w:val="20"/>
              </w:rPr>
              <w:t>Desktop + Mobile</w:t>
            </w:r>
          </w:p>
        </w:tc>
        <w:tc>
          <w:tcPr>
            <w:tcW w:type="dxa" w:w="1170"/>
          </w:tcPr>
          <w:p>
            <w:r>
              <w:rPr>
                <w:rFonts w:ascii="Calibri" w:hAnsi="Calibri"/>
                <w:sz w:val="20"/>
              </w:rPr>
              <w:t>Open cart drawer with items below threshold</w:t>
            </w:r>
          </w:p>
        </w:tc>
        <w:tc>
          <w:tcPr>
            <w:tcW w:type="dxa" w:w="1170"/>
          </w:tcPr>
          <w:p>
            <w:r>
              <w:rPr>
                <w:rFonts w:ascii="Calibri" w:hAnsi="Calibri"/>
                <w:sz w:val="20"/>
              </w:rPr>
              <w:t>Progress bar visible: "Add £X for free shipping"</w:t>
            </w:r>
          </w:p>
        </w:tc>
        <w:tc>
          <w:tcPr>
            <w:tcW w:type="dxa" w:w="1170"/>
          </w:tcPr>
          <w:p>
            <w:r>
              <w:rPr>
                <w:rFonts w:ascii="Calibri" w:hAnsi="Calibri"/>
                <w:sz w:val="20"/>
              </w:rPr>
              <w:t>No progress indicator</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1.6</w:t>
            </w:r>
          </w:p>
        </w:tc>
        <w:tc>
          <w:tcPr>
            <w:tcW w:type="dxa" w:w="1170"/>
          </w:tcPr>
          <w:p>
            <w:r>
              <w:rPr>
                <w:rFonts w:ascii="Calibri" w:hAnsi="Calibri"/>
                <w:sz w:val="20"/>
              </w:rPr>
              <w:t>Remove item button works without page reload</w:t>
            </w:r>
          </w:p>
        </w:tc>
        <w:tc>
          <w:tcPr>
            <w:tcW w:type="dxa" w:w="1170"/>
          </w:tcPr>
          <w:p>
            <w:r>
              <w:rPr>
                <w:rFonts w:ascii="Calibri" w:hAnsi="Calibri"/>
                <w:sz w:val="20"/>
              </w:rPr>
              <w:t>Desktop + Mobile</w:t>
            </w:r>
          </w:p>
        </w:tc>
        <w:tc>
          <w:tcPr>
            <w:tcW w:type="dxa" w:w="1170"/>
          </w:tcPr>
          <w:p>
            <w:r>
              <w:rPr>
                <w:rFonts w:ascii="Calibri" w:hAnsi="Calibri"/>
                <w:sz w:val="20"/>
              </w:rPr>
              <w:t>Click remove on a cart item</w:t>
            </w:r>
          </w:p>
        </w:tc>
        <w:tc>
          <w:tcPr>
            <w:tcW w:type="dxa" w:w="1170"/>
          </w:tcPr>
          <w:p>
            <w:r>
              <w:rPr>
                <w:rFonts w:ascii="Calibri" w:hAnsi="Calibri"/>
                <w:sz w:val="20"/>
              </w:rPr>
              <w:t>Item disappears, total updates, no page reload</w:t>
            </w:r>
          </w:p>
        </w:tc>
        <w:tc>
          <w:tcPr>
            <w:tcW w:type="dxa" w:w="1170"/>
          </w:tcPr>
          <w:p>
            <w:r>
              <w:rPr>
                <w:rFonts w:ascii="Calibri" w:hAnsi="Calibri"/>
                <w:sz w:val="20"/>
              </w:rPr>
              <w:t>Page reloads</w:t>
            </w:r>
          </w:p>
        </w:tc>
        <w:tc>
          <w:tcPr>
            <w:tcW w:type="dxa" w:w="1170"/>
          </w:tcPr>
          <w:p>
            <w:r>
              <w:rPr>
                <w:rFonts w:ascii="Calibri" w:hAnsi="Calibri"/>
                <w:sz w:val="20"/>
              </w:rPr>
              <w:t>High</w:t>
            </w:r>
          </w:p>
        </w:tc>
        <w:tc>
          <w:tcPr>
            <w:tcW w:type="dxa" w:w="1170"/>
          </w:tcPr>
          <w:p>
            <w:r>
              <w:rPr>
                <w:rFonts w:ascii="Calibri" w:hAnsi="Calibri"/>
                <w:sz w:val="20"/>
              </w:rPr>
              <w:t>Screen recording</w:t>
            </w:r>
          </w:p>
        </w:tc>
      </w:tr>
    </w:tbl>
    <w:p/>
    <w:p>
      <w:pPr>
        <w:pStyle w:val="Heading2"/>
      </w:pPr>
      <w:r>
        <w:rPr>
          <w:rFonts w:ascii="Calibri" w:hAnsi="Calibri"/>
        </w:rPr>
        <w:t>CRO-2 — Checkout Flow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2.1</w:t>
            </w:r>
          </w:p>
        </w:tc>
        <w:tc>
          <w:tcPr>
            <w:tcW w:type="dxa" w:w="1170"/>
          </w:tcPr>
          <w:p>
            <w:r>
              <w:rPr>
                <w:rFonts w:ascii="Calibri" w:hAnsi="Calibri"/>
                <w:sz w:val="20"/>
              </w:rPr>
              <w:t>Guest Checkout available</w:t>
            </w:r>
          </w:p>
        </w:tc>
        <w:tc>
          <w:tcPr>
            <w:tcW w:type="dxa" w:w="1170"/>
          </w:tcPr>
          <w:p>
            <w:r>
              <w:rPr>
                <w:rFonts w:ascii="Calibri" w:hAnsi="Calibri"/>
                <w:sz w:val="20"/>
              </w:rPr>
              <w:t>Mobile</w:t>
            </w:r>
          </w:p>
        </w:tc>
        <w:tc>
          <w:tcPr>
            <w:tcW w:type="dxa" w:w="1170"/>
          </w:tcPr>
          <w:p>
            <w:r>
              <w:rPr>
                <w:rFonts w:ascii="Calibri" w:hAnsi="Calibri"/>
                <w:sz w:val="20"/>
              </w:rPr>
              <w:t>Begin checkout without logging in</w:t>
            </w:r>
          </w:p>
        </w:tc>
        <w:tc>
          <w:tcPr>
            <w:tcW w:type="dxa" w:w="1170"/>
          </w:tcPr>
          <w:p>
            <w:r>
              <w:rPr>
                <w:rFonts w:ascii="Calibri" w:hAnsi="Calibri"/>
                <w:sz w:val="20"/>
              </w:rPr>
              <w:t>Option to continue as guest is visible</w:t>
            </w:r>
          </w:p>
        </w:tc>
        <w:tc>
          <w:tcPr>
            <w:tcW w:type="dxa" w:w="1170"/>
          </w:tcPr>
          <w:p>
            <w:r>
              <w:rPr>
                <w:rFonts w:ascii="Calibri" w:hAnsi="Calibri"/>
                <w:sz w:val="20"/>
              </w:rPr>
              <w:t>Only "Create account" shown</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2.2</w:t>
            </w:r>
          </w:p>
        </w:tc>
        <w:tc>
          <w:tcPr>
            <w:tcW w:type="dxa" w:w="1170"/>
          </w:tcPr>
          <w:p>
            <w:r>
              <w:rPr>
                <w:rFonts w:ascii="Calibri" w:hAnsi="Calibri"/>
                <w:sz w:val="20"/>
              </w:rPr>
              <w:t>Express payments visible (Shop Pay/Apple Pay/Google Pay)</w:t>
            </w:r>
          </w:p>
        </w:tc>
        <w:tc>
          <w:tcPr>
            <w:tcW w:type="dxa" w:w="1170"/>
          </w:tcPr>
          <w:p>
            <w:r>
              <w:rPr>
                <w:rFonts w:ascii="Calibri" w:hAnsi="Calibri"/>
                <w:sz w:val="20"/>
              </w:rPr>
              <w:t>Mobile + Desktop</w:t>
            </w:r>
          </w:p>
        </w:tc>
        <w:tc>
          <w:tcPr>
            <w:tcW w:type="dxa" w:w="1170"/>
          </w:tcPr>
          <w:p>
            <w:r>
              <w:rPr>
                <w:rFonts w:ascii="Calibri" w:hAnsi="Calibri"/>
                <w:sz w:val="20"/>
              </w:rPr>
              <w:t>Open checkout page</w:t>
            </w:r>
          </w:p>
        </w:tc>
        <w:tc>
          <w:tcPr>
            <w:tcW w:type="dxa" w:w="1170"/>
          </w:tcPr>
          <w:p>
            <w:r>
              <w:rPr>
                <w:rFonts w:ascii="Calibri" w:hAnsi="Calibri"/>
                <w:sz w:val="20"/>
              </w:rPr>
              <w:t>Express payment buttons visible above address form</w:t>
            </w:r>
          </w:p>
        </w:tc>
        <w:tc>
          <w:tcPr>
            <w:tcW w:type="dxa" w:w="1170"/>
          </w:tcPr>
          <w:p>
            <w:r>
              <w:rPr>
                <w:rFonts w:ascii="Calibri" w:hAnsi="Calibri"/>
                <w:sz w:val="20"/>
              </w:rPr>
              <w:t>Not visible or below fold</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2.3</w:t>
            </w:r>
          </w:p>
        </w:tc>
        <w:tc>
          <w:tcPr>
            <w:tcW w:type="dxa" w:w="1170"/>
          </w:tcPr>
          <w:p>
            <w:r>
              <w:rPr>
                <w:rFonts w:ascii="Calibri" w:hAnsi="Calibri"/>
                <w:sz w:val="20"/>
              </w:rPr>
              <w:t>Company name field is hidden</w:t>
            </w:r>
          </w:p>
        </w:tc>
        <w:tc>
          <w:tcPr>
            <w:tcW w:type="dxa" w:w="1170"/>
          </w:tcPr>
          <w:p>
            <w:r>
              <w:rPr>
                <w:rFonts w:ascii="Calibri" w:hAnsi="Calibri"/>
                <w:sz w:val="20"/>
              </w:rPr>
              <w:t>Desktop</w:t>
            </w:r>
          </w:p>
        </w:tc>
        <w:tc>
          <w:tcPr>
            <w:tcW w:type="dxa" w:w="1170"/>
          </w:tcPr>
          <w:p>
            <w:r>
              <w:rPr>
                <w:rFonts w:ascii="Calibri" w:hAnsi="Calibri"/>
                <w:sz w:val="20"/>
              </w:rPr>
              <w:t>Open checkout address form</w:t>
            </w:r>
          </w:p>
        </w:tc>
        <w:tc>
          <w:tcPr>
            <w:tcW w:type="dxa" w:w="1170"/>
          </w:tcPr>
          <w:p>
            <w:r>
              <w:rPr>
                <w:rFonts w:ascii="Calibri" w:hAnsi="Calibri"/>
                <w:sz w:val="20"/>
              </w:rPr>
              <w:t>No company name field</w:t>
            </w:r>
          </w:p>
        </w:tc>
        <w:tc>
          <w:tcPr>
            <w:tcW w:type="dxa" w:w="1170"/>
          </w:tcPr>
          <w:p>
            <w:r>
              <w:rPr>
                <w:rFonts w:ascii="Calibri" w:hAnsi="Calibri"/>
                <w:sz w:val="20"/>
              </w:rPr>
              <w:t>Company name field visible</w:t>
            </w:r>
          </w:p>
        </w:tc>
        <w:tc>
          <w:tcPr>
            <w:tcW w:type="dxa" w:w="1170"/>
          </w:tcPr>
          <w:p>
            <w:r>
              <w:rPr>
                <w:rFonts w:ascii="Calibri" w:hAnsi="Calibri"/>
                <w:sz w:val="20"/>
              </w:rPr>
              <w:t>Low</w:t>
            </w:r>
          </w:p>
        </w:tc>
        <w:tc>
          <w:tcPr>
            <w:tcW w:type="dxa" w:w="1170"/>
          </w:tcPr>
          <w:p>
            <w:r>
              <w:rPr>
                <w:rFonts w:ascii="Calibri" w:hAnsi="Calibri"/>
                <w:sz w:val="20"/>
              </w:rPr>
              <w:t>Screenshot</w:t>
            </w:r>
          </w:p>
        </w:tc>
      </w:tr>
      <w:tr>
        <w:tc>
          <w:tcPr>
            <w:tcW w:type="dxa" w:w="1170"/>
          </w:tcPr>
          <w:p>
            <w:r>
              <w:rPr>
                <w:rFonts w:ascii="Calibri" w:hAnsi="Calibri"/>
                <w:sz w:val="20"/>
              </w:rPr>
              <w:t>2.4</w:t>
            </w:r>
          </w:p>
        </w:tc>
        <w:tc>
          <w:tcPr>
            <w:tcW w:type="dxa" w:w="1170"/>
          </w:tcPr>
          <w:p>
            <w:r>
              <w:rPr>
                <w:rFonts w:ascii="Calibri" w:hAnsi="Calibri"/>
                <w:sz w:val="20"/>
              </w:rPr>
              <w:t>Address line 2 is optional</w:t>
            </w:r>
          </w:p>
        </w:tc>
        <w:tc>
          <w:tcPr>
            <w:tcW w:type="dxa" w:w="1170"/>
          </w:tcPr>
          <w:p>
            <w:r>
              <w:rPr>
                <w:rFonts w:ascii="Calibri" w:hAnsi="Calibri"/>
                <w:sz w:val="20"/>
              </w:rPr>
              <w:t>Desktop</w:t>
            </w:r>
          </w:p>
        </w:tc>
        <w:tc>
          <w:tcPr>
            <w:tcW w:type="dxa" w:w="1170"/>
          </w:tcPr>
          <w:p>
            <w:r>
              <w:rPr>
                <w:rFonts w:ascii="Calibri" w:hAnsi="Calibri"/>
                <w:sz w:val="20"/>
              </w:rPr>
              <w:t>Check checkout form field labels</w:t>
            </w:r>
          </w:p>
        </w:tc>
        <w:tc>
          <w:tcPr>
            <w:tcW w:type="dxa" w:w="1170"/>
          </w:tcPr>
          <w:p>
            <w:r>
              <w:rPr>
                <w:rFonts w:ascii="Calibri" w:hAnsi="Calibri"/>
                <w:sz w:val="20"/>
              </w:rPr>
              <w:t>Address line 2 labelled "optional"</w:t>
            </w:r>
          </w:p>
        </w:tc>
        <w:tc>
          <w:tcPr>
            <w:tcW w:type="dxa" w:w="1170"/>
          </w:tcPr>
          <w:p>
            <w:r>
              <w:rPr>
                <w:rFonts w:ascii="Calibri" w:hAnsi="Calibri"/>
                <w:sz w:val="20"/>
              </w:rPr>
              <w:t>Required field</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2.5</w:t>
            </w:r>
          </w:p>
        </w:tc>
        <w:tc>
          <w:tcPr>
            <w:tcW w:type="dxa" w:w="1170"/>
          </w:tcPr>
          <w:p>
            <w:r>
              <w:rPr>
                <w:rFonts w:ascii="Calibri" w:hAnsi="Calibri"/>
                <w:sz w:val="20"/>
              </w:rPr>
              <w:t>Phone number is optional</w:t>
            </w:r>
          </w:p>
        </w:tc>
        <w:tc>
          <w:tcPr>
            <w:tcW w:type="dxa" w:w="1170"/>
          </w:tcPr>
          <w:p>
            <w:r>
              <w:rPr>
                <w:rFonts w:ascii="Calibri" w:hAnsi="Calibri"/>
                <w:sz w:val="20"/>
              </w:rPr>
              <w:t>Desktop</w:t>
            </w:r>
          </w:p>
        </w:tc>
        <w:tc>
          <w:tcPr>
            <w:tcW w:type="dxa" w:w="1170"/>
          </w:tcPr>
          <w:p>
            <w:r>
              <w:rPr>
                <w:rFonts w:ascii="Calibri" w:hAnsi="Calibri"/>
                <w:sz w:val="20"/>
              </w:rPr>
              <w:t>Check checkout form</w:t>
            </w:r>
          </w:p>
        </w:tc>
        <w:tc>
          <w:tcPr>
            <w:tcW w:type="dxa" w:w="1170"/>
          </w:tcPr>
          <w:p>
            <w:r>
              <w:rPr>
                <w:rFonts w:ascii="Calibri" w:hAnsi="Calibri"/>
                <w:sz w:val="20"/>
              </w:rPr>
              <w:t>Phone labelled "optional" or absent</w:t>
            </w:r>
          </w:p>
        </w:tc>
        <w:tc>
          <w:tcPr>
            <w:tcW w:type="dxa" w:w="1170"/>
          </w:tcPr>
          <w:p>
            <w:r>
              <w:rPr>
                <w:rFonts w:ascii="Calibri" w:hAnsi="Calibri"/>
                <w:sz w:val="20"/>
              </w:rPr>
              <w:t>Required field</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2.6</w:t>
            </w:r>
          </w:p>
        </w:tc>
        <w:tc>
          <w:tcPr>
            <w:tcW w:type="dxa" w:w="1170"/>
          </w:tcPr>
          <w:p>
            <w:r>
              <w:rPr>
                <w:rFonts w:ascii="Calibri" w:hAnsi="Calibri"/>
                <w:sz w:val="20"/>
              </w:rPr>
              <w:t>Store logo displayed in checkout</w:t>
            </w:r>
          </w:p>
        </w:tc>
        <w:tc>
          <w:tcPr>
            <w:tcW w:type="dxa" w:w="1170"/>
          </w:tcPr>
          <w:p>
            <w:r>
              <w:rPr>
                <w:rFonts w:ascii="Calibri" w:hAnsi="Calibri"/>
                <w:sz w:val="20"/>
              </w:rPr>
              <w:t>Desktop</w:t>
            </w:r>
          </w:p>
        </w:tc>
        <w:tc>
          <w:tcPr>
            <w:tcW w:type="dxa" w:w="1170"/>
          </w:tcPr>
          <w:p>
            <w:r>
              <w:rPr>
                <w:rFonts w:ascii="Calibri" w:hAnsi="Calibri"/>
                <w:sz w:val="20"/>
              </w:rPr>
              <w:t>Open checkout</w:t>
            </w:r>
          </w:p>
        </w:tc>
        <w:tc>
          <w:tcPr>
            <w:tcW w:type="dxa" w:w="1170"/>
          </w:tcPr>
          <w:p>
            <w:r>
              <w:rPr>
                <w:rFonts w:ascii="Calibri" w:hAnsi="Calibri"/>
                <w:sz w:val="20"/>
              </w:rPr>
              <w:t>Store logo visible in checkout header</w:t>
            </w:r>
          </w:p>
        </w:tc>
        <w:tc>
          <w:tcPr>
            <w:tcW w:type="dxa" w:w="1170"/>
          </w:tcPr>
          <w:p>
            <w:r>
              <w:rPr>
                <w:rFonts w:ascii="Calibri" w:hAnsi="Calibri"/>
                <w:sz w:val="20"/>
              </w:rPr>
              <w:t>No logo, generic Shopify UI</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2.7</w:t>
            </w:r>
          </w:p>
        </w:tc>
        <w:tc>
          <w:tcPr>
            <w:tcW w:type="dxa" w:w="1170"/>
          </w:tcPr>
          <w:p>
            <w:r>
              <w:rPr>
                <w:rFonts w:ascii="Calibri" w:hAnsi="Calibri"/>
                <w:sz w:val="20"/>
              </w:rPr>
              <w:t>Default shipping option pre-selected</w:t>
            </w:r>
          </w:p>
        </w:tc>
        <w:tc>
          <w:tcPr>
            <w:tcW w:type="dxa" w:w="1170"/>
          </w:tcPr>
          <w:p>
            <w:r>
              <w:rPr>
                <w:rFonts w:ascii="Calibri" w:hAnsi="Calibri"/>
                <w:sz w:val="20"/>
              </w:rPr>
              <w:t>Desktop</w:t>
            </w:r>
          </w:p>
        </w:tc>
        <w:tc>
          <w:tcPr>
            <w:tcW w:type="dxa" w:w="1170"/>
          </w:tcPr>
          <w:p>
            <w:r>
              <w:rPr>
                <w:rFonts w:ascii="Calibri" w:hAnsi="Calibri"/>
                <w:sz w:val="20"/>
              </w:rPr>
              <w:t>Open checkout shipping step</w:t>
            </w:r>
          </w:p>
        </w:tc>
        <w:tc>
          <w:tcPr>
            <w:tcW w:type="dxa" w:w="1170"/>
          </w:tcPr>
          <w:p>
            <w:r>
              <w:rPr>
                <w:rFonts w:ascii="Calibri" w:hAnsi="Calibri"/>
                <w:sz w:val="20"/>
              </w:rPr>
              <w:t>Cheapest/free option pre-selected</w:t>
            </w:r>
          </w:p>
        </w:tc>
        <w:tc>
          <w:tcPr>
            <w:tcW w:type="dxa" w:w="1170"/>
          </w:tcPr>
          <w:p>
            <w:r>
              <w:rPr>
                <w:rFonts w:ascii="Calibri" w:hAnsi="Calibri"/>
                <w:sz w:val="20"/>
              </w:rPr>
              <w:t>No option pre-selected</w:t>
            </w:r>
          </w:p>
        </w:tc>
        <w:tc>
          <w:tcPr>
            <w:tcW w:type="dxa" w:w="1170"/>
          </w:tcPr>
          <w:p>
            <w:r>
              <w:rPr>
                <w:rFonts w:ascii="Calibri" w:hAnsi="Calibri"/>
                <w:sz w:val="20"/>
              </w:rPr>
              <w:t>Medium</w:t>
            </w:r>
          </w:p>
        </w:tc>
        <w:tc>
          <w:tcPr>
            <w:tcW w:type="dxa" w:w="1170"/>
          </w:tcPr>
          <w:p>
            <w:r>
              <w:rPr>
                <w:rFonts w:ascii="Calibri" w:hAnsi="Calibri"/>
                <w:sz w:val="20"/>
              </w:rPr>
              <w:t>Screenshot</w:t>
            </w:r>
          </w:p>
        </w:tc>
      </w:tr>
    </w:tbl>
    <w:p/>
    <w:p>
      <w:pPr>
        <w:pStyle w:val="Heading2"/>
      </w:pPr>
      <w:r>
        <w:rPr>
          <w:rFonts w:ascii="Calibri" w:hAnsi="Calibri"/>
        </w:rPr>
        <w:t>CRO-3 — Trust Signals: Reviews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3.1</w:t>
            </w:r>
          </w:p>
        </w:tc>
        <w:tc>
          <w:tcPr>
            <w:tcW w:type="dxa" w:w="1170"/>
          </w:tcPr>
          <w:p>
            <w:r>
              <w:rPr>
                <w:rFonts w:ascii="Calibri" w:hAnsi="Calibri"/>
                <w:sz w:val="20"/>
              </w:rPr>
              <w:t>Star rating widget below product title</w:t>
            </w:r>
          </w:p>
        </w:tc>
        <w:tc>
          <w:tcPr>
            <w:tcW w:type="dxa" w:w="1170"/>
          </w:tcPr>
          <w:p>
            <w:r>
              <w:rPr>
                <w:rFonts w:ascii="Calibri" w:hAnsi="Calibri"/>
                <w:sz w:val="20"/>
              </w:rPr>
              <w:t>Desktop + Mobile</w:t>
            </w:r>
          </w:p>
        </w:tc>
        <w:tc>
          <w:tcPr>
            <w:tcW w:type="dxa" w:w="1170"/>
          </w:tcPr>
          <w:p>
            <w:r>
              <w:rPr>
                <w:rFonts w:ascii="Calibri" w:hAnsi="Calibri"/>
                <w:sz w:val="20"/>
              </w:rPr>
              <w:t>Open any product page with reviews</w:t>
            </w:r>
          </w:p>
        </w:tc>
        <w:tc>
          <w:tcPr>
            <w:tcW w:type="dxa" w:w="1170"/>
          </w:tcPr>
          <w:p>
            <w:r>
              <w:rPr>
                <w:rFonts w:ascii="Calibri" w:hAnsi="Calibri"/>
                <w:sz w:val="20"/>
              </w:rPr>
              <w:t>Star rating visible directly under product title</w:t>
            </w:r>
          </w:p>
        </w:tc>
        <w:tc>
          <w:tcPr>
            <w:tcW w:type="dxa" w:w="1170"/>
          </w:tcPr>
          <w:p>
            <w:r>
              <w:rPr>
                <w:rFonts w:ascii="Calibri" w:hAnsi="Calibri"/>
                <w:sz w:val="20"/>
              </w:rPr>
              <w:t>Star rating missing or below buy box</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3.2</w:t>
            </w:r>
          </w:p>
        </w:tc>
        <w:tc>
          <w:tcPr>
            <w:tcW w:type="dxa" w:w="1170"/>
          </w:tcPr>
          <w:p>
            <w:r>
              <w:rPr>
                <w:rFonts w:ascii="Calibri" w:hAnsi="Calibri"/>
                <w:sz w:val="20"/>
              </w:rPr>
              <w:t>Star rating links to review section</w:t>
            </w:r>
          </w:p>
        </w:tc>
        <w:tc>
          <w:tcPr>
            <w:tcW w:type="dxa" w:w="1170"/>
          </w:tcPr>
          <w:p>
            <w:r>
              <w:rPr>
                <w:rFonts w:ascii="Calibri" w:hAnsi="Calibri"/>
                <w:sz w:val="20"/>
              </w:rPr>
              <w:t>Desktop</w:t>
            </w:r>
          </w:p>
        </w:tc>
        <w:tc>
          <w:tcPr>
            <w:tcW w:type="dxa" w:w="1170"/>
          </w:tcPr>
          <w:p>
            <w:r>
              <w:rPr>
                <w:rFonts w:ascii="Calibri" w:hAnsi="Calibri"/>
                <w:sz w:val="20"/>
              </w:rPr>
              <w:t>Click star rating widget</w:t>
            </w:r>
          </w:p>
        </w:tc>
        <w:tc>
          <w:tcPr>
            <w:tcW w:type="dxa" w:w="1170"/>
          </w:tcPr>
          <w:p>
            <w:r>
              <w:rPr>
                <w:rFonts w:ascii="Calibri" w:hAnsi="Calibri"/>
                <w:sz w:val="20"/>
              </w:rPr>
              <w:t>Page scrolls smoothly to review section</w:t>
            </w:r>
          </w:p>
        </w:tc>
        <w:tc>
          <w:tcPr>
            <w:tcW w:type="dxa" w:w="1170"/>
          </w:tcPr>
          <w:p>
            <w:r>
              <w:rPr>
                <w:rFonts w:ascii="Calibri" w:hAnsi="Calibri"/>
                <w:sz w:val="20"/>
              </w:rPr>
              <w:t>Click does nothing</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3.3</w:t>
            </w:r>
          </w:p>
        </w:tc>
        <w:tc>
          <w:tcPr>
            <w:tcW w:type="dxa" w:w="1170"/>
          </w:tcPr>
          <w:p>
            <w:r>
              <w:rPr>
                <w:rFonts w:ascii="Calibri" w:hAnsi="Calibri"/>
                <w:sz w:val="20"/>
              </w:rPr>
              <w:t>Full review section present on product page</w:t>
            </w:r>
          </w:p>
        </w:tc>
        <w:tc>
          <w:tcPr>
            <w:tcW w:type="dxa" w:w="1170"/>
          </w:tcPr>
          <w:p>
            <w:r>
              <w:rPr>
                <w:rFonts w:ascii="Calibri" w:hAnsi="Calibri"/>
                <w:sz w:val="20"/>
              </w:rPr>
              <w:t>Desktop + Mobile</w:t>
            </w:r>
          </w:p>
        </w:tc>
        <w:tc>
          <w:tcPr>
            <w:tcW w:type="dxa" w:w="1170"/>
          </w:tcPr>
          <w:p>
            <w:r>
              <w:rPr>
                <w:rFonts w:ascii="Calibri" w:hAnsi="Calibri"/>
                <w:sz w:val="20"/>
              </w:rPr>
              <w:t>Scroll to bottom of product page</w:t>
            </w:r>
          </w:p>
        </w:tc>
        <w:tc>
          <w:tcPr>
            <w:tcW w:type="dxa" w:w="1170"/>
          </w:tcPr>
          <w:p>
            <w:r>
              <w:rPr>
                <w:rFonts w:ascii="Calibri" w:hAnsi="Calibri"/>
                <w:sz w:val="20"/>
              </w:rPr>
              <w:t>Dedicated review section with individual reviews</w:t>
            </w:r>
          </w:p>
        </w:tc>
        <w:tc>
          <w:tcPr>
            <w:tcW w:type="dxa" w:w="1170"/>
          </w:tcPr>
          <w:p>
            <w:r>
              <w:rPr>
                <w:rFonts w:ascii="Calibri" w:hAnsi="Calibri"/>
                <w:sz w:val="20"/>
              </w:rPr>
              <w:t>No review section</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3.4</w:t>
            </w:r>
          </w:p>
        </w:tc>
        <w:tc>
          <w:tcPr>
            <w:tcW w:type="dxa" w:w="1170"/>
          </w:tcPr>
          <w:p>
            <w:r>
              <w:rPr>
                <w:rFonts w:ascii="Calibri" w:hAnsi="Calibri"/>
                <w:sz w:val="20"/>
              </w:rPr>
              <w:t>Reviews filterable by star rating</w:t>
            </w:r>
          </w:p>
        </w:tc>
        <w:tc>
          <w:tcPr>
            <w:tcW w:type="dxa" w:w="1170"/>
          </w:tcPr>
          <w:p>
            <w:r>
              <w:rPr>
                <w:rFonts w:ascii="Calibri" w:hAnsi="Calibri"/>
                <w:sz w:val="20"/>
              </w:rPr>
              <w:t>Desktop</w:t>
            </w:r>
          </w:p>
        </w:tc>
        <w:tc>
          <w:tcPr>
            <w:tcW w:type="dxa" w:w="1170"/>
          </w:tcPr>
          <w:p>
            <w:r>
              <w:rPr>
                <w:rFonts w:ascii="Calibri" w:hAnsi="Calibri"/>
                <w:sz w:val="20"/>
              </w:rPr>
              <w:t>Use review filter</w:t>
            </w:r>
          </w:p>
        </w:tc>
        <w:tc>
          <w:tcPr>
            <w:tcW w:type="dxa" w:w="1170"/>
          </w:tcPr>
          <w:p>
            <w:r>
              <w:rPr>
                <w:rFonts w:ascii="Calibri" w:hAnsi="Calibri"/>
                <w:sz w:val="20"/>
              </w:rPr>
              <w:t>Can filter by 5-star, 4-star, etc.</w:t>
            </w:r>
          </w:p>
        </w:tc>
        <w:tc>
          <w:tcPr>
            <w:tcW w:type="dxa" w:w="1170"/>
          </w:tcPr>
          <w:p>
            <w:r>
              <w:rPr>
                <w:rFonts w:ascii="Calibri" w:hAnsi="Calibri"/>
                <w:sz w:val="20"/>
              </w:rPr>
              <w:t>No filter available</w:t>
            </w:r>
          </w:p>
        </w:tc>
        <w:tc>
          <w:tcPr>
            <w:tcW w:type="dxa" w:w="1170"/>
          </w:tcPr>
          <w:p>
            <w:r>
              <w:rPr>
                <w:rFonts w:ascii="Calibri" w:hAnsi="Calibri"/>
                <w:sz w:val="20"/>
              </w:rPr>
              <w:t>Low</w:t>
            </w:r>
          </w:p>
        </w:tc>
        <w:tc>
          <w:tcPr>
            <w:tcW w:type="dxa" w:w="1170"/>
          </w:tcPr>
          <w:p>
            <w:r>
              <w:rPr>
                <w:rFonts w:ascii="Calibri" w:hAnsi="Calibri"/>
                <w:sz w:val="20"/>
              </w:rPr>
              <w:t>Screenshot</w:t>
            </w:r>
          </w:p>
        </w:tc>
      </w:tr>
      <w:tr>
        <w:tc>
          <w:tcPr>
            <w:tcW w:type="dxa" w:w="1170"/>
          </w:tcPr>
          <w:p>
            <w:r>
              <w:rPr>
                <w:rFonts w:ascii="Calibri" w:hAnsi="Calibri"/>
                <w:sz w:val="20"/>
              </w:rPr>
              <w:t>3.5</w:t>
            </w:r>
          </w:p>
        </w:tc>
        <w:tc>
          <w:tcPr>
            <w:tcW w:type="dxa" w:w="1170"/>
          </w:tcPr>
          <w:p>
            <w:r>
              <w:rPr>
                <w:rFonts w:ascii="Calibri" w:hAnsi="Calibri"/>
                <w:sz w:val="20"/>
              </w:rPr>
              <w:t>1-star reviews are visible</w:t>
            </w:r>
          </w:p>
        </w:tc>
        <w:tc>
          <w:tcPr>
            <w:tcW w:type="dxa" w:w="1170"/>
          </w:tcPr>
          <w:p>
            <w:r>
              <w:rPr>
                <w:rFonts w:ascii="Calibri" w:hAnsi="Calibri"/>
                <w:sz w:val="20"/>
              </w:rPr>
              <w:t>Desktop</w:t>
            </w:r>
          </w:p>
        </w:tc>
        <w:tc>
          <w:tcPr>
            <w:tcW w:type="dxa" w:w="1170"/>
          </w:tcPr>
          <w:p>
            <w:r>
              <w:rPr>
                <w:rFonts w:ascii="Calibri" w:hAnsi="Calibri"/>
                <w:sz w:val="20"/>
              </w:rPr>
              <w:t>Check review section for 1-star reviews (if any exist)</w:t>
            </w:r>
          </w:p>
        </w:tc>
        <w:tc>
          <w:tcPr>
            <w:tcW w:type="dxa" w:w="1170"/>
          </w:tcPr>
          <w:p>
            <w:r>
              <w:rPr>
                <w:rFonts w:ascii="Calibri" w:hAnsi="Calibri"/>
                <w:sz w:val="20"/>
              </w:rPr>
              <w:t>1-star reviews visible and not suppressed</w:t>
            </w:r>
          </w:p>
        </w:tc>
        <w:tc>
          <w:tcPr>
            <w:tcW w:type="dxa" w:w="1170"/>
          </w:tcPr>
          <w:p>
            <w:r>
              <w:rPr>
                <w:rFonts w:ascii="Calibri" w:hAnsi="Calibri"/>
                <w:sz w:val="20"/>
              </w:rPr>
              <w:t>1-star reviews hidden</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3.6</w:t>
            </w:r>
          </w:p>
        </w:tc>
        <w:tc>
          <w:tcPr>
            <w:tcW w:type="dxa" w:w="1170"/>
          </w:tcPr>
          <w:p>
            <w:r>
              <w:rPr>
                <w:rFonts w:ascii="Calibri" w:hAnsi="Calibri"/>
                <w:sz w:val="20"/>
              </w:rPr>
              <w:t>Review app correctly installed</w:t>
            </w:r>
          </w:p>
        </w:tc>
        <w:tc>
          <w:tcPr>
            <w:tcW w:type="dxa" w:w="1170"/>
          </w:tcPr>
          <w:p>
            <w:r>
              <w:rPr>
                <w:rFonts w:ascii="Calibri" w:hAnsi="Calibri"/>
                <w:sz w:val="20"/>
              </w:rPr>
              <w:t>Shopify Admin</w:t>
            </w:r>
          </w:p>
        </w:tc>
        <w:tc>
          <w:tcPr>
            <w:tcW w:type="dxa" w:w="1170"/>
          </w:tcPr>
          <w:p>
            <w:r>
              <w:rPr>
                <w:rFonts w:ascii="Calibri" w:hAnsi="Calibri"/>
                <w:sz w:val="20"/>
              </w:rPr>
              <w:t>Admin → Apps</w:t>
            </w:r>
          </w:p>
        </w:tc>
        <w:tc>
          <w:tcPr>
            <w:tcW w:type="dxa" w:w="1170"/>
          </w:tcPr>
          <w:p>
            <w:r>
              <w:rPr>
                <w:rFonts w:ascii="Calibri" w:hAnsi="Calibri"/>
                <w:sz w:val="20"/>
              </w:rPr>
              <w:t>Review app (Judge.me/Yotpo/Loox) listed as active</w:t>
            </w:r>
          </w:p>
        </w:tc>
        <w:tc>
          <w:tcPr>
            <w:tcW w:type="dxa" w:w="1170"/>
          </w:tcPr>
          <w:p>
            <w:r>
              <w:rPr>
                <w:rFonts w:ascii="Calibri" w:hAnsi="Calibri"/>
                <w:sz w:val="20"/>
              </w:rPr>
              <w:t>Not installed</w:t>
            </w:r>
          </w:p>
        </w:tc>
        <w:tc>
          <w:tcPr>
            <w:tcW w:type="dxa" w:w="1170"/>
          </w:tcPr>
          <w:p>
            <w:r>
              <w:rPr>
                <w:rFonts w:ascii="Calibri" w:hAnsi="Calibri"/>
                <w:sz w:val="20"/>
              </w:rPr>
              <w:t>Critical</w:t>
            </w:r>
          </w:p>
        </w:tc>
        <w:tc>
          <w:tcPr>
            <w:tcW w:type="dxa" w:w="1170"/>
          </w:tcPr>
          <w:p>
            <w:r>
              <w:rPr>
                <w:rFonts w:ascii="Calibri" w:hAnsi="Calibri"/>
                <w:sz w:val="20"/>
              </w:rPr>
              <w:t>Screenshot</w:t>
            </w:r>
          </w:p>
        </w:tc>
      </w:tr>
    </w:tbl>
    <w:p/>
    <w:p>
      <w:pPr>
        <w:pStyle w:val="Heading2"/>
      </w:pPr>
      <w:r>
        <w:rPr>
          <w:rFonts w:ascii="Calibri" w:hAnsi="Calibri"/>
        </w:rPr>
        <w:t>CRO-4 — Trust Signals: Badges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4.1</w:t>
            </w:r>
          </w:p>
        </w:tc>
        <w:tc>
          <w:tcPr>
            <w:tcW w:type="dxa" w:w="1170"/>
          </w:tcPr>
          <w:p>
            <w:r>
              <w:rPr>
                <w:rFonts w:ascii="Calibri" w:hAnsi="Calibri"/>
                <w:sz w:val="20"/>
              </w:rPr>
              <w:t>Security/payment badges present near buy button</w:t>
            </w:r>
          </w:p>
        </w:tc>
        <w:tc>
          <w:tcPr>
            <w:tcW w:type="dxa" w:w="1170"/>
          </w:tcPr>
          <w:p>
            <w:r>
              <w:rPr>
                <w:rFonts w:ascii="Calibri" w:hAnsi="Calibri"/>
                <w:sz w:val="20"/>
              </w:rPr>
              <w:t>Desktop + Mobile</w:t>
            </w:r>
          </w:p>
        </w:tc>
        <w:tc>
          <w:tcPr>
            <w:tcW w:type="dxa" w:w="1170"/>
          </w:tcPr>
          <w:p>
            <w:r>
              <w:rPr>
                <w:rFonts w:ascii="Calibri" w:hAnsi="Calibri"/>
                <w:sz w:val="20"/>
              </w:rPr>
              <w:t>Open product page</w:t>
            </w:r>
          </w:p>
        </w:tc>
        <w:tc>
          <w:tcPr>
            <w:tcW w:type="dxa" w:w="1170"/>
          </w:tcPr>
          <w:p>
            <w:r>
              <w:rPr>
                <w:rFonts w:ascii="Calibri" w:hAnsi="Calibri"/>
                <w:sz w:val="20"/>
              </w:rPr>
              <w:t>Trust badges visible within view of "Add to Cart"</w:t>
            </w:r>
          </w:p>
        </w:tc>
        <w:tc>
          <w:tcPr>
            <w:tcW w:type="dxa" w:w="1170"/>
          </w:tcPr>
          <w:p>
            <w:r>
              <w:rPr>
                <w:rFonts w:ascii="Calibri" w:hAnsi="Calibri"/>
                <w:sz w:val="20"/>
              </w:rPr>
              <w:t>No badges near buy button</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4.2</w:t>
            </w:r>
          </w:p>
        </w:tc>
        <w:tc>
          <w:tcPr>
            <w:tcW w:type="dxa" w:w="1170"/>
          </w:tcPr>
          <w:p>
            <w:r>
              <w:rPr>
                <w:rFonts w:ascii="Calibri" w:hAnsi="Calibri"/>
                <w:sz w:val="20"/>
              </w:rPr>
              <w:t>Badges are SVG or high-resolution</w:t>
            </w:r>
          </w:p>
        </w:tc>
        <w:tc>
          <w:tcPr>
            <w:tcW w:type="dxa" w:w="1170"/>
          </w:tcPr>
          <w:p>
            <w:r>
              <w:rPr>
                <w:rFonts w:ascii="Calibri" w:hAnsi="Calibri"/>
                <w:sz w:val="20"/>
              </w:rPr>
              <w:t>Desktop</w:t>
            </w:r>
          </w:p>
        </w:tc>
        <w:tc>
          <w:tcPr>
            <w:tcW w:type="dxa" w:w="1170"/>
          </w:tcPr>
          <w:p>
            <w:r>
              <w:rPr>
                <w:rFonts w:ascii="Calibri" w:hAnsi="Calibri"/>
                <w:sz w:val="20"/>
              </w:rPr>
              <w:t>Right-click badge → Inspect</w:t>
            </w:r>
          </w:p>
        </w:tc>
        <w:tc>
          <w:tcPr>
            <w:tcW w:type="dxa" w:w="1170"/>
          </w:tcPr>
          <w:p>
            <w:r>
              <w:rPr>
                <w:rFonts w:ascii="Calibri" w:hAnsi="Calibri"/>
                <w:sz w:val="20"/>
              </w:rPr>
              <w:t>`&lt;img&gt;` tag shows .svg source or 2x retina PNG</w:t>
            </w:r>
          </w:p>
        </w:tc>
        <w:tc>
          <w:tcPr>
            <w:tcW w:type="dxa" w:w="1170"/>
          </w:tcPr>
          <w:p>
            <w:r>
              <w:rPr>
                <w:rFonts w:ascii="Calibri" w:hAnsi="Calibri"/>
                <w:sz w:val="20"/>
              </w:rPr>
              <w:t>Blurry/pixelated badge</w:t>
            </w:r>
          </w:p>
        </w:tc>
        <w:tc>
          <w:tcPr>
            <w:tcW w:type="dxa" w:w="1170"/>
          </w:tcPr>
          <w:p>
            <w:r>
              <w:rPr>
                <w:rFonts w:ascii="Calibri" w:hAnsi="Calibri"/>
                <w:sz w:val="20"/>
              </w:rPr>
              <w:t>Medium</w:t>
            </w:r>
          </w:p>
        </w:tc>
        <w:tc>
          <w:tcPr>
            <w:tcW w:type="dxa" w:w="1170"/>
          </w:tcPr>
          <w:p>
            <w:r>
              <w:rPr>
                <w:rFonts w:ascii="Calibri" w:hAnsi="Calibri"/>
                <w:sz w:val="20"/>
              </w:rPr>
              <w:t>DevTools screenshot</w:t>
            </w:r>
          </w:p>
        </w:tc>
      </w:tr>
      <w:tr>
        <w:tc>
          <w:tcPr>
            <w:tcW w:type="dxa" w:w="1170"/>
          </w:tcPr>
          <w:p>
            <w:r>
              <w:rPr>
                <w:rFonts w:ascii="Calibri" w:hAnsi="Calibri"/>
                <w:sz w:val="20"/>
              </w:rPr>
              <w:t>4.3</w:t>
            </w:r>
          </w:p>
        </w:tc>
        <w:tc>
          <w:tcPr>
            <w:tcW w:type="dxa" w:w="1170"/>
          </w:tcPr>
          <w:p>
            <w:r>
              <w:rPr>
                <w:rFonts w:ascii="Calibri" w:hAnsi="Calibri"/>
                <w:sz w:val="20"/>
              </w:rPr>
              <w:t>Badge design matches theme aesthetic</w:t>
            </w:r>
          </w:p>
        </w:tc>
        <w:tc>
          <w:tcPr>
            <w:tcW w:type="dxa" w:w="1170"/>
          </w:tcPr>
          <w:p>
            <w:r>
              <w:rPr>
                <w:rFonts w:ascii="Calibri" w:hAnsi="Calibri"/>
                <w:sz w:val="20"/>
              </w:rPr>
              <w:t>Desktop</w:t>
            </w:r>
          </w:p>
        </w:tc>
        <w:tc>
          <w:tcPr>
            <w:tcW w:type="dxa" w:w="1170"/>
          </w:tcPr>
          <w:p>
            <w:r>
              <w:rPr>
                <w:rFonts w:ascii="Calibri" w:hAnsi="Calibri"/>
                <w:sz w:val="20"/>
              </w:rPr>
              <w:t>Visual review</w:t>
            </w:r>
          </w:p>
        </w:tc>
        <w:tc>
          <w:tcPr>
            <w:tcW w:type="dxa" w:w="1170"/>
          </w:tcPr>
          <w:p>
            <w:r>
              <w:rPr>
                <w:rFonts w:ascii="Calibri" w:hAnsi="Calibri"/>
                <w:sz w:val="20"/>
              </w:rPr>
              <w:t>Badges look integrated with theme style</w:t>
            </w:r>
          </w:p>
        </w:tc>
        <w:tc>
          <w:tcPr>
            <w:tcW w:type="dxa" w:w="1170"/>
          </w:tcPr>
          <w:p>
            <w:r>
              <w:rPr>
                <w:rFonts w:ascii="Calibri" w:hAnsi="Calibri"/>
                <w:sz w:val="20"/>
              </w:rPr>
              <w:t>Oversized, garish, or mismatched badges</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4.4</w:t>
            </w:r>
          </w:p>
        </w:tc>
        <w:tc>
          <w:tcPr>
            <w:tcW w:type="dxa" w:w="1170"/>
          </w:tcPr>
          <w:p>
            <w:r>
              <w:rPr>
                <w:rFonts w:ascii="Calibri" w:hAnsi="Calibri"/>
                <w:sz w:val="20"/>
              </w:rPr>
              <w:t>Badges do not make unverifiable claims</w:t>
            </w:r>
          </w:p>
        </w:tc>
        <w:tc>
          <w:tcPr>
            <w:tcW w:type="dxa" w:w="1170"/>
          </w:tcPr>
          <w:p>
            <w:r>
              <w:rPr>
                <w:rFonts w:ascii="Calibri" w:hAnsi="Calibri"/>
                <w:sz w:val="20"/>
              </w:rPr>
              <w:t>Manual review</w:t>
            </w:r>
          </w:p>
        </w:tc>
        <w:tc>
          <w:tcPr>
            <w:tcW w:type="dxa" w:w="1170"/>
          </w:tcPr>
          <w:p>
            <w:r>
              <w:rPr>
                <w:rFonts w:ascii="Calibri" w:hAnsi="Calibri"/>
                <w:sz w:val="20"/>
              </w:rPr>
              <w:t>Read each badge label</w:t>
            </w:r>
          </w:p>
        </w:tc>
        <w:tc>
          <w:tcPr>
            <w:tcW w:type="dxa" w:w="1170"/>
          </w:tcPr>
          <w:p>
            <w:r>
              <w:rPr>
                <w:rFonts w:ascii="Calibri" w:hAnsi="Calibri"/>
                <w:sz w:val="20"/>
              </w:rPr>
              <w:t>Only factual, verifiable badges (SSL, payment icons)</w:t>
            </w:r>
          </w:p>
        </w:tc>
        <w:tc>
          <w:tcPr>
            <w:tcW w:type="dxa" w:w="1170"/>
          </w:tcPr>
          <w:p>
            <w:r>
              <w:rPr>
                <w:rFonts w:ascii="Calibri" w:hAnsi="Calibri"/>
                <w:sz w:val="20"/>
              </w:rPr>
              <w:t>"Award Winner" or "Best Rated" without source</w:t>
            </w:r>
          </w:p>
        </w:tc>
        <w:tc>
          <w:tcPr>
            <w:tcW w:type="dxa" w:w="1170"/>
          </w:tcPr>
          <w:p>
            <w:r>
              <w:rPr>
                <w:rFonts w:ascii="Calibri" w:hAnsi="Calibri"/>
                <w:sz w:val="20"/>
              </w:rPr>
              <w:t>High</w:t>
            </w:r>
          </w:p>
        </w:tc>
        <w:tc>
          <w:tcPr>
            <w:tcW w:type="dxa" w:w="1170"/>
          </w:tcPr>
          <w:p>
            <w:r>
              <w:rPr>
                <w:rFonts w:ascii="Calibri" w:hAnsi="Calibri"/>
                <w:sz w:val="20"/>
              </w:rPr>
              <w:t>Screenshot</w:t>
            </w:r>
          </w:p>
        </w:tc>
      </w:tr>
    </w:tbl>
    <w:p/>
    <w:p>
      <w:pPr>
        <w:pStyle w:val="Heading2"/>
      </w:pPr>
      <w:r>
        <w:rPr>
          <w:rFonts w:ascii="Calibri" w:hAnsi="Calibri"/>
        </w:rPr>
        <w:t>CRO-5 — Trust Signals: Guarantees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5.1</w:t>
            </w:r>
          </w:p>
        </w:tc>
        <w:tc>
          <w:tcPr>
            <w:tcW w:type="dxa" w:w="1170"/>
          </w:tcPr>
          <w:p>
            <w:r>
              <w:rPr>
                <w:rFonts w:ascii="Calibri" w:hAnsi="Calibri"/>
                <w:sz w:val="20"/>
              </w:rPr>
              <w:t>Guarantee icons/bullets near Add to Cart</w:t>
            </w:r>
          </w:p>
        </w:tc>
        <w:tc>
          <w:tcPr>
            <w:tcW w:type="dxa" w:w="1170"/>
          </w:tcPr>
          <w:p>
            <w:r>
              <w:rPr>
                <w:rFonts w:ascii="Calibri" w:hAnsi="Calibri"/>
                <w:sz w:val="20"/>
              </w:rPr>
              <w:t>Desktop + Mobile</w:t>
            </w:r>
          </w:p>
        </w:tc>
        <w:tc>
          <w:tcPr>
            <w:tcW w:type="dxa" w:w="1170"/>
          </w:tcPr>
          <w:p>
            <w:r>
              <w:rPr>
                <w:rFonts w:ascii="Calibri" w:hAnsi="Calibri"/>
                <w:sz w:val="20"/>
              </w:rPr>
              <w:t>Open product page</w:t>
            </w:r>
          </w:p>
        </w:tc>
        <w:tc>
          <w:tcPr>
            <w:tcW w:type="dxa" w:w="1170"/>
          </w:tcPr>
          <w:p>
            <w:r>
              <w:rPr>
                <w:rFonts w:ascii="Calibri" w:hAnsi="Calibri"/>
                <w:sz w:val="20"/>
              </w:rPr>
              <w:t>Shipping, returns, warranty icons visible near buy box</w:t>
            </w:r>
          </w:p>
        </w:tc>
        <w:tc>
          <w:tcPr>
            <w:tcW w:type="dxa" w:w="1170"/>
          </w:tcPr>
          <w:p>
            <w:r>
              <w:rPr>
                <w:rFonts w:ascii="Calibri" w:hAnsi="Calibri"/>
                <w:sz w:val="20"/>
              </w:rPr>
              <w:t>Guarantees absent or only in footer</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5.2</w:t>
            </w:r>
          </w:p>
        </w:tc>
        <w:tc>
          <w:tcPr>
            <w:tcW w:type="dxa" w:w="1170"/>
          </w:tcPr>
          <w:p>
            <w:r>
              <w:rPr>
                <w:rFonts w:ascii="Calibri" w:hAnsi="Calibri"/>
                <w:sz w:val="20"/>
              </w:rPr>
              <w:t>Shipping time is specific</w:t>
            </w:r>
          </w:p>
        </w:tc>
        <w:tc>
          <w:tcPr>
            <w:tcW w:type="dxa" w:w="1170"/>
          </w:tcPr>
          <w:p>
            <w:r>
              <w:rPr>
                <w:rFonts w:ascii="Calibri" w:hAnsi="Calibri"/>
                <w:sz w:val="20"/>
              </w:rPr>
              <w:t>Desktop</w:t>
            </w:r>
          </w:p>
        </w:tc>
        <w:tc>
          <w:tcPr>
            <w:tcW w:type="dxa" w:w="1170"/>
          </w:tcPr>
          <w:p>
            <w:r>
              <w:rPr>
                <w:rFonts w:ascii="Calibri" w:hAnsi="Calibri"/>
                <w:sz w:val="20"/>
              </w:rPr>
              <w:t>Read shipping guarantee text</w:t>
            </w:r>
          </w:p>
        </w:tc>
        <w:tc>
          <w:tcPr>
            <w:tcW w:type="dxa" w:w="1170"/>
          </w:tcPr>
          <w:p>
            <w:r>
              <w:rPr>
                <w:rFonts w:ascii="Calibri" w:hAnsi="Calibri"/>
                <w:sz w:val="20"/>
              </w:rPr>
              <w:t>Specific time (e.g., "Ships within 24 hours")</w:t>
            </w:r>
          </w:p>
        </w:tc>
        <w:tc>
          <w:tcPr>
            <w:tcW w:type="dxa" w:w="1170"/>
          </w:tcPr>
          <w:p>
            <w:r>
              <w:rPr>
                <w:rFonts w:ascii="Calibri" w:hAnsi="Calibri"/>
                <w:sz w:val="20"/>
              </w:rPr>
              <w:t>Vague ("dispatched promptly")</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5.3</w:t>
            </w:r>
          </w:p>
        </w:tc>
        <w:tc>
          <w:tcPr>
            <w:tcW w:type="dxa" w:w="1170"/>
          </w:tcPr>
          <w:p>
            <w:r>
              <w:rPr>
                <w:rFonts w:ascii="Calibri" w:hAnsi="Calibri"/>
                <w:sz w:val="20"/>
              </w:rPr>
              <w:t>Return policy is clearly accessible</w:t>
            </w:r>
          </w:p>
        </w:tc>
        <w:tc>
          <w:tcPr>
            <w:tcW w:type="dxa" w:w="1170"/>
          </w:tcPr>
          <w:p>
            <w:r>
              <w:rPr>
                <w:rFonts w:ascii="Calibri" w:hAnsi="Calibri"/>
                <w:sz w:val="20"/>
              </w:rPr>
              <w:t>Desktop</w:t>
            </w:r>
          </w:p>
        </w:tc>
        <w:tc>
          <w:tcPr>
            <w:tcW w:type="dxa" w:w="1170"/>
          </w:tcPr>
          <w:p>
            <w:r>
              <w:rPr>
                <w:rFonts w:ascii="Calibri" w:hAnsi="Calibri"/>
                <w:sz w:val="20"/>
              </w:rPr>
              <w:t>Check guarantee block</w:t>
            </w:r>
          </w:p>
        </w:tc>
        <w:tc>
          <w:tcPr>
            <w:tcW w:type="dxa" w:w="1170"/>
          </w:tcPr>
          <w:p>
            <w:r>
              <w:rPr>
                <w:rFonts w:ascii="Calibri" w:hAnsi="Calibri"/>
                <w:sz w:val="20"/>
              </w:rPr>
              <w:t>Return policy linked or summarised near buy box</w:t>
            </w:r>
          </w:p>
        </w:tc>
        <w:tc>
          <w:tcPr>
            <w:tcW w:type="dxa" w:w="1170"/>
          </w:tcPr>
          <w:p>
            <w:r>
              <w:rPr>
                <w:rFonts w:ascii="Calibri" w:hAnsi="Calibri"/>
                <w:sz w:val="20"/>
              </w:rPr>
              <w:t>Only in footer/policy page</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5.4</w:t>
            </w:r>
          </w:p>
        </w:tc>
        <w:tc>
          <w:tcPr>
            <w:tcW w:type="dxa" w:w="1170"/>
          </w:tcPr>
          <w:p>
            <w:r>
              <w:rPr>
                <w:rFonts w:ascii="Calibri" w:hAnsi="Calibri"/>
                <w:sz w:val="20"/>
              </w:rPr>
              <w:t>Return shipping cost explicitly stated</w:t>
            </w:r>
          </w:p>
        </w:tc>
        <w:tc>
          <w:tcPr>
            <w:tcW w:type="dxa" w:w="1170"/>
          </w:tcPr>
          <w:p>
            <w:r>
              <w:rPr>
                <w:rFonts w:ascii="Calibri" w:hAnsi="Calibri"/>
                <w:sz w:val="20"/>
              </w:rPr>
              <w:t>Desktop</w:t>
            </w:r>
          </w:p>
        </w:tc>
        <w:tc>
          <w:tcPr>
            <w:tcW w:type="dxa" w:w="1170"/>
          </w:tcPr>
          <w:p>
            <w:r>
              <w:rPr>
                <w:rFonts w:ascii="Calibri" w:hAnsi="Calibri"/>
                <w:sz w:val="20"/>
              </w:rPr>
              <w:t>Read return policy near buy box</w:t>
            </w:r>
          </w:p>
        </w:tc>
        <w:tc>
          <w:tcPr>
            <w:tcW w:type="dxa" w:w="1170"/>
          </w:tcPr>
          <w:p>
            <w:r>
              <w:rPr>
                <w:rFonts w:ascii="Calibri" w:hAnsi="Calibri"/>
                <w:sz w:val="20"/>
              </w:rPr>
              <w:t>Free returns / or cost stated plainly</w:t>
            </w:r>
          </w:p>
        </w:tc>
        <w:tc>
          <w:tcPr>
            <w:tcW w:type="dxa" w:w="1170"/>
          </w:tcPr>
          <w:p>
            <w:r>
              <w:rPr>
                <w:rFonts w:ascii="Calibri" w:hAnsi="Calibri"/>
                <w:sz w:val="20"/>
              </w:rPr>
              <w:t>"See returns policy" with no cost indication</w:t>
            </w:r>
          </w:p>
        </w:tc>
        <w:tc>
          <w:tcPr>
            <w:tcW w:type="dxa" w:w="1170"/>
          </w:tcPr>
          <w:p>
            <w:r>
              <w:rPr>
                <w:rFonts w:ascii="Calibri" w:hAnsi="Calibri"/>
                <w:sz w:val="20"/>
              </w:rPr>
              <w:t>Medium</w:t>
            </w:r>
          </w:p>
        </w:tc>
        <w:tc>
          <w:tcPr>
            <w:tcW w:type="dxa" w:w="1170"/>
          </w:tcPr>
          <w:p>
            <w:r>
              <w:rPr>
                <w:rFonts w:ascii="Calibri" w:hAnsi="Calibri"/>
                <w:sz w:val="20"/>
              </w:rPr>
              <w:t>Screenshot</w:t>
            </w:r>
          </w:p>
        </w:tc>
      </w:tr>
    </w:tbl>
    <w:p/>
    <w:p>
      <w:pPr>
        <w:pStyle w:val="Heading2"/>
      </w:pPr>
      <w:r>
        <w:rPr>
          <w:rFonts w:ascii="Calibri" w:hAnsi="Calibri"/>
        </w:rPr>
        <w:t>CRO-6 — Sticky Headers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6.1</w:t>
            </w:r>
          </w:p>
        </w:tc>
        <w:tc>
          <w:tcPr>
            <w:tcW w:type="dxa" w:w="1170"/>
          </w:tcPr>
          <w:p>
            <w:r>
              <w:rPr>
                <w:rFonts w:ascii="Calibri" w:hAnsi="Calibri"/>
                <w:sz w:val="20"/>
              </w:rPr>
              <w:t>Sticky header activates on scroll</w:t>
            </w:r>
          </w:p>
        </w:tc>
        <w:tc>
          <w:tcPr>
            <w:tcW w:type="dxa" w:w="1170"/>
          </w:tcPr>
          <w:p>
            <w:r>
              <w:rPr>
                <w:rFonts w:ascii="Calibri" w:hAnsi="Calibri"/>
                <w:sz w:val="20"/>
              </w:rPr>
              <w:t>Desktop + Mobile</w:t>
            </w:r>
          </w:p>
        </w:tc>
        <w:tc>
          <w:tcPr>
            <w:tcW w:type="dxa" w:w="1170"/>
          </w:tcPr>
          <w:p>
            <w:r>
              <w:rPr>
                <w:rFonts w:ascii="Calibri" w:hAnsi="Calibri"/>
                <w:sz w:val="20"/>
              </w:rPr>
              <w:t>Scroll down on any long page</w:t>
            </w:r>
          </w:p>
        </w:tc>
        <w:tc>
          <w:tcPr>
            <w:tcW w:type="dxa" w:w="1170"/>
          </w:tcPr>
          <w:p>
            <w:r>
              <w:rPr>
                <w:rFonts w:ascii="Calibri" w:hAnsi="Calibri"/>
                <w:sz w:val="20"/>
              </w:rPr>
              <w:t>Slim header appears pinned to top</w:t>
            </w:r>
          </w:p>
        </w:tc>
        <w:tc>
          <w:tcPr>
            <w:tcW w:type="dxa" w:w="1170"/>
          </w:tcPr>
          <w:p>
            <w:r>
              <w:rPr>
                <w:rFonts w:ascii="Calibri" w:hAnsi="Calibri"/>
                <w:sz w:val="20"/>
              </w:rPr>
              <w:t>Header disappears on scroll</w:t>
            </w:r>
          </w:p>
        </w:tc>
        <w:tc>
          <w:tcPr>
            <w:tcW w:type="dxa" w:w="1170"/>
          </w:tcPr>
          <w:p>
            <w:r>
              <w:rPr>
                <w:rFonts w:ascii="Calibri" w:hAnsi="Calibri"/>
                <w:sz w:val="20"/>
              </w:rPr>
              <w:t>High</w:t>
            </w:r>
          </w:p>
        </w:tc>
        <w:tc>
          <w:tcPr>
            <w:tcW w:type="dxa" w:w="1170"/>
          </w:tcPr>
          <w:p>
            <w:r>
              <w:rPr>
                <w:rFonts w:ascii="Calibri" w:hAnsi="Calibri"/>
                <w:sz w:val="20"/>
              </w:rPr>
              <w:t>Screenshot mid-scroll</w:t>
            </w:r>
          </w:p>
        </w:tc>
      </w:tr>
      <w:tr>
        <w:tc>
          <w:tcPr>
            <w:tcW w:type="dxa" w:w="1170"/>
          </w:tcPr>
          <w:p>
            <w:r>
              <w:rPr>
                <w:rFonts w:ascii="Calibri" w:hAnsi="Calibri"/>
                <w:sz w:val="20"/>
              </w:rPr>
              <w:t>6.2</w:t>
            </w:r>
          </w:p>
        </w:tc>
        <w:tc>
          <w:tcPr>
            <w:tcW w:type="dxa" w:w="1170"/>
          </w:tcPr>
          <w:p>
            <w:r>
              <w:rPr>
                <w:rFonts w:ascii="Calibri" w:hAnsi="Calibri"/>
                <w:sz w:val="20"/>
              </w:rPr>
              <w:t>Sticky header does not include announcement bar</w:t>
            </w:r>
          </w:p>
        </w:tc>
        <w:tc>
          <w:tcPr>
            <w:tcW w:type="dxa" w:w="1170"/>
          </w:tcPr>
          <w:p>
            <w:r>
              <w:rPr>
                <w:rFonts w:ascii="Calibri" w:hAnsi="Calibri"/>
                <w:sz w:val="20"/>
              </w:rPr>
              <w:t>Desktop + Mobile</w:t>
            </w:r>
          </w:p>
        </w:tc>
        <w:tc>
          <w:tcPr>
            <w:tcW w:type="dxa" w:w="1170"/>
          </w:tcPr>
          <w:p>
            <w:r>
              <w:rPr>
                <w:rFonts w:ascii="Calibri" w:hAnsi="Calibri"/>
                <w:sz w:val="20"/>
              </w:rPr>
              <w:t>Observe sticky header content</w:t>
            </w:r>
          </w:p>
        </w:tc>
        <w:tc>
          <w:tcPr>
            <w:tcW w:type="dxa" w:w="1170"/>
          </w:tcPr>
          <w:p>
            <w:r>
              <w:rPr>
                <w:rFonts w:ascii="Calibri" w:hAnsi="Calibri"/>
                <w:sz w:val="20"/>
              </w:rPr>
              <w:t>Only logo, nav, cart, search</w:t>
            </w:r>
          </w:p>
        </w:tc>
        <w:tc>
          <w:tcPr>
            <w:tcW w:type="dxa" w:w="1170"/>
          </w:tcPr>
          <w:p>
            <w:r>
              <w:rPr>
                <w:rFonts w:ascii="Calibri" w:hAnsi="Calibri"/>
                <w:sz w:val="20"/>
              </w:rPr>
              <w:t>Full announcement bar included</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6.3</w:t>
            </w:r>
          </w:p>
        </w:tc>
        <w:tc>
          <w:tcPr>
            <w:tcW w:type="dxa" w:w="1170"/>
          </w:tcPr>
          <w:p>
            <w:r>
              <w:rPr>
                <w:rFonts w:ascii="Calibri" w:hAnsi="Calibri"/>
                <w:sz w:val="20"/>
              </w:rPr>
              <w:t>Cart icon in sticky header shows item count</w:t>
            </w:r>
          </w:p>
        </w:tc>
        <w:tc>
          <w:tcPr>
            <w:tcW w:type="dxa" w:w="1170"/>
          </w:tcPr>
          <w:p>
            <w:r>
              <w:rPr>
                <w:rFonts w:ascii="Calibri" w:hAnsi="Calibri"/>
                <w:sz w:val="20"/>
              </w:rPr>
              <w:t>Desktop + Mobile</w:t>
            </w:r>
          </w:p>
        </w:tc>
        <w:tc>
          <w:tcPr>
            <w:tcW w:type="dxa" w:w="1170"/>
          </w:tcPr>
          <w:p>
            <w:r>
              <w:rPr>
                <w:rFonts w:ascii="Calibri" w:hAnsi="Calibri"/>
                <w:sz w:val="20"/>
              </w:rPr>
              <w:t>Add item to cart, scroll down</w:t>
            </w:r>
          </w:p>
        </w:tc>
        <w:tc>
          <w:tcPr>
            <w:tcW w:type="dxa" w:w="1170"/>
          </w:tcPr>
          <w:p>
            <w:r>
              <w:rPr>
                <w:rFonts w:ascii="Calibri" w:hAnsi="Calibri"/>
                <w:sz w:val="20"/>
              </w:rPr>
              <w:t>Cart icon badge shows correct count</w:t>
            </w:r>
          </w:p>
        </w:tc>
        <w:tc>
          <w:tcPr>
            <w:tcW w:type="dxa" w:w="1170"/>
          </w:tcPr>
          <w:p>
            <w:r>
              <w:rPr>
                <w:rFonts w:ascii="Calibri" w:hAnsi="Calibri"/>
                <w:sz w:val="20"/>
              </w:rPr>
              <w:t>Count not shown or incorrect</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6.4</w:t>
            </w:r>
          </w:p>
        </w:tc>
        <w:tc>
          <w:tcPr>
            <w:tcW w:type="dxa" w:w="1170"/>
          </w:tcPr>
          <w:p>
            <w:r>
              <w:rPr>
                <w:rFonts w:ascii="Calibri" w:hAnsi="Calibri"/>
                <w:sz w:val="20"/>
              </w:rPr>
              <w:t>Sticky header does not overlap critical content</w:t>
            </w:r>
          </w:p>
        </w:tc>
        <w:tc>
          <w:tcPr>
            <w:tcW w:type="dxa" w:w="1170"/>
          </w:tcPr>
          <w:p>
            <w:r>
              <w:rPr>
                <w:rFonts w:ascii="Calibri" w:hAnsi="Calibri"/>
                <w:sz w:val="20"/>
              </w:rPr>
              <w:t>Mobile</w:t>
            </w:r>
          </w:p>
        </w:tc>
        <w:tc>
          <w:tcPr>
            <w:tcW w:type="dxa" w:w="1170"/>
          </w:tcPr>
          <w:p>
            <w:r>
              <w:rPr>
                <w:rFonts w:ascii="Calibri" w:hAnsi="Calibri"/>
                <w:sz w:val="20"/>
              </w:rPr>
              <w:t>Scroll on product page with sticky header active</w:t>
            </w:r>
          </w:p>
        </w:tc>
        <w:tc>
          <w:tcPr>
            <w:tcW w:type="dxa" w:w="1170"/>
          </w:tcPr>
          <w:p>
            <w:r>
              <w:rPr>
                <w:rFonts w:ascii="Calibri" w:hAnsi="Calibri"/>
                <w:sz w:val="20"/>
              </w:rPr>
              <w:t>CTA buttons and images not obscured</w:t>
            </w:r>
          </w:p>
        </w:tc>
        <w:tc>
          <w:tcPr>
            <w:tcW w:type="dxa" w:w="1170"/>
          </w:tcPr>
          <w:p>
            <w:r>
              <w:rPr>
                <w:rFonts w:ascii="Calibri" w:hAnsi="Calibri"/>
                <w:sz w:val="20"/>
              </w:rPr>
              <w:t>Sticky header covers Add to Cart or images</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6.5</w:t>
            </w:r>
          </w:p>
        </w:tc>
        <w:tc>
          <w:tcPr>
            <w:tcW w:type="dxa" w:w="1170"/>
          </w:tcPr>
          <w:p>
            <w:r>
              <w:rPr>
                <w:rFonts w:ascii="Calibri" w:hAnsi="Calibri"/>
                <w:sz w:val="20"/>
              </w:rPr>
              <w:t>Sticky header animates smoothly</w:t>
            </w:r>
          </w:p>
        </w:tc>
        <w:tc>
          <w:tcPr>
            <w:tcW w:type="dxa" w:w="1170"/>
          </w:tcPr>
          <w:p>
            <w:r>
              <w:rPr>
                <w:rFonts w:ascii="Calibri" w:hAnsi="Calibri"/>
                <w:sz w:val="20"/>
              </w:rPr>
              <w:t>Desktop</w:t>
            </w:r>
          </w:p>
        </w:tc>
        <w:tc>
          <w:tcPr>
            <w:tcW w:type="dxa" w:w="1170"/>
          </w:tcPr>
          <w:p>
            <w:r>
              <w:rPr>
                <w:rFonts w:ascii="Calibri" w:hAnsi="Calibri"/>
                <w:sz w:val="20"/>
              </w:rPr>
              <w:t>Scroll up and down</w:t>
            </w:r>
          </w:p>
        </w:tc>
        <w:tc>
          <w:tcPr>
            <w:tcW w:type="dxa" w:w="1170"/>
          </w:tcPr>
          <w:p>
            <w:r>
              <w:rPr>
                <w:rFonts w:ascii="Calibri" w:hAnsi="Calibri"/>
                <w:sz w:val="20"/>
              </w:rPr>
              <w:t>Header appears/disappears with smooth animation</w:t>
            </w:r>
          </w:p>
        </w:tc>
        <w:tc>
          <w:tcPr>
            <w:tcW w:type="dxa" w:w="1170"/>
          </w:tcPr>
          <w:p>
            <w:r>
              <w:rPr>
                <w:rFonts w:ascii="Calibri" w:hAnsi="Calibri"/>
                <w:sz w:val="20"/>
              </w:rPr>
              <w:t>Janky or immediate jump</w:t>
            </w:r>
          </w:p>
        </w:tc>
        <w:tc>
          <w:tcPr>
            <w:tcW w:type="dxa" w:w="1170"/>
          </w:tcPr>
          <w:p>
            <w:r>
              <w:rPr>
                <w:rFonts w:ascii="Calibri" w:hAnsi="Calibri"/>
                <w:sz w:val="20"/>
              </w:rPr>
              <w:t>Low</w:t>
            </w:r>
          </w:p>
        </w:tc>
        <w:tc>
          <w:tcPr>
            <w:tcW w:type="dxa" w:w="1170"/>
          </w:tcPr>
          <w:p>
            <w:r>
              <w:rPr>
                <w:rFonts w:ascii="Calibri" w:hAnsi="Calibri"/>
                <w:sz w:val="20"/>
              </w:rPr>
              <w:t>Screen recording</w:t>
            </w:r>
          </w:p>
        </w:tc>
      </w:tr>
    </w:tbl>
    <w:p/>
    <w:p>
      <w:pPr>
        <w:pStyle w:val="Heading2"/>
      </w:pPr>
      <w:r>
        <w:rPr>
          <w:rFonts w:ascii="Calibri" w:hAnsi="Calibri"/>
        </w:rPr>
        <w:t>CRO-7 — Floating Cart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7.1</w:t>
            </w:r>
          </w:p>
        </w:tc>
        <w:tc>
          <w:tcPr>
            <w:tcW w:type="dxa" w:w="1170"/>
          </w:tcPr>
          <w:p>
            <w:r>
              <w:rPr>
                <w:rFonts w:ascii="Calibri" w:hAnsi="Calibri"/>
                <w:sz w:val="20"/>
              </w:rPr>
              <w:t>Floating cart not present if sticky header exists</w:t>
            </w:r>
          </w:p>
        </w:tc>
        <w:tc>
          <w:tcPr>
            <w:tcW w:type="dxa" w:w="1170"/>
          </w:tcPr>
          <w:p>
            <w:r>
              <w:rPr>
                <w:rFonts w:ascii="Calibri" w:hAnsi="Calibri"/>
                <w:sz w:val="20"/>
              </w:rPr>
              <w:t>Desktop + Mobile</w:t>
            </w:r>
          </w:p>
        </w:tc>
        <w:tc>
          <w:tcPr>
            <w:tcW w:type="dxa" w:w="1170"/>
          </w:tcPr>
          <w:p>
            <w:r>
              <w:rPr>
                <w:rFonts w:ascii="Calibri" w:hAnsi="Calibri"/>
                <w:sz w:val="20"/>
              </w:rPr>
              <w:t>Check for floating cart icon</w:t>
            </w:r>
          </w:p>
        </w:tc>
        <w:tc>
          <w:tcPr>
            <w:tcW w:type="dxa" w:w="1170"/>
          </w:tcPr>
          <w:p>
            <w:r>
              <w:rPr>
                <w:rFonts w:ascii="Calibri" w:hAnsi="Calibri"/>
                <w:sz w:val="20"/>
              </w:rPr>
              <w:t>Not present when sticky header with cart is active</w:t>
            </w:r>
          </w:p>
        </w:tc>
        <w:tc>
          <w:tcPr>
            <w:tcW w:type="dxa" w:w="1170"/>
          </w:tcPr>
          <w:p>
            <w:r>
              <w:rPr>
                <w:rFonts w:ascii="Calibri" w:hAnsi="Calibri"/>
                <w:sz w:val="20"/>
              </w:rPr>
              <w:t>Both present simultaneously</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7.2</w:t>
            </w:r>
          </w:p>
        </w:tc>
        <w:tc>
          <w:tcPr>
            <w:tcW w:type="dxa" w:w="1170"/>
          </w:tcPr>
          <w:p>
            <w:r>
              <w:rPr>
                <w:rFonts w:ascii="Calibri" w:hAnsi="Calibri"/>
                <w:sz w:val="20"/>
              </w:rPr>
              <w:t>If present: item count is live</w:t>
            </w:r>
          </w:p>
        </w:tc>
        <w:tc>
          <w:tcPr>
            <w:tcW w:type="dxa" w:w="1170"/>
          </w:tcPr>
          <w:p>
            <w:r>
              <w:rPr>
                <w:rFonts w:ascii="Calibri" w:hAnsi="Calibri"/>
                <w:sz w:val="20"/>
              </w:rPr>
              <w:t>Mobile</w:t>
            </w:r>
          </w:p>
        </w:tc>
        <w:tc>
          <w:tcPr>
            <w:tcW w:type="dxa" w:w="1170"/>
          </w:tcPr>
          <w:p>
            <w:r>
              <w:rPr>
                <w:rFonts w:ascii="Calibri" w:hAnsi="Calibri"/>
                <w:sz w:val="20"/>
              </w:rPr>
              <w:t>Add item, observe floating cart</w:t>
            </w:r>
          </w:p>
        </w:tc>
        <w:tc>
          <w:tcPr>
            <w:tcW w:type="dxa" w:w="1170"/>
          </w:tcPr>
          <w:p>
            <w:r>
              <w:rPr>
                <w:rFonts w:ascii="Calibri" w:hAnsi="Calibri"/>
                <w:sz w:val="20"/>
              </w:rPr>
              <w:t>Count updates in real time</w:t>
            </w:r>
          </w:p>
        </w:tc>
        <w:tc>
          <w:tcPr>
            <w:tcW w:type="dxa" w:w="1170"/>
          </w:tcPr>
          <w:p>
            <w:r>
              <w:rPr>
                <w:rFonts w:ascii="Calibri" w:hAnsi="Calibri"/>
                <w:sz w:val="20"/>
              </w:rPr>
              <w:t>Count static or absent</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7.3</w:t>
            </w:r>
          </w:p>
        </w:tc>
        <w:tc>
          <w:tcPr>
            <w:tcW w:type="dxa" w:w="1170"/>
          </w:tcPr>
          <w:p>
            <w:r>
              <w:rPr>
                <w:rFonts w:ascii="Calibri" w:hAnsi="Calibri"/>
                <w:sz w:val="20"/>
              </w:rPr>
              <w:t>If present: does not overlap chat or back-to-top</w:t>
            </w:r>
          </w:p>
        </w:tc>
        <w:tc>
          <w:tcPr>
            <w:tcW w:type="dxa" w:w="1170"/>
          </w:tcPr>
          <w:p>
            <w:r>
              <w:rPr>
                <w:rFonts w:ascii="Calibri" w:hAnsi="Calibri"/>
                <w:sz w:val="20"/>
              </w:rPr>
              <w:t>Mobile</w:t>
            </w:r>
          </w:p>
        </w:tc>
        <w:tc>
          <w:tcPr>
            <w:tcW w:type="dxa" w:w="1170"/>
          </w:tcPr>
          <w:p>
            <w:r>
              <w:rPr>
                <w:rFonts w:ascii="Calibri" w:hAnsi="Calibri"/>
                <w:sz w:val="20"/>
              </w:rPr>
              <w:t>Open page with chat widget active</w:t>
            </w:r>
          </w:p>
        </w:tc>
        <w:tc>
          <w:tcPr>
            <w:tcW w:type="dxa" w:w="1170"/>
          </w:tcPr>
          <w:p>
            <w:r>
              <w:rPr>
                <w:rFonts w:ascii="Calibri" w:hAnsi="Calibri"/>
                <w:sz w:val="20"/>
              </w:rPr>
              <w:t>No overlap between floating cart, chat, and back-to-top</w:t>
            </w:r>
          </w:p>
        </w:tc>
        <w:tc>
          <w:tcPr>
            <w:tcW w:type="dxa" w:w="1170"/>
          </w:tcPr>
          <w:p>
            <w:r>
              <w:rPr>
                <w:rFonts w:ascii="Calibri" w:hAnsi="Calibri"/>
                <w:sz w:val="20"/>
              </w:rPr>
              <w:t>Overlap occurs</w:t>
            </w:r>
          </w:p>
        </w:tc>
        <w:tc>
          <w:tcPr>
            <w:tcW w:type="dxa" w:w="1170"/>
          </w:tcPr>
          <w:p>
            <w:r>
              <w:rPr>
                <w:rFonts w:ascii="Calibri" w:hAnsi="Calibri"/>
                <w:sz w:val="20"/>
              </w:rPr>
              <w:t>High</w:t>
            </w:r>
          </w:p>
        </w:tc>
        <w:tc>
          <w:tcPr>
            <w:tcW w:type="dxa" w:w="1170"/>
          </w:tcPr>
          <w:p>
            <w:r>
              <w:rPr>
                <w:rFonts w:ascii="Calibri" w:hAnsi="Calibri"/>
                <w:sz w:val="20"/>
              </w:rPr>
              <w:t>Screenshot</w:t>
            </w:r>
          </w:p>
        </w:tc>
      </w:tr>
    </w:tbl>
    <w:p/>
    <w:p>
      <w:pPr>
        <w:pStyle w:val="Heading2"/>
      </w:pPr>
      <w:r>
        <w:rPr>
          <w:rFonts w:ascii="Calibri" w:hAnsi="Calibri"/>
        </w:rPr>
        <w:t>CRO-8 — Quick View</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8.1</w:t>
            </w:r>
          </w:p>
        </w:tc>
        <w:tc>
          <w:tcPr>
            <w:tcW w:type="dxa" w:w="1170"/>
          </w:tcPr>
          <w:p>
            <w:r>
              <w:rPr>
                <w:rFonts w:ascii="Calibri" w:hAnsi="Calibri"/>
                <w:sz w:val="20"/>
              </w:rPr>
              <w:t>Quick View modal loads via AJAX (no page reload)</w:t>
            </w:r>
          </w:p>
        </w:tc>
        <w:tc>
          <w:tcPr>
            <w:tcW w:type="dxa" w:w="1170"/>
          </w:tcPr>
          <w:p>
            <w:r>
              <w:rPr>
                <w:rFonts w:ascii="Calibri" w:hAnsi="Calibri"/>
                <w:sz w:val="20"/>
              </w:rPr>
              <w:t>Desktop</w:t>
            </w:r>
          </w:p>
        </w:tc>
        <w:tc>
          <w:tcPr>
            <w:tcW w:type="dxa" w:w="1170"/>
          </w:tcPr>
          <w:p>
            <w:r>
              <w:rPr>
                <w:rFonts w:ascii="Calibri" w:hAnsi="Calibri"/>
                <w:sz w:val="20"/>
              </w:rPr>
              <w:t>Click Quick View button on collection card</w:t>
            </w:r>
          </w:p>
        </w:tc>
        <w:tc>
          <w:tcPr>
            <w:tcW w:type="dxa" w:w="1170"/>
          </w:tcPr>
          <w:p>
            <w:r>
              <w:rPr>
                <w:rFonts w:ascii="Calibri" w:hAnsi="Calibri"/>
                <w:sz w:val="20"/>
              </w:rPr>
              <w:t>Modal opens without page reload</w:t>
            </w:r>
          </w:p>
        </w:tc>
        <w:tc>
          <w:tcPr>
            <w:tcW w:type="dxa" w:w="1170"/>
          </w:tcPr>
          <w:p>
            <w:r>
              <w:rPr>
                <w:rFonts w:ascii="Calibri" w:hAnsi="Calibri"/>
                <w:sz w:val="20"/>
              </w:rPr>
              <w:t>Page navigates away</w:t>
            </w:r>
          </w:p>
        </w:tc>
        <w:tc>
          <w:tcPr>
            <w:tcW w:type="dxa" w:w="1170"/>
          </w:tcPr>
          <w:p>
            <w:r>
              <w:rPr>
                <w:rFonts w:ascii="Calibri" w:hAnsi="Calibri"/>
                <w:sz w:val="20"/>
              </w:rPr>
              <w:t>High</w:t>
            </w:r>
          </w:p>
        </w:tc>
        <w:tc>
          <w:tcPr>
            <w:tcW w:type="dxa" w:w="1170"/>
          </w:tcPr>
          <w:p>
            <w:r>
              <w:rPr>
                <w:rFonts w:ascii="Calibri" w:hAnsi="Calibri"/>
                <w:sz w:val="20"/>
              </w:rPr>
              <w:t>Screen recording</w:t>
            </w:r>
          </w:p>
        </w:tc>
      </w:tr>
      <w:tr>
        <w:tc>
          <w:tcPr>
            <w:tcW w:type="dxa" w:w="1170"/>
          </w:tcPr>
          <w:p>
            <w:r>
              <w:rPr>
                <w:rFonts w:ascii="Calibri" w:hAnsi="Calibri"/>
                <w:sz w:val="20"/>
              </w:rPr>
              <w:t>8.2</w:t>
            </w:r>
          </w:p>
        </w:tc>
        <w:tc>
          <w:tcPr>
            <w:tcW w:type="dxa" w:w="1170"/>
          </w:tcPr>
          <w:p>
            <w:r>
              <w:rPr>
                <w:rFonts w:ascii="Calibri" w:hAnsi="Calibri"/>
                <w:sz w:val="20"/>
              </w:rPr>
              <w:t>Modal has clear "X" close button</w:t>
            </w:r>
          </w:p>
        </w:tc>
        <w:tc>
          <w:tcPr>
            <w:tcW w:type="dxa" w:w="1170"/>
          </w:tcPr>
          <w:p>
            <w:r>
              <w:rPr>
                <w:rFonts w:ascii="Calibri" w:hAnsi="Calibri"/>
                <w:sz w:val="20"/>
              </w:rPr>
              <w:t>Desktop + Mobile</w:t>
            </w:r>
          </w:p>
        </w:tc>
        <w:tc>
          <w:tcPr>
            <w:tcW w:type="dxa" w:w="1170"/>
          </w:tcPr>
          <w:p>
            <w:r>
              <w:rPr>
                <w:rFonts w:ascii="Calibri" w:hAnsi="Calibri"/>
                <w:sz w:val="20"/>
              </w:rPr>
              <w:t>Open Quick View modal</w:t>
            </w:r>
          </w:p>
        </w:tc>
        <w:tc>
          <w:tcPr>
            <w:tcW w:type="dxa" w:w="1170"/>
          </w:tcPr>
          <w:p>
            <w:r>
              <w:rPr>
                <w:rFonts w:ascii="Calibri" w:hAnsi="Calibri"/>
                <w:sz w:val="20"/>
              </w:rPr>
              <w:t>Close button (×) is clearly visible</w:t>
            </w:r>
          </w:p>
        </w:tc>
        <w:tc>
          <w:tcPr>
            <w:tcW w:type="dxa" w:w="1170"/>
          </w:tcPr>
          <w:p>
            <w:r>
              <w:rPr>
                <w:rFonts w:ascii="Calibri" w:hAnsi="Calibri"/>
                <w:sz w:val="20"/>
              </w:rPr>
              <w:t>No visible close button</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8.3</w:t>
            </w:r>
          </w:p>
        </w:tc>
        <w:tc>
          <w:tcPr>
            <w:tcW w:type="dxa" w:w="1170"/>
          </w:tcPr>
          <w:p>
            <w:r>
              <w:rPr>
                <w:rFonts w:ascii="Calibri" w:hAnsi="Calibri"/>
                <w:sz w:val="20"/>
              </w:rPr>
              <w:t>Modal closes on background click</w:t>
            </w:r>
          </w:p>
        </w:tc>
        <w:tc>
          <w:tcPr>
            <w:tcW w:type="dxa" w:w="1170"/>
          </w:tcPr>
          <w:p>
            <w:r>
              <w:rPr>
                <w:rFonts w:ascii="Calibri" w:hAnsi="Calibri"/>
                <w:sz w:val="20"/>
              </w:rPr>
              <w:t>Desktop</w:t>
            </w:r>
          </w:p>
        </w:tc>
        <w:tc>
          <w:tcPr>
            <w:tcW w:type="dxa" w:w="1170"/>
          </w:tcPr>
          <w:p>
            <w:r>
              <w:rPr>
                <w:rFonts w:ascii="Calibri" w:hAnsi="Calibri"/>
                <w:sz w:val="20"/>
              </w:rPr>
              <w:t>Click outside the Quick View modal</w:t>
            </w:r>
          </w:p>
        </w:tc>
        <w:tc>
          <w:tcPr>
            <w:tcW w:type="dxa" w:w="1170"/>
          </w:tcPr>
          <w:p>
            <w:r>
              <w:rPr>
                <w:rFonts w:ascii="Calibri" w:hAnsi="Calibri"/>
                <w:sz w:val="20"/>
              </w:rPr>
              <w:t>Modal closes</w:t>
            </w:r>
          </w:p>
        </w:tc>
        <w:tc>
          <w:tcPr>
            <w:tcW w:type="dxa" w:w="1170"/>
          </w:tcPr>
          <w:p>
            <w:r>
              <w:rPr>
                <w:rFonts w:ascii="Calibri" w:hAnsi="Calibri"/>
                <w:sz w:val="20"/>
              </w:rPr>
              <w:t>Modal remains open</w:t>
            </w:r>
          </w:p>
        </w:tc>
        <w:tc>
          <w:tcPr>
            <w:tcW w:type="dxa" w:w="1170"/>
          </w:tcPr>
          <w:p>
            <w:r>
              <w:rPr>
                <w:rFonts w:ascii="Calibri" w:hAnsi="Calibri"/>
                <w:sz w:val="20"/>
              </w:rPr>
              <w:t>Medium</w:t>
            </w:r>
          </w:p>
        </w:tc>
        <w:tc>
          <w:tcPr>
            <w:tcW w:type="dxa" w:w="1170"/>
          </w:tcPr>
          <w:p>
            <w:r>
              <w:rPr>
                <w:rFonts w:ascii="Calibri" w:hAnsi="Calibri"/>
                <w:sz w:val="20"/>
              </w:rPr>
              <w:t>Screen recording</w:t>
            </w:r>
          </w:p>
        </w:tc>
      </w:tr>
      <w:tr>
        <w:tc>
          <w:tcPr>
            <w:tcW w:type="dxa" w:w="1170"/>
          </w:tcPr>
          <w:p>
            <w:r>
              <w:rPr>
                <w:rFonts w:ascii="Calibri" w:hAnsi="Calibri"/>
                <w:sz w:val="20"/>
              </w:rPr>
              <w:t>8.4</w:t>
            </w:r>
          </w:p>
        </w:tc>
        <w:tc>
          <w:tcPr>
            <w:tcW w:type="dxa" w:w="1170"/>
          </w:tcPr>
          <w:p>
            <w:r>
              <w:rPr>
                <w:rFonts w:ascii="Calibri" w:hAnsi="Calibri"/>
                <w:sz w:val="20"/>
              </w:rPr>
              <w:t>Modal closes on Escape key</w:t>
            </w:r>
          </w:p>
        </w:tc>
        <w:tc>
          <w:tcPr>
            <w:tcW w:type="dxa" w:w="1170"/>
          </w:tcPr>
          <w:p>
            <w:r>
              <w:rPr>
                <w:rFonts w:ascii="Calibri" w:hAnsi="Calibri"/>
                <w:sz w:val="20"/>
              </w:rPr>
              <w:t>Desktop</w:t>
            </w:r>
          </w:p>
        </w:tc>
        <w:tc>
          <w:tcPr>
            <w:tcW w:type="dxa" w:w="1170"/>
          </w:tcPr>
          <w:p>
            <w:r>
              <w:rPr>
                <w:rFonts w:ascii="Calibri" w:hAnsi="Calibri"/>
                <w:sz w:val="20"/>
              </w:rPr>
              <w:t>Press Escape while Quick View open</w:t>
            </w:r>
          </w:p>
        </w:tc>
        <w:tc>
          <w:tcPr>
            <w:tcW w:type="dxa" w:w="1170"/>
          </w:tcPr>
          <w:p>
            <w:r>
              <w:rPr>
                <w:rFonts w:ascii="Calibri" w:hAnsi="Calibri"/>
                <w:sz w:val="20"/>
              </w:rPr>
              <w:t>Modal closes</w:t>
            </w:r>
          </w:p>
        </w:tc>
        <w:tc>
          <w:tcPr>
            <w:tcW w:type="dxa" w:w="1170"/>
          </w:tcPr>
          <w:p>
            <w:r>
              <w:rPr>
                <w:rFonts w:ascii="Calibri" w:hAnsi="Calibri"/>
                <w:sz w:val="20"/>
              </w:rPr>
              <w:t>Escape key has no effect</w:t>
            </w:r>
          </w:p>
        </w:tc>
        <w:tc>
          <w:tcPr>
            <w:tcW w:type="dxa" w:w="1170"/>
          </w:tcPr>
          <w:p>
            <w:r>
              <w:rPr>
                <w:rFonts w:ascii="Calibri" w:hAnsi="Calibri"/>
                <w:sz w:val="20"/>
              </w:rPr>
              <w:t>Medium</w:t>
            </w:r>
          </w:p>
        </w:tc>
        <w:tc>
          <w:tcPr>
            <w:tcW w:type="dxa" w:w="1170"/>
          </w:tcPr>
          <w:p>
            <w:r>
              <w:rPr>
                <w:rFonts w:ascii="Calibri" w:hAnsi="Calibri"/>
                <w:sz w:val="20"/>
              </w:rPr>
              <w:t>Keyboard test</w:t>
            </w:r>
          </w:p>
        </w:tc>
      </w:tr>
      <w:tr>
        <w:tc>
          <w:tcPr>
            <w:tcW w:type="dxa" w:w="1170"/>
          </w:tcPr>
          <w:p>
            <w:r>
              <w:rPr>
                <w:rFonts w:ascii="Calibri" w:hAnsi="Calibri"/>
                <w:sz w:val="20"/>
              </w:rPr>
              <w:t>8.5</w:t>
            </w:r>
          </w:p>
        </w:tc>
        <w:tc>
          <w:tcPr>
            <w:tcW w:type="dxa" w:w="1170"/>
          </w:tcPr>
          <w:p>
            <w:r>
              <w:rPr>
                <w:rFonts w:ascii="Calibri" w:hAnsi="Calibri"/>
                <w:sz w:val="20"/>
              </w:rPr>
              <w:t>"View full details" link inside modal</w:t>
            </w:r>
          </w:p>
        </w:tc>
        <w:tc>
          <w:tcPr>
            <w:tcW w:type="dxa" w:w="1170"/>
          </w:tcPr>
          <w:p>
            <w:r>
              <w:rPr>
                <w:rFonts w:ascii="Calibri" w:hAnsi="Calibri"/>
                <w:sz w:val="20"/>
              </w:rPr>
              <w:t>Desktop</w:t>
            </w:r>
          </w:p>
        </w:tc>
        <w:tc>
          <w:tcPr>
            <w:tcW w:type="dxa" w:w="1170"/>
          </w:tcPr>
          <w:p>
            <w:r>
              <w:rPr>
                <w:rFonts w:ascii="Calibri" w:hAnsi="Calibri"/>
                <w:sz w:val="20"/>
              </w:rPr>
              <w:t>Open Quick View modal</w:t>
            </w:r>
          </w:p>
        </w:tc>
        <w:tc>
          <w:tcPr>
            <w:tcW w:type="dxa" w:w="1170"/>
          </w:tcPr>
          <w:p>
            <w:r>
              <w:rPr>
                <w:rFonts w:ascii="Calibri" w:hAnsi="Calibri"/>
                <w:sz w:val="20"/>
              </w:rPr>
              <w:t>Link to full product page visible</w:t>
            </w:r>
          </w:p>
        </w:tc>
        <w:tc>
          <w:tcPr>
            <w:tcW w:type="dxa" w:w="1170"/>
          </w:tcPr>
          <w:p>
            <w:r>
              <w:rPr>
                <w:rFonts w:ascii="Calibri" w:hAnsi="Calibri"/>
                <w:sz w:val="20"/>
              </w:rPr>
              <w:t>No link to product page</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8.6</w:t>
            </w:r>
          </w:p>
        </w:tc>
        <w:tc>
          <w:tcPr>
            <w:tcW w:type="dxa" w:w="1170"/>
          </w:tcPr>
          <w:p>
            <w:r>
              <w:rPr>
                <w:rFonts w:ascii="Calibri" w:hAnsi="Calibri"/>
                <w:sz w:val="20"/>
              </w:rPr>
              <w:t>Product image click goes to product page (not Quick View)</w:t>
            </w:r>
          </w:p>
        </w:tc>
        <w:tc>
          <w:tcPr>
            <w:tcW w:type="dxa" w:w="1170"/>
          </w:tcPr>
          <w:p>
            <w:r>
              <w:rPr>
                <w:rFonts w:ascii="Calibri" w:hAnsi="Calibri"/>
                <w:sz w:val="20"/>
              </w:rPr>
              <w:t>Desktop + Mobile</w:t>
            </w:r>
          </w:p>
        </w:tc>
        <w:tc>
          <w:tcPr>
            <w:tcW w:type="dxa" w:w="1170"/>
          </w:tcPr>
          <w:p>
            <w:r>
              <w:rPr>
                <w:rFonts w:ascii="Calibri" w:hAnsi="Calibri"/>
                <w:sz w:val="20"/>
              </w:rPr>
              <w:t>Click main product image on collection card</w:t>
            </w:r>
          </w:p>
        </w:tc>
        <w:tc>
          <w:tcPr>
            <w:tcW w:type="dxa" w:w="1170"/>
          </w:tcPr>
          <w:p>
            <w:r>
              <w:rPr>
                <w:rFonts w:ascii="Calibri" w:hAnsi="Calibri"/>
                <w:sz w:val="20"/>
              </w:rPr>
              <w:t>Navigates to product page</w:t>
            </w:r>
          </w:p>
        </w:tc>
        <w:tc>
          <w:tcPr>
            <w:tcW w:type="dxa" w:w="1170"/>
          </w:tcPr>
          <w:p>
            <w:r>
              <w:rPr>
                <w:rFonts w:ascii="Calibri" w:hAnsi="Calibri"/>
                <w:sz w:val="20"/>
              </w:rPr>
              <w:t>Opens Quick View instead</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8.7</w:t>
            </w:r>
          </w:p>
        </w:tc>
        <w:tc>
          <w:tcPr>
            <w:tcW w:type="dxa" w:w="1170"/>
          </w:tcPr>
          <w:p>
            <w:r>
              <w:rPr>
                <w:rFonts w:ascii="Calibri" w:hAnsi="Calibri"/>
                <w:sz w:val="20"/>
              </w:rPr>
              <w:t>Quick View not used for complex products</w:t>
            </w:r>
          </w:p>
        </w:tc>
        <w:tc>
          <w:tcPr>
            <w:tcW w:type="dxa" w:w="1170"/>
          </w:tcPr>
          <w:p>
            <w:r>
              <w:rPr>
                <w:rFonts w:ascii="Calibri" w:hAnsi="Calibri"/>
                <w:sz w:val="20"/>
              </w:rPr>
              <w:t>Manual audit</w:t>
            </w:r>
          </w:p>
        </w:tc>
        <w:tc>
          <w:tcPr>
            <w:tcW w:type="dxa" w:w="1170"/>
          </w:tcPr>
          <w:p>
            <w:r>
              <w:rPr>
                <w:rFonts w:ascii="Calibri" w:hAnsi="Calibri"/>
                <w:sz w:val="20"/>
              </w:rPr>
              <w:t>Identify products with 3+ variant types</w:t>
            </w:r>
          </w:p>
        </w:tc>
        <w:tc>
          <w:tcPr>
            <w:tcW w:type="dxa" w:w="1170"/>
          </w:tcPr>
          <w:p>
            <w:r>
              <w:rPr>
                <w:rFonts w:ascii="Calibri" w:hAnsi="Calibri"/>
                <w:sz w:val="20"/>
              </w:rPr>
              <w:t>Quick View disabled or not available for complex products</w:t>
            </w:r>
          </w:p>
        </w:tc>
        <w:tc>
          <w:tcPr>
            <w:tcW w:type="dxa" w:w="1170"/>
          </w:tcPr>
          <w:p>
            <w:r>
              <w:rPr>
                <w:rFonts w:ascii="Calibri" w:hAnsi="Calibri"/>
                <w:sz w:val="20"/>
              </w:rPr>
              <w:t>Quick View enabled on complex multi-variant products</w:t>
            </w:r>
          </w:p>
        </w:tc>
        <w:tc>
          <w:tcPr>
            <w:tcW w:type="dxa" w:w="1170"/>
          </w:tcPr>
          <w:p>
            <w:r>
              <w:rPr>
                <w:rFonts w:ascii="Calibri" w:hAnsi="Calibri"/>
                <w:sz w:val="20"/>
              </w:rPr>
              <w:t>High</w:t>
            </w:r>
          </w:p>
        </w:tc>
        <w:tc>
          <w:tcPr>
            <w:tcW w:type="dxa" w:w="1170"/>
          </w:tcPr>
          <w:p>
            <w:r>
              <w:rPr>
                <w:rFonts w:ascii="Calibri" w:hAnsi="Calibri"/>
                <w:sz w:val="20"/>
              </w:rPr>
              <w:t>Screenshot</w:t>
            </w:r>
          </w:p>
        </w:tc>
      </w:tr>
    </w:tbl>
    <w:p/>
    <w:p>
      <w:pPr>
        <w:pStyle w:val="Heading2"/>
      </w:pPr>
      <w:r>
        <w:rPr>
          <w:rFonts w:ascii="Calibri" w:hAnsi="Calibri"/>
        </w:rPr>
        <w:t>CRO-9 — Upsell UI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9.1</w:t>
            </w:r>
          </w:p>
        </w:tc>
        <w:tc>
          <w:tcPr>
            <w:tcW w:type="dxa" w:w="1170"/>
          </w:tcPr>
          <w:p>
            <w:r>
              <w:rPr>
                <w:rFonts w:ascii="Calibri" w:hAnsi="Calibri"/>
                <w:sz w:val="20"/>
              </w:rPr>
              <w:t>Upsell does not interrupt Add to Cart → Checkout flow</w:t>
            </w:r>
          </w:p>
        </w:tc>
        <w:tc>
          <w:tcPr>
            <w:tcW w:type="dxa" w:w="1170"/>
          </w:tcPr>
          <w:p>
            <w:r>
              <w:rPr>
                <w:rFonts w:ascii="Calibri" w:hAnsi="Calibri"/>
                <w:sz w:val="20"/>
              </w:rPr>
              <w:t>Desktop + Mobile</w:t>
            </w:r>
          </w:p>
        </w:tc>
        <w:tc>
          <w:tcPr>
            <w:tcW w:type="dxa" w:w="1170"/>
          </w:tcPr>
          <w:p>
            <w:r>
              <w:rPr>
                <w:rFonts w:ascii="Calibri" w:hAnsi="Calibri"/>
                <w:sz w:val="20"/>
              </w:rPr>
              <w:t>Click "Add to Cart" → observe</w:t>
            </w:r>
          </w:p>
        </w:tc>
        <w:tc>
          <w:tcPr>
            <w:tcW w:type="dxa" w:w="1170"/>
          </w:tcPr>
          <w:p>
            <w:r>
              <w:rPr>
                <w:rFonts w:ascii="Calibri" w:hAnsi="Calibri"/>
                <w:sz w:val="20"/>
              </w:rPr>
              <w:t>Proceeds to cart without upsell interruption</w:t>
            </w:r>
          </w:p>
        </w:tc>
        <w:tc>
          <w:tcPr>
            <w:tcW w:type="dxa" w:w="1170"/>
          </w:tcPr>
          <w:p>
            <w:r>
              <w:rPr>
                <w:rFonts w:ascii="Calibri" w:hAnsi="Calibri"/>
                <w:sz w:val="20"/>
              </w:rPr>
              <w:t>Upsell popup appears before cart drawer</w:t>
            </w:r>
          </w:p>
        </w:tc>
        <w:tc>
          <w:tcPr>
            <w:tcW w:type="dxa" w:w="1170"/>
          </w:tcPr>
          <w:p>
            <w:r>
              <w:rPr>
                <w:rFonts w:ascii="Calibri" w:hAnsi="Calibri"/>
                <w:sz w:val="20"/>
              </w:rPr>
              <w:t>High</w:t>
            </w:r>
          </w:p>
        </w:tc>
        <w:tc>
          <w:tcPr>
            <w:tcW w:type="dxa" w:w="1170"/>
          </w:tcPr>
          <w:p>
            <w:r>
              <w:rPr>
                <w:rFonts w:ascii="Calibri" w:hAnsi="Calibri"/>
                <w:sz w:val="20"/>
              </w:rPr>
              <w:t>Screen recording</w:t>
            </w:r>
          </w:p>
        </w:tc>
      </w:tr>
      <w:tr>
        <w:tc>
          <w:tcPr>
            <w:tcW w:type="dxa" w:w="1170"/>
          </w:tcPr>
          <w:p>
            <w:r>
              <w:rPr>
                <w:rFonts w:ascii="Calibri" w:hAnsi="Calibri"/>
                <w:sz w:val="20"/>
              </w:rPr>
              <w:t>9.2</w:t>
            </w:r>
          </w:p>
        </w:tc>
        <w:tc>
          <w:tcPr>
            <w:tcW w:type="dxa" w:w="1170"/>
          </w:tcPr>
          <w:p>
            <w:r>
              <w:rPr>
                <w:rFonts w:ascii="Calibri" w:hAnsi="Calibri"/>
                <w:sz w:val="20"/>
              </w:rPr>
              <w:t>Upsell price difference clearly displayed</w:t>
            </w:r>
          </w:p>
        </w:tc>
        <w:tc>
          <w:tcPr>
            <w:tcW w:type="dxa" w:w="1170"/>
          </w:tcPr>
          <w:p>
            <w:r>
              <w:rPr>
                <w:rFonts w:ascii="Calibri" w:hAnsi="Calibri"/>
                <w:sz w:val="20"/>
              </w:rPr>
              <w:t>Desktop</w:t>
            </w:r>
          </w:p>
        </w:tc>
        <w:tc>
          <w:tcPr>
            <w:tcW w:type="dxa" w:w="1170"/>
          </w:tcPr>
          <w:p>
            <w:r>
              <w:rPr>
                <w:rFonts w:ascii="Calibri" w:hAnsi="Calibri"/>
                <w:sz w:val="20"/>
              </w:rPr>
              <w:t>Review upsell offer</w:t>
            </w:r>
          </w:p>
        </w:tc>
        <w:tc>
          <w:tcPr>
            <w:tcW w:type="dxa" w:w="1170"/>
          </w:tcPr>
          <w:p>
            <w:r>
              <w:rPr>
                <w:rFonts w:ascii="Calibri" w:hAnsi="Calibri"/>
                <w:sz w:val="20"/>
              </w:rPr>
              <w:t>Savings clearly quantified (£ and/or %)</w:t>
            </w:r>
          </w:p>
        </w:tc>
        <w:tc>
          <w:tcPr>
            <w:tcW w:type="dxa" w:w="1170"/>
          </w:tcPr>
          <w:p>
            <w:r>
              <w:rPr>
                <w:rFonts w:ascii="Calibri" w:hAnsi="Calibri"/>
                <w:sz w:val="20"/>
              </w:rPr>
              <w:t>Only "Upgrade!" with no price context</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9.3</w:t>
            </w:r>
          </w:p>
        </w:tc>
        <w:tc>
          <w:tcPr>
            <w:tcW w:type="dxa" w:w="1170"/>
          </w:tcPr>
          <w:p>
            <w:r>
              <w:rPr>
                <w:rFonts w:ascii="Calibri" w:hAnsi="Calibri"/>
                <w:sz w:val="20"/>
              </w:rPr>
              <w:t>Maximum one upsell per interaction</w:t>
            </w:r>
          </w:p>
        </w:tc>
        <w:tc>
          <w:tcPr>
            <w:tcW w:type="dxa" w:w="1170"/>
          </w:tcPr>
          <w:p>
            <w:r>
              <w:rPr>
                <w:rFonts w:ascii="Calibri" w:hAnsi="Calibri"/>
                <w:sz w:val="20"/>
              </w:rPr>
              <w:t>Desktop</w:t>
            </w:r>
          </w:p>
        </w:tc>
        <w:tc>
          <w:tcPr>
            <w:tcW w:type="dxa" w:w="1170"/>
          </w:tcPr>
          <w:p>
            <w:r>
              <w:rPr>
                <w:rFonts w:ascii="Calibri" w:hAnsi="Calibri"/>
                <w:sz w:val="20"/>
              </w:rPr>
              <w:t>Count simultaneous upsell prompts</w:t>
            </w:r>
          </w:p>
        </w:tc>
        <w:tc>
          <w:tcPr>
            <w:tcW w:type="dxa" w:w="1170"/>
          </w:tcPr>
          <w:p>
            <w:r>
              <w:rPr>
                <w:rFonts w:ascii="Calibri" w:hAnsi="Calibri"/>
                <w:sz w:val="20"/>
              </w:rPr>
              <w:t>One offer at a time</w:t>
            </w:r>
          </w:p>
        </w:tc>
        <w:tc>
          <w:tcPr>
            <w:tcW w:type="dxa" w:w="1170"/>
          </w:tcPr>
          <w:p>
            <w:r>
              <w:rPr>
                <w:rFonts w:ascii="Calibri" w:hAnsi="Calibri"/>
                <w:sz w:val="20"/>
              </w:rPr>
              <w:t>2+ simultaneous upsell options</w:t>
            </w:r>
          </w:p>
        </w:tc>
        <w:tc>
          <w:tcPr>
            <w:tcW w:type="dxa" w:w="1170"/>
          </w:tcPr>
          <w:p>
            <w:r>
              <w:rPr>
                <w:rFonts w:ascii="Calibri" w:hAnsi="Calibri"/>
                <w:sz w:val="20"/>
              </w:rPr>
              <w:t>Medium</w:t>
            </w:r>
          </w:p>
        </w:tc>
        <w:tc>
          <w:tcPr>
            <w:tcW w:type="dxa" w:w="1170"/>
          </w:tcPr>
          <w:p>
            <w:r>
              <w:rPr>
                <w:rFonts w:ascii="Calibri" w:hAnsi="Calibri"/>
                <w:sz w:val="20"/>
              </w:rPr>
              <w:t>Screenshot</w:t>
            </w:r>
          </w:p>
        </w:tc>
      </w:tr>
    </w:tbl>
    <w:p/>
    <w:p>
      <w:pPr>
        <w:pStyle w:val="Heading2"/>
      </w:pPr>
      <w:r>
        <w:rPr>
          <w:rFonts w:ascii="Calibri" w:hAnsi="Calibri"/>
        </w:rPr>
        <w:t>CRO-10 — Cross-sell UI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Device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10.1</w:t>
            </w:r>
          </w:p>
        </w:tc>
        <w:tc>
          <w:tcPr>
            <w:tcW w:type="dxa" w:w="1170"/>
          </w:tcPr>
          <w:p>
            <w:r>
              <w:rPr>
                <w:rFonts w:ascii="Calibri" w:hAnsi="Calibri"/>
                <w:sz w:val="20"/>
              </w:rPr>
              <w:t>Cross-sells are logically related to main product</w:t>
            </w:r>
          </w:p>
        </w:tc>
        <w:tc>
          <w:tcPr>
            <w:tcW w:type="dxa" w:w="1170"/>
          </w:tcPr>
          <w:p>
            <w:r>
              <w:rPr>
                <w:rFonts w:ascii="Calibri" w:hAnsi="Calibri"/>
                <w:sz w:val="20"/>
              </w:rPr>
              <w:t>Manual audit</w:t>
            </w:r>
          </w:p>
        </w:tc>
        <w:tc>
          <w:tcPr>
            <w:tcW w:type="dxa" w:w="1170"/>
          </w:tcPr>
          <w:p>
            <w:r>
              <w:rPr>
                <w:rFonts w:ascii="Calibri" w:hAnsi="Calibri"/>
                <w:sz w:val="20"/>
              </w:rPr>
              <w:t>Review cross-sell pairings for top 5 products</w:t>
            </w:r>
          </w:p>
        </w:tc>
        <w:tc>
          <w:tcPr>
            <w:tcW w:type="dxa" w:w="1170"/>
          </w:tcPr>
          <w:p>
            <w:r>
              <w:rPr>
                <w:rFonts w:ascii="Calibri" w:hAnsi="Calibri"/>
                <w:sz w:val="20"/>
              </w:rPr>
              <w:t>Products are functionally complementary</w:t>
            </w:r>
          </w:p>
        </w:tc>
        <w:tc>
          <w:tcPr>
            <w:tcW w:type="dxa" w:w="1170"/>
          </w:tcPr>
          <w:p>
            <w:r>
              <w:rPr>
                <w:rFonts w:ascii="Calibri" w:hAnsi="Calibri"/>
                <w:sz w:val="20"/>
              </w:rPr>
              <w:t>Unrelated products shown</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10.2</w:t>
            </w:r>
          </w:p>
        </w:tc>
        <w:tc>
          <w:tcPr>
            <w:tcW w:type="dxa" w:w="1170"/>
          </w:tcPr>
          <w:p>
            <w:r>
              <w:rPr>
                <w:rFonts w:ascii="Calibri" w:hAnsi="Calibri"/>
                <w:sz w:val="20"/>
              </w:rPr>
              <w:t>Cross-sells below main buy box (not above)</w:t>
            </w:r>
          </w:p>
        </w:tc>
        <w:tc>
          <w:tcPr>
            <w:tcW w:type="dxa" w:w="1170"/>
          </w:tcPr>
          <w:p>
            <w:r>
              <w:rPr>
                <w:rFonts w:ascii="Calibri" w:hAnsi="Calibri"/>
                <w:sz w:val="20"/>
              </w:rPr>
              <w:t>Desktop</w:t>
            </w:r>
          </w:p>
        </w:tc>
        <w:tc>
          <w:tcPr>
            <w:tcW w:type="dxa" w:w="1170"/>
          </w:tcPr>
          <w:p>
            <w:r>
              <w:rPr>
                <w:rFonts w:ascii="Calibri" w:hAnsi="Calibri"/>
                <w:sz w:val="20"/>
              </w:rPr>
              <w:t>Check cross-sell position on product page</w:t>
            </w:r>
          </w:p>
        </w:tc>
        <w:tc>
          <w:tcPr>
            <w:tcW w:type="dxa" w:w="1170"/>
          </w:tcPr>
          <w:p>
            <w:r>
              <w:rPr>
                <w:rFonts w:ascii="Calibri" w:hAnsi="Calibri"/>
                <w:sz w:val="20"/>
              </w:rPr>
              <w:t>Below buy box or in cart drawer</w:t>
            </w:r>
          </w:p>
        </w:tc>
        <w:tc>
          <w:tcPr>
            <w:tcW w:type="dxa" w:w="1170"/>
          </w:tcPr>
          <w:p>
            <w:r>
              <w:rPr>
                <w:rFonts w:ascii="Calibri" w:hAnsi="Calibri"/>
                <w:sz w:val="20"/>
              </w:rPr>
              <w:t>Above buy box</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10.3</w:t>
            </w:r>
          </w:p>
        </w:tc>
        <w:tc>
          <w:tcPr>
            <w:tcW w:type="dxa" w:w="1170"/>
          </w:tcPr>
          <w:p>
            <w:r>
              <w:rPr>
                <w:rFonts w:ascii="Calibri" w:hAnsi="Calibri"/>
                <w:sz w:val="20"/>
              </w:rPr>
              <w:t>Cross-sell items lower-priced than main item</w:t>
            </w:r>
          </w:p>
        </w:tc>
        <w:tc>
          <w:tcPr>
            <w:tcW w:type="dxa" w:w="1170"/>
          </w:tcPr>
          <w:p>
            <w:r>
              <w:rPr>
                <w:rFonts w:ascii="Calibri" w:hAnsi="Calibri"/>
                <w:sz w:val="20"/>
              </w:rPr>
              <w:t>Manual check</w:t>
            </w:r>
          </w:p>
        </w:tc>
        <w:tc>
          <w:tcPr>
            <w:tcW w:type="dxa" w:w="1170"/>
          </w:tcPr>
          <w:p>
            <w:r>
              <w:rPr>
                <w:rFonts w:ascii="Calibri" w:hAnsi="Calibri"/>
                <w:sz w:val="20"/>
              </w:rPr>
              <w:t>Compare cross-sell prices to main product price</w:t>
            </w:r>
          </w:p>
        </w:tc>
        <w:tc>
          <w:tcPr>
            <w:tcW w:type="dxa" w:w="1170"/>
          </w:tcPr>
          <w:p>
            <w:r>
              <w:rPr>
                <w:rFonts w:ascii="Calibri" w:hAnsi="Calibri"/>
                <w:sz w:val="20"/>
              </w:rPr>
              <w:t>Cross-sells are cheaper</w:t>
            </w:r>
          </w:p>
        </w:tc>
        <w:tc>
          <w:tcPr>
            <w:tcW w:type="dxa" w:w="1170"/>
          </w:tcPr>
          <w:p>
            <w:r>
              <w:rPr>
                <w:rFonts w:ascii="Calibri" w:hAnsi="Calibri"/>
                <w:sz w:val="20"/>
              </w:rPr>
              <w:t>Cross-sells more expensive than main item</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10.4</w:t>
            </w:r>
          </w:p>
        </w:tc>
        <w:tc>
          <w:tcPr>
            <w:tcW w:type="dxa" w:w="1170"/>
          </w:tcPr>
          <w:p>
            <w:r>
              <w:rPr>
                <w:rFonts w:ascii="Calibri" w:hAnsi="Calibri"/>
                <w:sz w:val="20"/>
              </w:rPr>
              <w:t>Add cross-sell is one click</w:t>
            </w:r>
          </w:p>
        </w:tc>
        <w:tc>
          <w:tcPr>
            <w:tcW w:type="dxa" w:w="1170"/>
          </w:tcPr>
          <w:p>
            <w:r>
              <w:rPr>
                <w:rFonts w:ascii="Calibri" w:hAnsi="Calibri"/>
                <w:sz w:val="20"/>
              </w:rPr>
              <w:t>Desktop + Mobile</w:t>
            </w:r>
          </w:p>
        </w:tc>
        <w:tc>
          <w:tcPr>
            <w:tcW w:type="dxa" w:w="1170"/>
          </w:tcPr>
          <w:p>
            <w:r>
              <w:rPr>
                <w:rFonts w:ascii="Calibri" w:hAnsi="Calibri"/>
                <w:sz w:val="20"/>
              </w:rPr>
              <w:t>Attempt to add cross-sell to cart</w:t>
            </w:r>
          </w:p>
        </w:tc>
        <w:tc>
          <w:tcPr>
            <w:tcW w:type="dxa" w:w="1170"/>
          </w:tcPr>
          <w:p>
            <w:r>
              <w:rPr>
                <w:rFonts w:ascii="Calibri" w:hAnsi="Calibri"/>
                <w:sz w:val="20"/>
              </w:rPr>
              <w:t>Single click or checkbox adds item</w:t>
            </w:r>
          </w:p>
        </w:tc>
        <w:tc>
          <w:tcPr>
            <w:tcW w:type="dxa" w:w="1170"/>
          </w:tcPr>
          <w:p>
            <w:r>
              <w:rPr>
                <w:rFonts w:ascii="Calibri" w:hAnsi="Calibri"/>
                <w:sz w:val="20"/>
              </w:rPr>
              <w:t>Multi-step required</w:t>
            </w:r>
          </w:p>
        </w:tc>
        <w:tc>
          <w:tcPr>
            <w:tcW w:type="dxa" w:w="1170"/>
          </w:tcPr>
          <w:p>
            <w:r>
              <w:rPr>
                <w:rFonts w:ascii="Calibri" w:hAnsi="Calibri"/>
                <w:sz w:val="20"/>
              </w:rPr>
              <w:t>Medium</w:t>
            </w:r>
          </w:p>
        </w:tc>
        <w:tc>
          <w:tcPr>
            <w:tcW w:type="dxa" w:w="1170"/>
          </w:tcPr>
          <w:p>
            <w:r>
              <w:rPr>
                <w:rFonts w:ascii="Calibri" w:hAnsi="Calibri"/>
                <w:sz w:val="20"/>
              </w:rPr>
              <w:t>Screen recording</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1"/>
      </w:pPr>
      <w:r>
        <w:rPr>
          <w:rFonts w:ascii="Calibri" w:hAnsi="Calibri"/>
        </w:rPr>
        <w:t>Tutorial — Conversion Optimization (CRO)</w:t>
      </w:r>
    </w:p>
    <w:p>
      <w:r>
        <w:rPr>
          <w:rFonts w:ascii="Calibri" w:hAnsi="Calibri"/>
          <w:b w:val="0"/>
          <w:sz w:val="22"/>
        </w:rPr>
        <w:t>**Status:** DRAFT — Liquid and CSS code examples require review by developer before team rollout</w:t>
      </w:r>
    </w:p>
    <w:p>
      <w:r>
        <w:rPr>
          <w:rFonts w:ascii="Calibri" w:hAnsi="Calibri"/>
          <w:b w:val="0"/>
          <w:sz w:val="22"/>
        </w:rPr>
        <w:t>**Sheet:** Conversion Optimization (CRO) (BGCT workbook, Sheet 1)</w:t>
      </w:r>
    </w:p>
    <w:p>
      <w:r>
        <w:rPr>
          <w:rFonts w:ascii="Calibri" w:hAnsi="Calibri"/>
          <w:b w:val="0"/>
          <w:sz w:val="22"/>
        </w:rPr>
        <w:t>**Tasks covered:** CRO-1 through CRO-10</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Prerequisites</w:t>
      </w:r>
    </w:p>
    <w:p>
      <w:r>
        <w:rPr>
          <w:rFonts w:ascii="Calibri" w:hAnsi="Calibri"/>
          <w:b w:val="0"/>
          <w:sz w:val="22"/>
        </w:rPr>
        <w:t>- Access to Shopify Admin (Online Store, Settings, Apps permissions)</w:t>
      </w:r>
    </w:p>
    <w:p>
      <w:r>
        <w:rPr>
          <w:rFonts w:ascii="Calibri" w:hAnsi="Calibri"/>
          <w:b w:val="0"/>
          <w:sz w:val="22"/>
        </w:rPr>
        <w:t>- Shopify Theme Editor access</w:t>
      </w:r>
    </w:p>
    <w:p>
      <w:r>
        <w:rPr>
          <w:rFonts w:ascii="Calibri" w:hAnsi="Calibri"/>
          <w:b w:val="0"/>
          <w:sz w:val="22"/>
        </w:rPr>
        <w:t>- Chrome DevTools (F12) for device emulation and mobile testing</w:t>
      </w:r>
    </w:p>
    <w:p>
      <w:r>
        <w:rPr>
          <w:rFonts w:ascii="Calibri" w:hAnsi="Calibri"/>
          <w:b w:val="0"/>
          <w:sz w:val="22"/>
        </w:rPr>
        <w:t>- A duplicate/draft theme created before making any code changes</w:t>
      </w:r>
    </w:p>
    <w:p>
      <w:pPr>
        <w:pStyle w:val="Heading2"/>
      </w:pPr>
      <w:r>
        <w:rPr>
          <w:rFonts w:ascii="Calibri" w:hAnsi="Calibri"/>
        </w:rPr>
        <w:t>CRO-1 — Cart Flow Improvements</w:t>
      </w:r>
    </w:p>
    <w:p>
      <w:pPr>
        <w:pStyle w:val="Heading3"/>
      </w:pPr>
      <w:r>
        <w:rPr>
          <w:rFonts w:ascii="Calibri" w:hAnsi="Calibri"/>
        </w:rPr>
        <w:t>Enable Cart Drawer via Theme Settings</w:t>
      </w:r>
    </w:p>
    <w:p>
      <w:r>
        <w:rPr>
          <w:rFonts w:ascii="Calibri" w:hAnsi="Calibri"/>
          <w:b w:val="0"/>
          <w:sz w:val="22"/>
        </w:rPr>
        <w:t>1. Shopify Admin → **Online Store → Themes → Customize**.</w:t>
      </w:r>
    </w:p>
    <w:p>
      <w:r>
        <w:rPr>
          <w:rFonts w:ascii="Calibri" w:hAnsi="Calibri"/>
          <w:b w:val="0"/>
          <w:sz w:val="22"/>
        </w:rPr>
        <w:t>2. In the Theme Editor, open **Theme Settings** (bottom-left gear icon).</w:t>
      </w:r>
    </w:p>
    <w:p>
      <w:r>
        <w:rPr>
          <w:rFonts w:ascii="Calibri" w:hAnsi="Calibri"/>
          <w:b w:val="0"/>
          <w:sz w:val="22"/>
        </w:rPr>
        <w:t>3. Navigate to **Cart**.</w:t>
      </w:r>
    </w:p>
    <w:p>
      <w:r>
        <w:rPr>
          <w:rFonts w:ascii="Calibri" w:hAnsi="Calibri"/>
          <w:b w:val="0"/>
          <w:sz w:val="22"/>
        </w:rPr>
        <w:t>4. Set cart type to **"Drawer"**.</w:t>
      </w:r>
    </w:p>
    <w:p>
      <w:r>
        <w:rPr>
          <w:rFonts w:ascii="Calibri" w:hAnsi="Calibri"/>
          <w:b w:val="0"/>
          <w:sz w:val="22"/>
        </w:rPr>
        <w:t>5. Turn off "Show vendor" if it adds unnecessary clutter.</w:t>
      </w:r>
    </w:p>
    <w:p>
      <w:r>
        <w:rPr>
          <w:rFonts w:ascii="Calibri" w:hAnsi="Calibri"/>
          <w:b w:val="0"/>
          <w:sz w:val="22"/>
        </w:rPr>
        <w:t>6. Click **Save**.</w:t>
      </w:r>
    </w:p>
    <w:p>
      <w:r>
        <w:rPr>
          <w:rFonts w:ascii="Calibri" w:hAnsi="Calibri"/>
          <w:b w:val="0"/>
          <w:sz w:val="22"/>
        </w:rPr>
        <w:t>7. Test: add an item to cart on the live store — confirm the drawer opens from the right without page redirect.</w:t>
      </w:r>
    </w:p>
    <w:p>
      <w:pPr>
        <w:pStyle w:val="Heading3"/>
      </w:pPr>
      <w:r>
        <w:rPr>
          <w:rFonts w:ascii="Calibri" w:hAnsi="Calibri"/>
        </w:rPr>
        <w:t>Add a free-shipping progress bar (if applicable)</w:t>
      </w:r>
    </w:p>
    <w:p>
      <w:r>
        <w:rPr>
          <w:rFonts w:ascii="Calibri" w:hAnsi="Calibri"/>
          <w:b w:val="0"/>
          <w:sz w:val="22"/>
        </w:rPr>
        <w:t>1. In the Theme Editor, navigate to the **Cart Drawer** section (if your theme exposes this as a section).</w:t>
      </w:r>
    </w:p>
    <w:p>
      <w:r>
        <w:rPr>
          <w:rFonts w:ascii="Calibri" w:hAnsi="Calibri"/>
          <w:b w:val="0"/>
          <w:sz w:val="22"/>
        </w:rPr>
        <w:t>2. Look for a "Free shipping threshold" or "Announcement" block setting.</w:t>
      </w:r>
    </w:p>
    <w:p>
      <w:r>
        <w:rPr>
          <w:rFonts w:ascii="Calibri" w:hAnsi="Calibri"/>
          <w:b w:val="0"/>
          <w:sz w:val="22"/>
        </w:rPr>
        <w:t>3. Enter the free-shipping threshold amount.</w:t>
      </w:r>
    </w:p>
    <w:p>
      <w:r>
        <w:rPr>
          <w:rFonts w:ascii="Calibri" w:hAnsi="Calibri"/>
          <w:b w:val="0"/>
          <w:sz w:val="22"/>
        </w:rPr>
        <w:t>4. Alternatively, install a cart upsell app (e.g., Cart Upsell — Monster, Slide Cart Drawer by AMP).</w:t>
      </w:r>
    </w:p>
    <w:p>
      <w:r>
        <w:rPr>
          <w:rFonts w:ascii="Calibri" w:hAnsi="Calibri"/>
          <w:b w:val="0"/>
          <w:sz w:val="22"/>
        </w:rPr>
        <w:t>**References:** https://www.youtube.com/watch?v=xK-JrgZjFrU | https://www.youtube.com/watch?v=T6EXyRCwNgk</w:t>
      </w:r>
    </w:p>
    <w:p>
      <w:pPr>
        <w:pStyle w:val="Heading2"/>
      </w:pPr>
      <w:r>
        <w:rPr>
          <w:rFonts w:ascii="Calibri" w:hAnsi="Calibri"/>
        </w:rPr>
        <w:t>CRO-2 — Checkout Flow Improvements</w:t>
      </w:r>
    </w:p>
    <w:p>
      <w:pPr>
        <w:pStyle w:val="Heading3"/>
      </w:pPr>
      <w:r>
        <w:rPr>
          <w:rFonts w:ascii="Calibri" w:hAnsi="Calibri"/>
        </w:rPr>
        <w:t>Configure checkout fields</w:t>
      </w:r>
    </w:p>
    <w:p>
      <w:r>
        <w:rPr>
          <w:rFonts w:ascii="Calibri" w:hAnsi="Calibri"/>
          <w:b w:val="0"/>
          <w:sz w:val="22"/>
        </w:rPr>
        <w:t>1. Shopify Admin → **Settings → Checkout**.</w:t>
      </w:r>
    </w:p>
    <w:p>
      <w:r>
        <w:rPr>
          <w:rFonts w:ascii="Calibri" w:hAnsi="Calibri"/>
          <w:b w:val="0"/>
          <w:sz w:val="22"/>
        </w:rPr>
        <w:t>2. Under **Customer information**:</w:t>
      </w:r>
    </w:p>
    <w:p>
      <w:r>
        <w:rPr>
          <w:rFonts w:ascii="Calibri" w:hAnsi="Calibri"/>
          <w:b w:val="0"/>
          <w:sz w:val="22"/>
        </w:rPr>
        <w:t>- Set "Customer accounts" to **"Accounts are optional"** (enables Guest Checkout).</w:t>
      </w:r>
    </w:p>
    <w:p>
      <w:r>
        <w:rPr>
          <w:rFonts w:ascii="Calibri" w:hAnsi="Calibri"/>
          <w:b w:val="0"/>
          <w:sz w:val="22"/>
        </w:rPr>
        <w:t>- Uncheck "Company name" or set to optional.</w:t>
      </w:r>
    </w:p>
    <w:p>
      <w:r>
        <w:rPr>
          <w:rFonts w:ascii="Calibri" w:hAnsi="Calibri"/>
          <w:b w:val="0"/>
          <w:sz w:val="22"/>
        </w:rPr>
        <w:t>- Set Phone to "Optional" (confirm with logistics team first).</w:t>
      </w:r>
    </w:p>
    <w:p>
      <w:r>
        <w:rPr>
          <w:rFonts w:ascii="Calibri" w:hAnsi="Calibri"/>
          <w:b w:val="0"/>
          <w:sz w:val="22"/>
        </w:rPr>
        <w:t>3. Under **Order processing**: pre-select cheapest shipping.</w:t>
      </w:r>
    </w:p>
    <w:p>
      <w:r>
        <w:rPr>
          <w:rFonts w:ascii="Calibri" w:hAnsi="Calibri"/>
          <w:b w:val="0"/>
          <w:sz w:val="22"/>
        </w:rPr>
        <w:t>4. Click **Save**.</w:t>
      </w:r>
    </w:p>
    <w:p>
      <w:pPr>
        <w:pStyle w:val="Heading3"/>
      </w:pPr>
      <w:r>
        <w:rPr>
          <w:rFonts w:ascii="Calibri" w:hAnsi="Calibri"/>
        </w:rPr>
        <w:t>Upload checkout logo</w:t>
      </w:r>
    </w:p>
    <w:p>
      <w:r>
        <w:rPr>
          <w:rFonts w:ascii="Calibri" w:hAnsi="Calibri"/>
          <w:b w:val="0"/>
          <w:sz w:val="22"/>
        </w:rPr>
        <w:t>1. Still in Settings → Checkout.</w:t>
      </w:r>
    </w:p>
    <w:p>
      <w:r>
        <w:rPr>
          <w:rFonts w:ascii="Calibri" w:hAnsi="Calibri"/>
          <w:b w:val="0"/>
          <w:sz w:val="22"/>
        </w:rPr>
        <w:t>2. Scroll to **"Checkout styling"**.</w:t>
      </w:r>
    </w:p>
    <w:p>
      <w:r>
        <w:rPr>
          <w:rFonts w:ascii="Calibri" w:hAnsi="Calibri"/>
          <w:b w:val="0"/>
          <w:sz w:val="22"/>
        </w:rPr>
        <w:t>3. Upload your store logo.</w:t>
      </w:r>
    </w:p>
    <w:p>
      <w:r>
        <w:rPr>
          <w:rFonts w:ascii="Calibri" w:hAnsi="Calibri"/>
          <w:b w:val="0"/>
          <w:sz w:val="22"/>
        </w:rPr>
        <w:t>4. Click **Save**.</w:t>
      </w:r>
    </w:p>
    <w:p>
      <w:pPr>
        <w:pStyle w:val="Heading3"/>
      </w:pPr>
      <w:r>
        <w:rPr>
          <w:rFonts w:ascii="Calibri" w:hAnsi="Calibri"/>
        </w:rPr>
        <w:t>Enable express payment methods</w:t>
      </w:r>
    </w:p>
    <w:p>
      <w:r>
        <w:rPr>
          <w:rFonts w:ascii="Calibri" w:hAnsi="Calibri"/>
          <w:b w:val="0"/>
          <w:sz w:val="22"/>
        </w:rPr>
        <w:t>1. Shopify Admin → **Settings → Payments**.</w:t>
      </w:r>
    </w:p>
    <w:p>
      <w:r>
        <w:rPr>
          <w:rFonts w:ascii="Calibri" w:hAnsi="Calibri"/>
          <w:b w:val="0"/>
          <w:sz w:val="22"/>
        </w:rPr>
        <w:t>2. Under "Accelerated checkouts": enable **Shop Pay, Apple Pay, Google Pay** (availability depends on payment provider and country).</w:t>
      </w:r>
    </w:p>
    <w:p>
      <w:r>
        <w:rPr>
          <w:rFonts w:ascii="Calibri" w:hAnsi="Calibri"/>
          <w:b w:val="0"/>
          <w:sz w:val="22"/>
        </w:rPr>
        <w:t>3. Click **Save**.</w:t>
      </w:r>
    </w:p>
    <w:p>
      <w:r>
        <w:rPr>
          <w:rFonts w:ascii="Calibri" w:hAnsi="Calibri"/>
          <w:b w:val="0"/>
          <w:sz w:val="22"/>
        </w:rPr>
        <w:t>**Reference:** https://www.youtube.com/watch?v=0CoGpp-pe3M</w:t>
      </w:r>
    </w:p>
    <w:p>
      <w:pPr>
        <w:pStyle w:val="Heading2"/>
      </w:pPr>
      <w:r>
        <w:rPr>
          <w:rFonts w:ascii="Calibri" w:hAnsi="Calibri"/>
        </w:rPr>
        <w:t>CRO-3 — Trust Signals: Reviews</w:t>
      </w:r>
    </w:p>
    <w:p>
      <w:pPr>
        <w:pStyle w:val="Heading3"/>
      </w:pPr>
      <w:r>
        <w:rPr>
          <w:rFonts w:ascii="Calibri" w:hAnsi="Calibri"/>
        </w:rPr>
        <w:t>Install Judge.me (recommended free option)</w:t>
      </w:r>
    </w:p>
    <w:p>
      <w:r>
        <w:rPr>
          <w:rFonts w:ascii="Calibri" w:hAnsi="Calibri"/>
          <w:b w:val="0"/>
          <w:sz w:val="22"/>
        </w:rPr>
        <w:t>1. Shopify Admin → **Apps → App Store** → search "Judge.me".</w:t>
      </w:r>
    </w:p>
    <w:p>
      <w:r>
        <w:rPr>
          <w:rFonts w:ascii="Calibri" w:hAnsi="Calibri"/>
          <w:b w:val="0"/>
          <w:sz w:val="22"/>
        </w:rPr>
        <w:t>2. Install Judge.me Product Reviews.</w:t>
      </w:r>
    </w:p>
    <w:p>
      <w:r>
        <w:rPr>
          <w:rFonts w:ascii="Calibri" w:hAnsi="Calibri"/>
          <w:b w:val="0"/>
          <w:sz w:val="22"/>
        </w:rPr>
        <w:t>3. In the Theme Editor: navigate to the **Product template**.</w:t>
      </w:r>
    </w:p>
    <w:p>
      <w:r>
        <w:rPr>
          <w:rFonts w:ascii="Calibri" w:hAnsi="Calibri"/>
          <w:b w:val="0"/>
          <w:sz w:val="22"/>
        </w:rPr>
        <w:t>4. Click **"Add block"** → select **"Judge.me Preview Badge"** — position it directly below the product title block.</w:t>
      </w:r>
    </w:p>
    <w:p>
      <w:r>
        <w:rPr>
          <w:rFonts w:ascii="Calibri" w:hAnsi="Calibri"/>
          <w:b w:val="0"/>
          <w:sz w:val="22"/>
        </w:rPr>
        <w:t>5. Scroll down in the template: click **"Add section"** → select **"Judge.me Review Widget"** — add near the bottom of the product page.</w:t>
      </w:r>
    </w:p>
    <w:p>
      <w:r>
        <w:rPr>
          <w:rFonts w:ascii="Calibri" w:hAnsi="Calibri"/>
          <w:b w:val="0"/>
          <w:sz w:val="22"/>
        </w:rPr>
        <w:t>6. Click **Save**.</w:t>
      </w:r>
    </w:p>
    <w:p>
      <w:r>
        <w:rPr>
          <w:rFonts w:ascii="Calibri" w:hAnsi="Calibri"/>
          <w:b w:val="0"/>
          <w:sz w:val="22"/>
        </w:rPr>
        <w:t>**Reference:** https://youtu.be/plkEMDHubsA?si=plPqTEzfUJPDtmiq</w:t>
      </w:r>
    </w:p>
    <w:p>
      <w:pPr>
        <w:pStyle w:val="Heading2"/>
      </w:pPr>
      <w:r>
        <w:rPr>
          <w:rFonts w:ascii="Calibri" w:hAnsi="Calibri"/>
        </w:rPr>
        <w:t>CRO-4 — Trust Signals: Badges</w:t>
      </w:r>
    </w:p>
    <w:p>
      <w:pPr>
        <w:pStyle w:val="Heading3"/>
      </w:pPr>
      <w:r>
        <w:rPr>
          <w:rFonts w:ascii="Calibri" w:hAnsi="Calibri"/>
        </w:rPr>
        <w:t>Add trust badge block via Theme Editor</w:t>
      </w:r>
    </w:p>
    <w:p>
      <w:r>
        <w:rPr>
          <w:rFonts w:ascii="Calibri" w:hAnsi="Calibri"/>
          <w:b w:val="0"/>
          <w:sz w:val="22"/>
        </w:rPr>
        <w:t>1. Shopify Admin → **Online Store → Themes → Customize**.</w:t>
      </w:r>
    </w:p>
    <w:p>
      <w:r>
        <w:rPr>
          <w:rFonts w:ascii="Calibri" w:hAnsi="Calibri"/>
          <w:b w:val="0"/>
          <w:sz w:val="22"/>
        </w:rPr>
        <w:t>2. Navigate to the **Product template**.</w:t>
      </w:r>
    </w:p>
    <w:p>
      <w:r>
        <w:rPr>
          <w:rFonts w:ascii="Calibri" w:hAnsi="Calibri"/>
          <w:b w:val="0"/>
          <w:sz w:val="22"/>
        </w:rPr>
        <w:t>3. In the buy box area, click **"Add block"** → select **"Custom Liquid"** or **"Icon with text"**.</w:t>
      </w:r>
    </w:p>
    <w:p>
      <w:r>
        <w:rPr>
          <w:rFonts w:ascii="Calibri" w:hAnsi="Calibri"/>
          <w:b w:val="0"/>
          <w:sz w:val="22"/>
        </w:rPr>
        <w:t>4. Add SVG badge HTML:</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&lt;div class="trust-badges" style="display:flex; gap:12px; align-items:center; flex-wrap:wrap;"&gt;</w:t>
              <w:br/>
              <w:t xml:space="preserve">  &lt;img src="{{ 'badge-ssl.svg' | asset_url }}" alt="SSL Secure" width="60" height="40"&gt;</w:t>
              <w:br/>
              <w:t xml:space="preserve">  &lt;img src="{{ 'badge-visa.svg' | asset_url }}" alt="Visa" width="48" height="32"&gt;</w:t>
              <w:br/>
              <w:t xml:space="preserve">  &lt;img src="{{ 'badge-mastercard.svg' | asset_url }}" alt="Mastercard" width="48" height="32"&gt;</w:t>
              <w:br/>
              <w:t xml:space="preserve">  &lt;img src="{{ 'badge-paypal.svg' | asset_url }}" alt="PayPal" width="48" height="32"&gt;</w:t>
              <w:br/>
              <w:t>&lt;/div&gt;</w:t>
            </w:r>
          </w:p>
        </w:tc>
      </w:tr>
    </w:tbl>
    <w:p/>
    <w:p>
      <w:r>
        <w:rPr>
          <w:rFonts w:ascii="Calibri" w:hAnsi="Calibri"/>
          <w:b w:val="0"/>
          <w:sz w:val="22"/>
        </w:rPr>
        <w:t>5. Upload SVG badge files to Shopify Admin → **Content → Files** first.</w:t>
      </w:r>
    </w:p>
    <w:p>
      <w:r>
        <w:rPr>
          <w:rFonts w:ascii="Calibri" w:hAnsi="Calibri"/>
          <w:b w:val="0"/>
          <w:sz w:val="22"/>
        </w:rPr>
        <w:t>6. Click **Save**.</w:t>
      </w:r>
    </w:p>
    <w:p>
      <w:r>
        <w:rPr>
          <w:rFonts w:ascii="Calibri" w:hAnsi="Calibri"/>
          <w:b w:val="0"/>
          <w:sz w:val="22"/>
        </w:rPr>
        <w:t>**Reference:** https://youtu.be/VhKFTvFeeCg?si=pnLJkRCGnKq7tv_H</w:t>
      </w:r>
    </w:p>
    <w:p>
      <w:pPr>
        <w:pStyle w:val="Heading2"/>
      </w:pPr>
      <w:r>
        <w:rPr>
          <w:rFonts w:ascii="Calibri" w:hAnsi="Calibri"/>
        </w:rPr>
        <w:t>CRO-5 — Trust Signals: Guarantees</w:t>
      </w:r>
    </w:p>
    <w:p>
      <w:pPr>
        <w:pStyle w:val="Heading3"/>
      </w:pPr>
      <w:r>
        <w:rPr>
          <w:rFonts w:ascii="Calibri" w:hAnsi="Calibri"/>
        </w:rPr>
        <w:t>Add guarantee icons via Theme Editor</w:t>
      </w:r>
    </w:p>
    <w:p>
      <w:r>
        <w:rPr>
          <w:rFonts w:ascii="Calibri" w:hAnsi="Calibri"/>
          <w:b w:val="0"/>
          <w:sz w:val="22"/>
        </w:rPr>
        <w:t>1. Shopify Admin → **Online Store → Themes → Customize**.</w:t>
      </w:r>
    </w:p>
    <w:p>
      <w:r>
        <w:rPr>
          <w:rFonts w:ascii="Calibri" w:hAnsi="Calibri"/>
          <w:b w:val="0"/>
          <w:sz w:val="22"/>
        </w:rPr>
        <w:t>2. Navigate to the **Product template** → buy box area.</w:t>
      </w:r>
    </w:p>
    <w:p>
      <w:r>
        <w:rPr>
          <w:rFonts w:ascii="Calibri" w:hAnsi="Calibri"/>
          <w:b w:val="0"/>
          <w:sz w:val="22"/>
        </w:rPr>
        <w:t>3. Click **"Add block"** → **"Icon with text"**.</w:t>
      </w:r>
    </w:p>
    <w:p>
      <w:r>
        <w:rPr>
          <w:rFonts w:ascii="Calibri" w:hAnsi="Calibri"/>
          <w:b w:val="0"/>
          <w:sz w:val="22"/>
        </w:rPr>
        <w:t>4. Add three blocks: one for shipping, one for returns, one for warranty.</w:t>
      </w:r>
    </w:p>
    <w:p>
      <w:r>
        <w:rPr>
          <w:rFonts w:ascii="Calibri" w:hAnsi="Calibri"/>
          <w:b w:val="0"/>
          <w:sz w:val="22"/>
        </w:rPr>
        <w:t>5. Set icon (truck, shield, refresh arrow) and write text: "Ships within 24 hours", "Free 30-day returns", "2-year warranty".</w:t>
      </w:r>
    </w:p>
    <w:p>
      <w:r>
        <w:rPr>
          <w:rFonts w:ascii="Calibri" w:hAnsi="Calibri"/>
          <w:b w:val="0"/>
          <w:sz w:val="22"/>
        </w:rPr>
        <w:t>6. Click **Save**.</w:t>
      </w:r>
    </w:p>
    <w:p>
      <w:r>
        <w:rPr>
          <w:rFonts w:ascii="Calibri" w:hAnsi="Calibri"/>
          <w:b w:val="0"/>
          <w:sz w:val="22"/>
        </w:rPr>
        <w:t>**Reference:** https://www.youtube.com/watch?v=qfq5F1X7RPM</w:t>
      </w:r>
    </w:p>
    <w:p>
      <w:pPr>
        <w:pStyle w:val="Heading2"/>
      </w:pPr>
      <w:r>
        <w:rPr>
          <w:rFonts w:ascii="Calibri" w:hAnsi="Calibri"/>
        </w:rPr>
        <w:t>CRO-6 — Sticky Headers</w:t>
      </w:r>
    </w:p>
    <w:p>
      <w:pPr>
        <w:pStyle w:val="Heading3"/>
      </w:pPr>
      <w:r>
        <w:rPr>
          <w:rFonts w:ascii="Calibri" w:hAnsi="Calibri"/>
        </w:rPr>
        <w:t>Enable sticky header via Theme Settings</w:t>
      </w:r>
    </w:p>
    <w:p>
      <w:r>
        <w:rPr>
          <w:rFonts w:ascii="Calibri" w:hAnsi="Calibri"/>
          <w:b w:val="0"/>
          <w:sz w:val="22"/>
        </w:rPr>
        <w:t>1. Shopify Admin → **Online Store → Themes → Customize**.</w:t>
      </w:r>
    </w:p>
    <w:p>
      <w:r>
        <w:rPr>
          <w:rFonts w:ascii="Calibri" w:hAnsi="Calibri"/>
          <w:b w:val="0"/>
          <w:sz w:val="22"/>
        </w:rPr>
        <w:t>2. Select the **Header** section.</w:t>
      </w:r>
    </w:p>
    <w:p>
      <w:r>
        <w:rPr>
          <w:rFonts w:ascii="Calibri" w:hAnsi="Calibri"/>
          <w:b w:val="0"/>
          <w:sz w:val="22"/>
        </w:rPr>
        <w:t>3. Check **"Enable sticky header"**.</w:t>
      </w:r>
    </w:p>
    <w:p>
      <w:r>
        <w:rPr>
          <w:rFonts w:ascii="Calibri" w:hAnsi="Calibri"/>
          <w:b w:val="0"/>
          <w:sz w:val="22"/>
        </w:rPr>
        <w:t>4. Choose behaviour: **"On scroll up"** (hides on scroll down, shows on scroll up).</w:t>
      </w:r>
    </w:p>
    <w:p>
      <w:r>
        <w:rPr>
          <w:rFonts w:ascii="Calibri" w:hAnsi="Calibri"/>
          <w:b w:val="0"/>
          <w:sz w:val="22"/>
        </w:rPr>
        <w:t>5. Click **Save**.</w:t>
      </w:r>
    </w:p>
    <w:p>
      <w:r>
        <w:rPr>
          <w:rFonts w:ascii="Calibri" w:hAnsi="Calibri"/>
          <w:b w:val="0"/>
          <w:sz w:val="22"/>
        </w:rPr>
        <w:t>6. Test on mobile: scroll down on a long product page → confirm the header is slim and does not obscure content.</w:t>
      </w:r>
    </w:p>
    <w:p>
      <w:r>
        <w:rPr>
          <w:rFonts w:ascii="Calibri" w:hAnsi="Calibri"/>
          <w:b w:val="0"/>
          <w:sz w:val="22"/>
        </w:rPr>
        <w:t>**Reference:** https://www.youtube.com/watch?v=cGRFYUQPz8g</w:t>
      </w:r>
    </w:p>
    <w:p>
      <w:pPr>
        <w:pStyle w:val="Heading2"/>
      </w:pPr>
      <w:r>
        <w:rPr>
          <w:rFonts w:ascii="Calibri" w:hAnsi="Calibri"/>
        </w:rPr>
        <w:t>CRO-7 — Floating Cart</w:t>
      </w:r>
    </w:p>
    <w:p>
      <w:pPr>
        <w:pStyle w:val="Heading3"/>
      </w:pPr>
      <w:r>
        <w:rPr>
          <w:rFonts w:ascii="Calibri" w:hAnsi="Calibri"/>
        </w:rPr>
        <w:t>When to implement</w:t>
      </w:r>
    </w:p>
    <w:p>
      <w:r>
        <w:rPr>
          <w:rFonts w:ascii="Calibri" w:hAnsi="Calibri"/>
          <w:b w:val="0"/>
          <w:sz w:val="22"/>
        </w:rPr>
        <w:t>Only implement if sticky header is not available or analytics data shows users struggle to find the cart.</w:t>
      </w:r>
    </w:p>
    <w:p>
      <w:pPr>
        <w:pStyle w:val="Heading3"/>
      </w:pPr>
      <w:r>
        <w:rPr>
          <w:rFonts w:ascii="Calibri" w:hAnsi="Calibri"/>
        </w:rPr>
        <w:t>Custom implementation (requires developer)</w:t>
      </w:r>
    </w:p>
    <w:p>
      <w:r>
        <w:rPr>
          <w:rFonts w:ascii="Calibri" w:hAnsi="Calibri"/>
          <w:b w:val="0"/>
          <w:sz w:val="22"/>
        </w:rPr>
        <w:t>1. Duplicate live theme → work on duplicate.</w:t>
      </w:r>
    </w:p>
    <w:p>
      <w:r>
        <w:rPr>
          <w:rFonts w:ascii="Calibri" w:hAnsi="Calibri"/>
          <w:b w:val="0"/>
          <w:sz w:val="22"/>
        </w:rPr>
        <w:t>2. In `layout/theme.liquid`, add a fixed cart button before `&lt;/body&gt;`: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&lt;div id="floating-cart" style="position:fixed;bottom:20px;right:20px;z-index:999;"&gt;</w:t>
              <w:br/>
              <w:t xml:space="preserve">  &lt;a href="/cart" class="btn-floating-cart" aria-label="View cart ({{ cart.item_count }} items)"&gt;</w:t>
              <w:br/>
              <w:t xml:space="preserve">    🛒 &lt;span class="cart-count"&gt;{{ cart.item_count }}&lt;/span&gt;</w:t>
              <w:br/>
              <w:t xml:space="preserve">  &lt;/a&gt;</w:t>
              <w:br/>
              <w:t>&lt;/div&gt;</w:t>
            </w:r>
          </w:p>
        </w:tc>
      </w:tr>
    </w:tbl>
    <w:p/>
    <w:p>
      <w:r>
        <w:rPr>
          <w:rFonts w:ascii="Calibri" w:hAnsi="Calibri"/>
          <w:b w:val="0"/>
          <w:sz w:val="22"/>
        </w:rPr>
        <w:t>3. Style with CSS. Ensure it is hidden when cart item count is 0.</w:t>
      </w:r>
    </w:p>
    <w:p>
      <w:r>
        <w:rPr>
          <w:rFonts w:ascii="Calibri" w:hAnsi="Calibri"/>
          <w:b w:val="0"/>
          <w:sz w:val="22"/>
        </w:rPr>
        <w:t>4. Test on mobile: confirm no overlap with chat widget.</w:t>
      </w:r>
    </w:p>
    <w:p>
      <w:r>
        <w:rPr>
          <w:rFonts w:ascii="Calibri" w:hAnsi="Calibri"/>
          <w:b w:val="0"/>
          <w:sz w:val="22"/>
        </w:rPr>
        <w:t>5. If conflicts arise: adjust `bottom` or `right` values, or hide floatin cart when sticky header is scrolled into view via JavaScript.</w:t>
      </w:r>
    </w:p>
    <w:p>
      <w:pPr>
        <w:pStyle w:val="Heading2"/>
      </w:pPr>
      <w:r>
        <w:rPr>
          <w:rFonts w:ascii="Calibri" w:hAnsi="Calibri"/>
        </w:rPr>
        <w:t>CRO-8 — Quick View</w:t>
      </w:r>
    </w:p>
    <w:p>
      <w:pPr>
        <w:pStyle w:val="Heading3"/>
      </w:pPr>
      <w:r>
        <w:rPr>
          <w:rFonts w:ascii="Calibri" w:hAnsi="Calibri"/>
        </w:rPr>
        <w:t>Enable Quick View via Theme Settings</w:t>
      </w:r>
    </w:p>
    <w:p>
      <w:r>
        <w:rPr>
          <w:rFonts w:ascii="Calibri" w:hAnsi="Calibri"/>
          <w:b w:val="0"/>
          <w:sz w:val="22"/>
        </w:rPr>
        <w:t>1. Shopify Admin → **Online Store → Themes → Customize**.</w:t>
      </w:r>
    </w:p>
    <w:p>
      <w:r>
        <w:rPr>
          <w:rFonts w:ascii="Calibri" w:hAnsi="Calibri"/>
          <w:b w:val="0"/>
          <w:sz w:val="22"/>
        </w:rPr>
        <w:t>2. Navigate to the **Collection template** or **Product grid** section.</w:t>
      </w:r>
    </w:p>
    <w:p>
      <w:r>
        <w:rPr>
          <w:rFonts w:ascii="Calibri" w:hAnsi="Calibri"/>
          <w:b w:val="0"/>
          <w:sz w:val="22"/>
        </w:rPr>
        <w:t>3. Check **"Enable quick add"** or **"Quick view"** (terminology varies by theme).</w:t>
      </w:r>
    </w:p>
    <w:p>
      <w:r>
        <w:rPr>
          <w:rFonts w:ascii="Calibri" w:hAnsi="Calibri"/>
          <w:b w:val="0"/>
          <w:sz w:val="22"/>
        </w:rPr>
        <w:t>4. Click **Save**.</w:t>
      </w:r>
    </w:p>
    <w:p>
      <w:r>
        <w:rPr>
          <w:rFonts w:ascii="Calibri" w:hAnsi="Calibri"/>
          <w:b w:val="0"/>
          <w:sz w:val="22"/>
        </w:rPr>
        <w:t>5. Test: hover over a product card → confirm "Quick Add" button appears. Click it → modal opens via AJAX.</w:t>
      </w:r>
    </w:p>
    <w:p>
      <w:r>
        <w:rPr>
          <w:rFonts w:ascii="Calibri" w:hAnsi="Calibri"/>
          <w:b w:val="0"/>
          <w:sz w:val="22"/>
        </w:rPr>
        <w:t>6. Test: click the product image on the card → confirm it navigates to the product page (not Quick View).</w:t>
      </w:r>
    </w:p>
    <w:p>
      <w:r>
        <w:rPr>
          <w:rFonts w:ascii="Calibri" w:hAnsi="Calibri"/>
          <w:b w:val="0"/>
          <w:sz w:val="22"/>
        </w:rPr>
        <w:t>**Reference:** https://www.youtube.com/watch?v=557MnL8mzJU</w:t>
      </w:r>
    </w:p>
    <w:p>
      <w:pPr>
        <w:pStyle w:val="Heading2"/>
      </w:pPr>
      <w:r>
        <w:rPr>
          <w:rFonts w:ascii="Calibri" w:hAnsi="Calibri"/>
        </w:rPr>
        <w:t>CRO-9 — Upsell UI</w:t>
      </w:r>
    </w:p>
    <w:p>
      <w:pPr>
        <w:pStyle w:val="Heading3"/>
      </w:pPr>
      <w:r>
        <w:rPr>
          <w:rFonts w:ascii="Calibri" w:hAnsi="Calibri"/>
        </w:rPr>
        <w:t>Install a post-purchase upsell app</w:t>
      </w:r>
    </w:p>
    <w:p>
      <w:r>
        <w:rPr>
          <w:rFonts w:ascii="Calibri" w:hAnsi="Calibri"/>
          <w:b w:val="0"/>
          <w:sz w:val="22"/>
        </w:rPr>
        <w:t>1. Shopify Admin → **Apps → App Store** → search "OneClickUpsell" or "Rebuy".</w:t>
      </w:r>
    </w:p>
    <w:p>
      <w:r>
        <w:rPr>
          <w:rFonts w:ascii="Calibri" w:hAnsi="Calibri"/>
          <w:b w:val="0"/>
          <w:sz w:val="22"/>
        </w:rPr>
        <w:t>2. Install the app.</w:t>
      </w:r>
    </w:p>
    <w:p>
      <w:r>
        <w:rPr>
          <w:rFonts w:ascii="Calibri" w:hAnsi="Calibri"/>
          <w:b w:val="0"/>
          <w:sz w:val="22"/>
        </w:rPr>
        <w:t>3. Configure a post-purchase funnel: set the trigger to "After order confirmed" and the offer to a complementary product.</w:t>
      </w:r>
    </w:p>
    <w:p>
      <w:r>
        <w:rPr>
          <w:rFonts w:ascii="Calibri" w:hAnsi="Calibri"/>
          <w:b w:val="0"/>
          <w:sz w:val="22"/>
        </w:rPr>
        <w:t>4. Set the upsell offer to one-click accept.</w:t>
      </w:r>
    </w:p>
    <w:p>
      <w:r>
        <w:rPr>
          <w:rFonts w:ascii="Calibri" w:hAnsi="Calibri"/>
          <w:b w:val="0"/>
          <w:sz w:val="22"/>
        </w:rPr>
        <w:t>5. Test: complete a test order → confirm the upsell page appears after the order confirmation.</w:t>
      </w:r>
    </w:p>
    <w:p>
      <w:r>
        <w:rPr>
          <w:rFonts w:ascii="Calibri" w:hAnsi="Calibri"/>
          <w:b w:val="0"/>
          <w:sz w:val="22"/>
        </w:rPr>
        <w:t>**Reference:** https://apps.shopify.com/zipify-oneclickupsell</w:t>
      </w:r>
    </w:p>
    <w:p>
      <w:pPr>
        <w:pStyle w:val="Heading2"/>
      </w:pPr>
      <w:r>
        <w:rPr>
          <w:rFonts w:ascii="Calibri" w:hAnsi="Calibri"/>
        </w:rPr>
        <w:t>CRO-10 — Cross-sell UI</w:t>
      </w:r>
    </w:p>
    <w:p>
      <w:pPr>
        <w:pStyle w:val="Heading3"/>
      </w:pPr>
      <w:r>
        <w:rPr>
          <w:rFonts w:ascii="Calibri" w:hAnsi="Calibri"/>
        </w:rPr>
        <w:t>Configure complementary products via Search &amp; Discovery</w:t>
      </w:r>
    </w:p>
    <w:p>
      <w:r>
        <w:rPr>
          <w:rFonts w:ascii="Calibri" w:hAnsi="Calibri"/>
          <w:b w:val="0"/>
          <w:sz w:val="22"/>
        </w:rPr>
        <w:t>1. Shopify Admin → **Apps → Search &amp; Discovery**.</w:t>
      </w:r>
    </w:p>
    <w:p>
      <w:r>
        <w:rPr>
          <w:rFonts w:ascii="Calibri" w:hAnsi="Calibri"/>
          <w:b w:val="0"/>
          <w:sz w:val="22"/>
        </w:rPr>
        <w:t>2. Click **"Product recommendations"**.</w:t>
      </w:r>
    </w:p>
    <w:p>
      <w:r>
        <w:rPr>
          <w:rFonts w:ascii="Calibri" w:hAnsi="Calibri"/>
          <w:b w:val="0"/>
          <w:sz w:val="22"/>
        </w:rPr>
        <w:t>3. Select a product → click **"Add manual recommendation"**.</w:t>
      </w:r>
    </w:p>
    <w:p>
      <w:r>
        <w:rPr>
          <w:rFonts w:ascii="Calibri" w:hAnsi="Calibri"/>
          <w:b w:val="0"/>
          <w:sz w:val="22"/>
        </w:rPr>
        <w:t>4. Add 2–4 complementary products.</w:t>
      </w:r>
    </w:p>
    <w:p>
      <w:r>
        <w:rPr>
          <w:rFonts w:ascii="Calibri" w:hAnsi="Calibri"/>
          <w:b w:val="0"/>
          <w:sz w:val="22"/>
        </w:rPr>
        <w:t>5. In the Theme Editor → **Product template**, click **"Add block"** → **"Complementary products"**.</w:t>
      </w:r>
    </w:p>
    <w:p>
      <w:r>
        <w:rPr>
          <w:rFonts w:ascii="Calibri" w:hAnsi="Calibri"/>
          <w:b w:val="0"/>
          <w:sz w:val="22"/>
        </w:rPr>
        <w:t>6. Click **Save**.</w:t>
      </w:r>
    </w:p>
    <w:p>
      <w:r>
        <w:rPr>
          <w:rFonts w:ascii="Calibri" w:hAnsi="Calibri"/>
          <w:b w:val="0"/>
          <w:sz w:val="22"/>
        </w:rPr>
        <w:t>7. Test on the product page: confirm the cross-sell section is visible below the buy box.</w:t>
      </w:r>
    </w:p>
    <w:p>
      <w:r>
        <w:rPr>
          <w:rFonts w:ascii="Calibri" w:hAnsi="Calibri"/>
          <w:b w:val="0"/>
          <w:sz w:val="22"/>
        </w:rPr>
        <w:t>**Reference:** https://help.shopify.com/en/manual/online-store/storefront-search/search-and-discovery-recommendations</w:t>
      </w:r>
    </w:p>
    <w:p>
      <w:pPr>
        <w:pStyle w:val="Heading2"/>
      </w:pPr>
      <w:r>
        <w:rPr>
          <w:rFonts w:ascii="Calibri" w:hAnsi="Calibri"/>
        </w:rPr>
        <w:t>DO's and DON'Ts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DO</w:t>
            </w:r>
          </w:p>
        </w:tc>
        <w:tc>
          <w:tcPr>
            <w:tcW w:type="dxa" w:w="4680"/>
          </w:tcPr>
          <w:p>
            <w:r>
              <w:rPr>
                <w:rFonts w:ascii="Calibri" w:hAnsi="Calibri"/>
                <w:b/>
                <w:sz w:val="20"/>
              </w:rPr>
              <w:t>DON'T</w:t>
            </w:r>
          </w:p>
        </w:tc>
      </w:tr>
      <w:tr>
        <w:tc>
          <w:tcPr>
            <w:tcW w:type="dxa" w:w="4680"/>
          </w:tcPr>
          <w:p>
            <w:r>
              <w:rPr>
                <w:rFonts w:ascii="Calibri" w:hAnsi="Calibri"/>
                <w:sz w:val="20"/>
              </w:rPr>
              <w:t>DO: Add a free-shipping progress bar in the cart drawer.</w:t>
            </w:r>
          </w:p>
        </w:tc>
        <w:tc>
          <w:tcPr>
            <w:tcW w:type="dxa" w:w="4680"/>
          </w:tcPr>
          <w:p>
            <w:r>
              <w:rPr>
                <w:rFonts w:ascii="Calibri" w:hAnsi="Calibri"/>
                <w:sz w:val="20"/>
              </w:rPr>
              <w:t>DON'T: Force users to a /cart page to see what they added.</w:t>
            </w:r>
          </w:p>
        </w:tc>
      </w:tr>
      <w:tr>
        <w:tc>
          <w:tcPr>
            <w:tcW w:type="dxa" w:w="4680"/>
          </w:tcPr>
          <w:p>
            <w:r>
              <w:rPr>
                <w:rFonts w:ascii="Calibri" w:hAnsi="Calibri"/>
                <w:sz w:val="20"/>
              </w:rPr>
              <w:t>DO: Pre-select the cheapest shipping option by default.</w:t>
            </w:r>
          </w:p>
        </w:tc>
        <w:tc>
          <w:tcPr>
            <w:tcW w:type="dxa" w:w="4680"/>
          </w:tcPr>
          <w:p>
            <w:r>
              <w:rPr>
                <w:rFonts w:ascii="Calibri" w:hAnsi="Calibri"/>
                <w:sz w:val="20"/>
              </w:rPr>
              <w:t>DON'T: Require account creation to check out.</w:t>
            </w:r>
          </w:p>
        </w:tc>
      </w:tr>
      <w:tr>
        <w:tc>
          <w:tcPr>
            <w:tcW w:type="dxa" w:w="4680"/>
          </w:tcPr>
          <w:p>
            <w:r>
              <w:rPr>
                <w:rFonts w:ascii="Calibri" w:hAnsi="Calibri"/>
                <w:sz w:val="20"/>
              </w:rPr>
              <w:t>DO: Respond to negative reviews professionally.</w:t>
            </w:r>
          </w:p>
        </w:tc>
        <w:tc>
          <w:tcPr>
            <w:tcW w:type="dxa" w:w="4680"/>
          </w:tcPr>
          <w:p>
            <w:r>
              <w:rPr>
                <w:rFonts w:ascii="Calibri" w:hAnsi="Calibri"/>
                <w:sz w:val="20"/>
              </w:rPr>
              <w:t>DON'T: Hide 1-star reviews — it makes the site look untrustworthy.</w:t>
            </w:r>
          </w:p>
        </w:tc>
      </w:tr>
      <w:tr>
        <w:tc>
          <w:tcPr>
            <w:tcW w:type="dxa" w:w="4680"/>
          </w:tcPr>
          <w:p>
            <w:r>
              <w:rPr>
                <w:rFonts w:ascii="Calibri" w:hAnsi="Calibri"/>
                <w:sz w:val="20"/>
              </w:rPr>
              <w:t>DO: Use recognisable payment icons (Visa, Mastercard, PayPal).</w:t>
            </w:r>
          </w:p>
        </w:tc>
        <w:tc>
          <w:tcPr>
            <w:tcW w:type="dxa" w:w="4680"/>
          </w:tcPr>
          <w:p>
            <w:r>
              <w:rPr>
                <w:rFonts w:ascii="Calibri" w:hAnsi="Calibri"/>
                <w:sz w:val="20"/>
              </w:rPr>
              <w:t>DON'T: Use massive pixelated "100% SECURE SSL" banners.</w:t>
            </w:r>
          </w:p>
        </w:tc>
      </w:tr>
      <w:tr>
        <w:tc>
          <w:tcPr>
            <w:tcW w:type="dxa" w:w="4680"/>
          </w:tcPr>
          <w:p>
            <w:r>
              <w:rPr>
                <w:rFonts w:ascii="Calibri" w:hAnsi="Calibri"/>
                <w:sz w:val="20"/>
              </w:rPr>
              <w:t>DO: Honor guarantees effortlessly.</w:t>
            </w:r>
          </w:p>
        </w:tc>
        <w:tc>
          <w:tcPr>
            <w:tcW w:type="dxa" w:w="4680"/>
          </w:tcPr>
          <w:p>
            <w:r>
              <w:rPr>
                <w:rFonts w:ascii="Calibri" w:hAnsi="Calibri"/>
                <w:sz w:val="20"/>
              </w:rPr>
              <w:t>DON'T: Hide return shipping costs in the policy page.</w:t>
            </w:r>
          </w:p>
        </w:tc>
      </w:tr>
      <w:tr>
        <w:tc>
          <w:tcPr>
            <w:tcW w:type="dxa" w:w="4680"/>
          </w:tcPr>
          <w:p>
            <w:r>
              <w:rPr>
                <w:rFonts w:ascii="Calibri" w:hAnsi="Calibri"/>
                <w:sz w:val="20"/>
              </w:rPr>
              <w:t>DO: Keep sticky header background solid/slightly blurred.</w:t>
            </w:r>
          </w:p>
        </w:tc>
        <w:tc>
          <w:tcPr>
            <w:tcW w:type="dxa" w:w="4680"/>
          </w:tcPr>
          <w:p>
            <w:r>
              <w:rPr>
                <w:rFonts w:ascii="Calibri" w:hAnsi="Calibri"/>
                <w:sz w:val="20"/>
              </w:rPr>
              <w:t>DON'T: Include the announcement bar in the sticky header.</w:t>
            </w:r>
          </w:p>
        </w:tc>
      </w:tr>
      <w:tr>
        <w:tc>
          <w:tcPr>
            <w:tcW w:type="dxa" w:w="4680"/>
          </w:tcPr>
          <w:p>
            <w:r>
              <w:rPr>
                <w:rFonts w:ascii="Calibri" w:hAnsi="Calibri"/>
                <w:sz w:val="20"/>
              </w:rPr>
              <w:t>DO: Make floating cart easily tappable on mobile (44×44px min).</w:t>
            </w:r>
          </w:p>
        </w:tc>
        <w:tc>
          <w:tcPr>
            <w:tcW w:type="dxa" w:w="4680"/>
          </w:tcPr>
          <w:p>
            <w:r>
              <w:rPr>
                <w:rFonts w:ascii="Calibri" w:hAnsi="Calibri"/>
                <w:sz w:val="20"/>
              </w:rPr>
              <w:t>DON'T: Add floating cart if sticky header already has a cart icon.</w:t>
            </w:r>
          </w:p>
        </w:tc>
      </w:tr>
      <w:tr>
        <w:tc>
          <w:tcPr>
            <w:tcW w:type="dxa" w:w="4680"/>
          </w:tcPr>
          <w:p>
            <w:r>
              <w:rPr>
                <w:rFonts w:ascii="Calibri" w:hAnsi="Calibri"/>
                <w:sz w:val="20"/>
              </w:rPr>
              <w:t>DO: Include a "View full details" link inside Quick View modal.</w:t>
            </w:r>
          </w:p>
        </w:tc>
        <w:tc>
          <w:tcPr>
            <w:tcW w:type="dxa" w:w="4680"/>
          </w:tcPr>
          <w:p>
            <w:r>
              <w:rPr>
                <w:rFonts w:ascii="Calibri" w:hAnsi="Calibri"/>
                <w:sz w:val="20"/>
              </w:rPr>
              <w:t>DON'T: Force Quick View when user clicks the product image.</w:t>
            </w:r>
          </w:p>
        </w:tc>
      </w:tr>
      <w:tr>
        <w:tc>
          <w:tcPr>
            <w:tcW w:type="dxa" w:w="4680"/>
          </w:tcPr>
          <w:p>
            <w:r>
              <w:rPr>
                <w:rFonts w:ascii="Calibri" w:hAnsi="Calibri"/>
                <w:sz w:val="20"/>
              </w:rPr>
              <w:t>DO: Highlight upsell savings clearly.</w:t>
            </w:r>
          </w:p>
        </w:tc>
        <w:tc>
          <w:tcPr>
            <w:tcW w:type="dxa" w:w="4680"/>
          </w:tcPr>
          <w:p>
            <w:r>
              <w:rPr>
                <w:rFonts w:ascii="Calibri" w:hAnsi="Calibri"/>
                <w:sz w:val="20"/>
              </w:rPr>
              <w:t>DON'T: Show upsell before the user has committed to the first purchase.</w:t>
            </w:r>
          </w:p>
        </w:tc>
      </w:tr>
      <w:tr>
        <w:tc>
          <w:tcPr>
            <w:tcW w:type="dxa" w:w="4680"/>
          </w:tcPr>
          <w:p>
            <w:r>
              <w:rPr>
                <w:rFonts w:ascii="Calibri" w:hAnsi="Calibri"/>
                <w:sz w:val="20"/>
              </w:rPr>
              <w:t>DO: Keep cross-sell items lower in price than the main item.</w:t>
            </w:r>
          </w:p>
        </w:tc>
        <w:tc>
          <w:tcPr>
            <w:tcW w:type="dxa" w:w="4680"/>
          </w:tcPr>
          <w:p>
            <w:r>
              <w:rPr>
                <w:rFonts w:ascii="Calibri" w:hAnsi="Calibri"/>
                <w:sz w:val="20"/>
              </w:rPr>
              <w:t>DON'T: Show cross-sells for completely unrelated products.</w:t>
            </w:r>
          </w:p>
        </w:tc>
      </w:tr>
    </w:tbl>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Task request, access proof, theme backup proof, before screenshots, configuration screenshots, preview/QA proof, approval proof, publish proof, after screenshots, tracking verification screenshot.</w:t>
      </w:r>
    </w:p>
    <w:p>
      <w:r>
        <w:rPr>
          <w:rFonts w:ascii="Calibri" w:hAnsi="Calibri"/>
          <w:b w:val="0"/>
          <w:sz w:val="22"/>
        </w:rPr>
        <w:t>Backup Requirements</w:t>
      </w:r>
    </w:p>
    <w:p>
      <w:r>
        <w:rPr>
          <w:rFonts w:ascii="Calibri" w:hAnsi="Calibri"/>
          <w:b w:val="0"/>
          <w:sz w:val="22"/>
        </w:rPr>
        <w:t>Duplicate the live theme (Online Store &gt; Themes &gt; Duplicate) before ANY change. Backup name format: BACKUP-[theme name]-[YYYY-MM-DD]-[task ID].</w:t>
      </w:r>
    </w:p>
    <w:p>
      <w:r>
        <w:rPr>
          <w:rFonts w:ascii="Calibri" w:hAnsi="Calibri"/>
          <w:b w:val="0"/>
          <w:sz w:val="22"/>
        </w:rPr>
        <w:t>For Liquid code edits: additionally copy the original file content into the change log before editing.</w:t>
      </w:r>
    </w:p>
    <w:p>
      <w:r>
        <w:rPr>
          <w:rFonts w:ascii="Calibri" w:hAnsi="Calibri"/>
          <w:b w:val="0"/>
          <w:sz w:val="22"/>
        </w:rPr>
        <w:t>No backup = work must not begin.</w:t>
      </w:r>
    </w:p>
    <w:p>
      <w:r>
        <w:rPr>
          <w:rFonts w:ascii="Calibri" w:hAnsi="Calibri"/>
          <w:b w:val="0"/>
          <w:sz w:val="22"/>
        </w:rPr>
        <w:t>Rollback Requirements</w:t>
      </w:r>
    </w:p>
    <w:p>
      <w:r>
        <w:rPr>
          <w:rFonts w:ascii="Calibri" w:hAnsi="Calibri"/>
          <w:b w:val="0"/>
          <w:sz w:val="22"/>
        </w:rPr>
        <w:t>Rollback = republish the duplicated backup theme (instant) or restore original Liquid from the change log.</w:t>
      </w:r>
    </w:p>
    <w:p>
      <w:r>
        <w:rPr>
          <w:rFonts w:ascii="Calibri" w:hAnsi="Calibri"/>
          <w:b w:val="0"/>
          <w:sz w:val="22"/>
        </w:rPr>
        <w:t>Rollback decision authority: Muguntha (TL).</w:t>
      </w:r>
    </w:p>
    <w:p>
      <w:r>
        <w:rPr>
          <w:rFonts w:ascii="Calibri" w:hAnsi="Calibri"/>
          <w:b w:val="0"/>
          <w:sz w:val="22"/>
        </w:rPr>
        <w:t>Rollback must be executed immediately if checkout, add-to-cart, or cart drawer breaks in production.</w:t>
      </w:r>
    </w:p>
    <w:p>
      <w:r>
        <w:rPr>
          <w:rFonts w:ascii="Calibri" w:hAnsi="Calibri"/>
          <w:b w:val="0"/>
          <w:sz w:val="22"/>
        </w:rPr>
        <w:t>Security Requirements</w:t>
      </w:r>
    </w:p>
    <w:p>
      <w:r>
        <w:rPr>
          <w:rFonts w:ascii="Calibri" w:hAnsi="Calibri"/>
          <w:b w:val="0"/>
          <w:sz w:val="22"/>
        </w:rPr>
        <w:t>Never attempt to edit checkout code (checkout.liquid is locked on standard plans; do not bypass).</w:t>
      </w:r>
    </w:p>
    <w:p>
      <w:r>
        <w:rPr>
          <w:rFonts w:ascii="Calibri" w:hAnsi="Calibri"/>
          <w:b w:val="0"/>
          <w:sz w:val="22"/>
        </w:rPr>
        <w:t>Apps must be installed from the official Shopify App Store only; review requested permission scopes before approving.</w:t>
      </w:r>
    </w:p>
    <w:p>
      <w:r>
        <w:rPr>
          <w:rFonts w:ascii="Calibri" w:hAnsi="Calibri"/>
          <w:b w:val="0"/>
          <w:sz w:val="22"/>
        </w:rPr>
        <w:t>No sharing of Shopify admin credentials; access via individual staff accounts only.</w:t>
      </w:r>
    </w:p>
    <w:p>
      <w:r>
        <w:rPr>
          <w:rFonts w:ascii="Calibri" w:hAnsi="Calibri"/>
          <w:b w:val="0"/>
          <w:sz w:val="22"/>
        </w:rPr>
        <w:t>Custom Liquid/JS must not load scripts from unverified third-party domains.</w:t>
      </w:r>
    </w:p>
    <w:p>
      <w:r>
        <w:rPr>
          <w:rFonts w:ascii="Calibri" w:hAnsi="Calibri"/>
          <w:b w:val="0"/>
          <w:sz w:val="22"/>
        </w:rPr>
        <w:t>Any suspected security exposure must be escalated to Muguntha immediately and documented.</w:t>
      </w:r>
    </w:p>
    <w:p>
      <w:r>
        <w:rPr>
          <w:rFonts w:ascii="Calibri" w:hAnsi="Calibri"/>
          <w:b w:val="0"/>
          <w:sz w:val="22"/>
        </w:rPr>
        <w:t>Review Schedule</w:t>
      </w:r>
    </w:p>
    <w:p>
      <w:r>
        <w:rPr>
          <w:rFonts w:ascii="Calibri" w:hAnsi="Calibri"/>
          <w:b w:val="0"/>
          <w:sz w:val="22"/>
        </w:rPr>
        <w:t>Monthly review by Owner (Kuberan) and Validator (Muguntha). Any undocumented situation encountered during work triggers a new-rule review before the next monthly cycle.</w:t>
      </w:r>
    </w:p>
    <w:p>
      <w:r>
        <w:rPr>
          <w:rFonts w:ascii="Calibri" w:hAnsi="Calibri"/>
          <w:b w:val="0"/>
          <w:sz w:val="22"/>
        </w:rPr>
        <w:t>Reason This Standard Was Selected</w:t>
      </w:r>
    </w:p>
    <w:p>
      <w:r>
        <w:rPr>
          <w:rFonts w:ascii="Calibri" w:hAnsi="Calibri"/>
          <w:b w:val="0"/>
          <w:sz w:val="22"/>
        </w:rPr>
        <w:t>Cart and checkout are revenue-critical paths: an unreviewed change can silently break purchases and cause direct client revenue loss. Mandatory backup, preview testing, evidence, and approval make every CRO change reversible, auditable, and safe to delegate to any team member.</w:t>
      </w:r>
    </w:p>
    <w:p>
      <w:r>
        <w:rPr>
          <w:rFonts w:ascii="Calibri" w:hAnsi="Calibri"/>
          <w:b w:val="0"/>
          <w:sz w:val="22"/>
        </w:rPr>
        <w:t>Examples</w:t>
      </w:r>
    </w:p>
    <w:p>
      <w:r>
        <w:rPr>
          <w:rFonts w:ascii="Calibri" w:hAnsi="Calibri"/>
          <w:b w:val="0"/>
          <w:sz w:val="22"/>
        </w:rPr>
        <w:t>Compliant: Theme duplicated &gt; cart type set to Drawer in preview &gt; mobile and desktop QA screenshots taken &gt; Muguntha approves &gt; theme published &gt; test order placed &gt; evidence filed.</w:t>
      </w:r>
    </w:p>
    <w:p>
      <w:r>
        <w:rPr>
          <w:rFonts w:ascii="Calibri" w:hAnsi="Calibri"/>
          <w:b w:val="0"/>
          <w:sz w:val="22"/>
        </w:rPr>
        <w:t>Non-compliant: Cart drawer enabled directly on the live theme with no backup, no QA evidence, and no approval record.</w:t>
      </w:r>
    </w:p>
    <w:p>
      <w:r>
        <w:rPr>
          <w:rFonts w:ascii="Calibri" w:hAnsi="Calibri"/>
          <w:b w:val="0"/>
          <w:sz w:val="22"/>
        </w:rPr>
        <w:t>G — Guidance</w:t>
      </w:r>
    </w:p>
    <w:p>
      <w:r>
        <w:rPr>
          <w:rFonts w:ascii="Calibri" w:hAnsi="Calibri"/>
          <w:b w:val="0"/>
          <w:sz w:val="22"/>
        </w:rPr>
        <w:t>Starting Point</w:t>
      </w:r>
    </w:p>
    <w:p>
      <w:r>
        <w:rPr>
          <w:rFonts w:ascii="Calibri" w:hAnsi="Calibri"/>
          <w:b w:val="0"/>
          <w:sz w:val="22"/>
        </w:rPr>
        <w:t>A CRO task is assigned via a written task brief (client request, audit finding, or internal recommendation). No task starts from a verbal request alone — undocumented requests must first be converted into a task brief.</w:t>
      </w:r>
    </w:p>
    <w:p>
      <w:r>
        <w:rPr>
          <w:rFonts w:ascii="Calibri" w:hAnsi="Calibri"/>
          <w:b w:val="0"/>
          <w:sz w:val="22"/>
        </w:rPr>
        <w:t>Requirements Before Work Begins</w:t>
      </w:r>
    </w:p>
    <w:p>
      <w:r>
        <w:rPr>
          <w:rFonts w:ascii="Calibri" w:hAnsi="Calibri"/>
          <w:b w:val="0"/>
          <w:sz w:val="22"/>
        </w:rPr>
        <w:t>Approved task brief with: store name, feature(s) in scope, requested outcome, deadline.</w:t>
      </w:r>
    </w:p>
    <w:p>
      <w:r>
        <w:rPr>
          <w:rFonts w:ascii="Calibri" w:hAnsi="Calibri"/>
          <w:b w:val="0"/>
          <w:sz w:val="22"/>
          <w:highlight w:val="yellow"/>
        </w:rPr>
        <w:t>Confirmation of which theme is live and whether a staging/dev theme exists — ⚠ MISSING — OWNER INPUT REQUIRED (confirm per-client whether a permanent staging theme is maintained).</w:t>
      </w:r>
    </w:p>
    <w:p>
      <w:r>
        <w:rPr>
          <w:rFonts w:ascii="Calibri" w:hAnsi="Calibri"/>
          <w:b w:val="0"/>
          <w:sz w:val="22"/>
          <w:highlight w:val="yellow"/>
        </w:rPr>
        <w:t>Confirmation of any app subscription costs and who approves paid app installs — ⚠ MISSING — OWNER INPUT REQUIRED.</w:t>
      </w:r>
    </w:p>
    <w:p>
      <w:r>
        <w:rPr>
          <w:rFonts w:ascii="Calibri" w:hAnsi="Calibri"/>
          <w:b w:val="0"/>
          <w:sz w:val="22"/>
        </w:rPr>
        <w:t>Access Requirements</w:t>
      </w:r>
    </w:p>
    <w:p>
      <w:r>
        <w:rPr>
          <w:rFonts w:ascii="Calibri" w:hAnsi="Calibri"/>
          <w:b w:val="0"/>
          <w:sz w:val="22"/>
        </w:rPr>
        <w:t>Individual Shopify staff/collaborator account with Themes, Apps, and Settings permissions as required by the task.</w:t>
      </w:r>
    </w:p>
    <w:p>
      <w:r>
        <w:rPr>
          <w:rFonts w:ascii="Calibri" w:hAnsi="Calibri"/>
          <w:b w:val="0"/>
          <w:sz w:val="22"/>
        </w:rPr>
        <w:t>Access proof (screenshot of admin access) recorded before work starts.</w:t>
      </w:r>
    </w:p>
    <w:p>
      <w:r>
        <w:rPr>
          <w:rFonts w:ascii="Calibri" w:hAnsi="Calibri"/>
          <w:b w:val="0"/>
          <w:sz w:val="22"/>
          <w:highlight w:val="yellow"/>
        </w:rPr>
        <w:t>⚠ MISSING — OWNER INPUT REQUIRED: documented access request/grant procedure and who issues collaborator access.</w:t>
      </w:r>
    </w:p>
    <w:p>
      <w:r>
        <w:rPr>
          <w:rFonts w:ascii="Calibri" w:hAnsi="Calibri"/>
          <w:b w:val="0"/>
          <w:sz w:val="22"/>
        </w:rPr>
        <w:t>Backup Requirements</w:t>
      </w:r>
    </w:p>
    <w:p>
      <w:r>
        <w:rPr>
          <w:rFonts w:ascii="Calibri" w:hAnsi="Calibri"/>
          <w:b w:val="0"/>
          <w:sz w:val="22"/>
        </w:rPr>
        <w:t>Duplicate the live theme before any change (see Section B). Record backup name and timestamp screenshot in the change log.</w:t>
      </w:r>
    </w:p>
    <w:p>
      <w:r>
        <w:rPr>
          <w:rFonts w:ascii="Calibri" w:hAnsi="Calibri"/>
          <w:b w:val="0"/>
          <w:sz w:val="22"/>
        </w:rPr>
        <w:t>Workflow Steps</w:t>
      </w:r>
    </w:p>
    <w:p>
      <w:r>
        <w:rPr>
          <w:rFonts w:ascii="Calibri" w:hAnsi="Calibri"/>
          <w:b w:val="0"/>
          <w:sz w:val="22"/>
        </w:rPr>
        <w:t>Read task brief; classify which CRO element(s) are in scope.</w:t>
      </w:r>
    </w:p>
    <w:p>
      <w:r>
        <w:rPr>
          <w:rFonts w:ascii="Calibri" w:hAnsi="Calibri"/>
          <w:b w:val="0"/>
          <w:sz w:val="22"/>
        </w:rPr>
        <w:t>Verify access; capture access proof.</w:t>
      </w:r>
    </w:p>
    <w:p>
      <w:r>
        <w:rPr>
          <w:rFonts w:ascii="Calibri" w:hAnsi="Calibri"/>
          <w:b w:val="0"/>
          <w:sz w:val="22"/>
        </w:rPr>
        <w:t>Duplicate live theme (backup); capture proof.</w:t>
      </w:r>
    </w:p>
    <w:p>
      <w:r>
        <w:rPr>
          <w:rFonts w:ascii="Calibri" w:hAnsi="Calibri"/>
          <w:b w:val="0"/>
          <w:sz w:val="22"/>
        </w:rPr>
        <w:t>Capture BEFORE screenshots (desktop and mobile) of every area to be changed.</w:t>
      </w:r>
    </w:p>
    <w:p>
      <w:r>
        <w:rPr>
          <w:rFonts w:ascii="Calibri" w:hAnsi="Calibri"/>
          <w:b w:val="0"/>
          <w:sz w:val="22"/>
        </w:rPr>
        <w:t>Implement the change on the duplicated/preview theme (never directly on live) following Section T tutorials.</w:t>
      </w:r>
    </w:p>
    <w:p>
      <w:r>
        <w:rPr>
          <w:rFonts w:ascii="Calibri" w:hAnsi="Calibri"/>
          <w:b w:val="0"/>
          <w:sz w:val="22"/>
        </w:rPr>
        <w:t>Self-QA on preview: functional tests, console check, mobile check.</w:t>
      </w:r>
    </w:p>
    <w:p>
      <w:r>
        <w:rPr>
          <w:rFonts w:ascii="Calibri" w:hAnsi="Calibri"/>
          <w:b w:val="0"/>
          <w:sz w:val="22"/>
        </w:rPr>
        <w:t>Capture configuration and QA evidence.</w:t>
      </w:r>
    </w:p>
    <w:p>
      <w:r>
        <w:rPr>
          <w:rFonts w:ascii="Calibri" w:hAnsi="Calibri"/>
          <w:b w:val="0"/>
          <w:sz w:val="22"/>
        </w:rPr>
        <w:t>Submit preview link and evidence to Muguntha (and client where required) for approval.</w:t>
      </w:r>
    </w:p>
    <w:p>
      <w:r>
        <w:rPr>
          <w:rFonts w:ascii="Calibri" w:hAnsi="Calibri"/>
          <w:b w:val="0"/>
          <w:sz w:val="22"/>
        </w:rPr>
        <w:t>On documented approval, publish the theme / activate the app configuration.</w:t>
      </w:r>
    </w:p>
    <w:p>
      <w:r>
        <w:rPr>
          <w:rFonts w:ascii="Calibri" w:hAnsi="Calibri"/>
          <w:b w:val="0"/>
          <w:sz w:val="22"/>
        </w:rPr>
        <w:t>Post-publish QA: full test purchase, tracking verification, AFTER screenshots.</w:t>
      </w:r>
    </w:p>
    <w:p>
      <w:r>
        <w:rPr>
          <w:rFonts w:ascii="Calibri" w:hAnsi="Calibri"/>
          <w:b w:val="0"/>
          <w:sz w:val="22"/>
        </w:rPr>
        <w:t>File all evidence in the task record; update change log; close task.</w:t>
      </w:r>
    </w:p>
    <w:p>
      <w:r>
        <w:rPr>
          <w:rFonts w:ascii="Calibri" w:hAnsi="Calibri"/>
          <w:b w:val="0"/>
          <w:sz w:val="22"/>
        </w:rPr>
        <w:t>Testing Requirements</w:t>
      </w:r>
    </w:p>
    <w:p>
      <w:r>
        <w:rPr>
          <w:rFonts w:ascii="Calibri" w:hAnsi="Calibri"/>
          <w:b w:val="0"/>
          <w:sz w:val="22"/>
        </w:rPr>
        <w:t>Every change requires: preview-theme functional test, mobile test, console error check, and (for cart/checkout/upsell changes) a full test order. App changes require verification that the app block renders on the live template.</w:t>
      </w:r>
    </w:p>
    <w:p>
      <w:r>
        <w:rPr>
          <w:rFonts w:ascii="Calibri" w:hAnsi="Calibri"/>
          <w:b w:val="0"/>
          <w:sz w:val="22"/>
        </w:rPr>
        <w:t>Deployment Requirements</w:t>
      </w:r>
    </w:p>
    <w:p>
      <w:r>
        <w:rPr>
          <w:rFonts w:ascii="Calibri" w:hAnsi="Calibri"/>
          <w:b w:val="0"/>
          <w:sz w:val="22"/>
        </w:rPr>
        <w:t>Production publish only after documented approval from Muguntha (and client approval where the task brief requires it).</w:t>
      </w:r>
    </w:p>
    <w:p>
      <w:r>
        <w:rPr>
          <w:rFonts w:ascii="Calibri" w:hAnsi="Calibri"/>
          <w:b w:val="0"/>
          <w:sz w:val="22"/>
          <w:highlight w:val="yellow"/>
        </w:rPr>
        <w:t>Publish during low-traffic windows where possible — ⚠ MISSING — OWNER INPUT REQUIRED (define standard deployment window per client).</w:t>
      </w:r>
    </w:p>
    <w:p>
      <w:r>
        <w:rPr>
          <w:rFonts w:ascii="Calibri" w:hAnsi="Calibri"/>
          <w:b w:val="0"/>
          <w:sz w:val="22"/>
        </w:rPr>
        <w:t>Rollback Requirements</w:t>
      </w:r>
    </w:p>
    <w:p>
      <w:r>
        <w:rPr>
          <w:rFonts w:ascii="Calibri" w:hAnsi="Calibri"/>
          <w:b w:val="0"/>
          <w:sz w:val="22"/>
        </w:rPr>
        <w:t>Backup theme remains untouched until the task is closed and validated. If any revenue-path defect appears post-publish: republish backup immediately, then investigate.</w:t>
      </w:r>
    </w:p>
    <w:p>
      <w:r>
        <w:rPr>
          <w:rFonts w:ascii="Calibri" w:hAnsi="Calibri"/>
          <w:b w:val="0"/>
          <w:sz w:val="22"/>
        </w:rPr>
        <w:t>Milestones</w:t>
      </w:r>
    </w:p>
    <w:p>
      <w:r>
        <w:rPr>
          <w:rFonts w:ascii="Calibri" w:hAnsi="Calibri"/>
          <w:b w:val="0"/>
          <w:sz w:val="22"/>
        </w:rPr>
        <w:t>M1 Brief accepted &gt; M2 Backup and before-evidence done &gt; M3 Change implemented on preview &gt; M4 QA passed &gt; M5 Approval received &gt; M6 Published &gt; M7 Post-publish QA and evidence filed &gt; M8 Task closed.</w:t>
      </w:r>
    </w:p>
    <w:p>
      <w:r>
        <w:rPr>
          <w:rFonts w:ascii="Calibri" w:hAnsi="Calibri"/>
          <w:b w:val="0"/>
          <w:sz w:val="22"/>
        </w:rPr>
        <w:t>Pitfalls</w:t>
      </w:r>
    </w:p>
    <w:p>
      <w:r>
        <w:rPr>
          <w:rFonts w:ascii="Calibri" w:hAnsi="Calibri"/>
          <w:b w:val="0"/>
          <w:sz w:val="22"/>
        </w:rPr>
        <w:t>Editing the live theme directly “because it’s a small change.”</w:t>
      </w:r>
    </w:p>
    <w:p>
      <w:r>
        <w:rPr>
          <w:rFonts w:ascii="Calibri" w:hAnsi="Calibri"/>
          <w:b w:val="0"/>
          <w:sz w:val="22"/>
        </w:rPr>
        <w:t>Enabling Quick View on complex products with variants/options that need a full page.</w:t>
      </w:r>
    </w:p>
    <w:p>
      <w:r>
        <w:rPr>
          <w:rFonts w:ascii="Calibri" w:hAnsi="Calibri"/>
          <w:b w:val="0"/>
          <w:sz w:val="22"/>
        </w:rPr>
        <w:t>Installing overlapping apps (two review apps, two upsell apps) causing script conflicts.</w:t>
      </w:r>
    </w:p>
    <w:p>
      <w:r>
        <w:rPr>
          <w:rFonts w:ascii="Calibri" w:hAnsi="Calibri"/>
          <w:b w:val="0"/>
          <w:sz w:val="22"/>
        </w:rPr>
        <w:t>Forgetting that theme updates can overwrite custom Liquid blocks (trust badges).</w:t>
      </w:r>
    </w:p>
    <w:p>
      <w:r>
        <w:rPr>
          <w:rFonts w:ascii="Calibri" w:hAnsi="Calibri"/>
          <w:b w:val="0"/>
          <w:sz w:val="22"/>
        </w:rPr>
        <w:t>Adding a floating cart on a store that already has a sticky-header cart icon.</w:t>
      </w:r>
    </w:p>
    <w:p>
      <w:r>
        <w:rPr>
          <w:rFonts w:ascii="Calibri" w:hAnsi="Calibri"/>
          <w:b w:val="0"/>
          <w:sz w:val="22"/>
        </w:rPr>
        <w:t>Showing the announcement bar inside the sticky header (wasted viewport).</w:t>
      </w:r>
    </w:p>
    <w:p>
      <w:r>
        <w:rPr>
          <w:rFonts w:ascii="Calibri" w:hAnsi="Calibri"/>
          <w:b w:val="0"/>
          <w:sz w:val="22"/>
        </w:rPr>
        <w:t>Breaking GA4/GTM events when changing cart behaviour to AJAX.</w:t>
      </w:r>
    </w:p>
    <w:p>
      <w:r>
        <w:rPr>
          <w:rFonts w:ascii="Calibri" w:hAnsi="Calibri"/>
          <w:b w:val="0"/>
          <w:sz w:val="22"/>
        </w:rPr>
        <w:t>Accident Spots</w:t>
      </w:r>
    </w:p>
    <w:p>
      <w:r>
        <w:rPr>
          <w:rFonts w:ascii="Calibri" w:hAnsi="Calibri"/>
          <w:b w:val="0"/>
          <w:sz w:val="22"/>
        </w:rPr>
        <w:t>Checkout failure: payment wallet misconfiguration (Shop Pay / Apple Pay / Google Pay) — always run a test order.</w:t>
      </w:r>
    </w:p>
    <w:p>
      <w:r>
        <w:rPr>
          <w:rFonts w:ascii="Calibri" w:hAnsi="Calibri"/>
          <w:b w:val="0"/>
          <w:sz w:val="22"/>
        </w:rPr>
        <w:t>Cart drawer JS errors: theme/app conflicts can make Add to Cart silently fail — check console on product pages.</w:t>
      </w:r>
    </w:p>
    <w:p>
      <w:r>
        <w:rPr>
          <w:rFonts w:ascii="Calibri" w:hAnsi="Calibri"/>
          <w:b w:val="0"/>
          <w:sz w:val="22"/>
        </w:rPr>
        <w:t>Tracking failure: AJAX cart changes can stop add-to-cart events firing — verify in GTM preview / GA4 DebugView.</w:t>
      </w:r>
    </w:p>
    <w:p>
      <w:r>
        <w:rPr>
          <w:rFonts w:ascii="Calibri" w:hAnsi="Calibri"/>
          <w:b w:val="0"/>
          <w:sz w:val="22"/>
        </w:rPr>
        <w:t>Performance regression: heavy upsell/review app scripts slow the product page — run Lighthouse before/after.</w:t>
      </w:r>
    </w:p>
    <w:p>
      <w:r>
        <w:rPr>
          <w:rFonts w:ascii="Calibri" w:hAnsi="Calibri"/>
          <w:b w:val="0"/>
          <w:sz w:val="22"/>
        </w:rPr>
        <w:t>Broken mobile layout: badges/guarantee blocks pushing buy buttons below the fold.</w:t>
      </w:r>
    </w:p>
    <w:p>
      <w:r>
        <w:rPr>
          <w:rFonts w:ascii="Calibri" w:hAnsi="Calibri"/>
          <w:b w:val="0"/>
          <w:sz w:val="22"/>
        </w:rPr>
        <w:t>App permission misuse: apps requesting customer-data scopes beyond their function — escalate before approving.</w:t>
      </w:r>
    </w:p>
    <w:p>
      <w:r>
        <w:rPr>
          <w:rFonts w:ascii="Calibri" w:hAnsi="Calibri"/>
          <w:b w:val="0"/>
          <w:sz w:val="22"/>
        </w:rPr>
        <w:t>Theme publish mistakes: publishing the wrong duplicated theme — verify theme name before publishing.</w:t>
      </w:r>
    </w:p>
    <w:p>
      <w:r>
        <w:rPr>
          <w:rFonts w:ascii="Calibri" w:hAnsi="Calibri"/>
          <w:b w:val="0"/>
          <w:sz w:val="22"/>
        </w:rPr>
        <w:t>Decision Points</w:t>
      </w:r>
    </w:p>
    <w:p>
      <w:r>
        <w:rPr>
          <w:rFonts w:ascii="Calibri" w:hAnsi="Calibri"/>
          <w:b w:val="0"/>
          <w:sz w:val="22"/>
        </w:rPr>
        <w:t>Theme Editor option exists? Use it. No option? Custom Liquid (with code backup) only after TL sign-off.</w:t>
      </w:r>
    </w:p>
    <w:p>
      <w:r>
        <w:rPr>
          <w:rFonts w:ascii="Calibri" w:hAnsi="Calibri"/>
          <w:b w:val="0"/>
          <w:sz w:val="22"/>
        </w:rPr>
        <w:t>Simple product? Quick View allowed. Complex product (variants, sizing, configuration)? Full product page only.</w:t>
      </w:r>
    </w:p>
    <w:p>
      <w:r>
        <w:rPr>
          <w:rFonts w:ascii="Calibri" w:hAnsi="Calibri"/>
          <w:b w:val="0"/>
          <w:sz w:val="22"/>
        </w:rPr>
        <w:t>Sticky header has cart icon? No floating cart.</w:t>
      </w:r>
    </w:p>
    <w:p>
      <w:r>
        <w:rPr>
          <w:rFonts w:ascii="Calibri" w:hAnsi="Calibri"/>
          <w:b w:val="0"/>
          <w:sz w:val="22"/>
        </w:rPr>
        <w:t>Paid app required? Stop; obtain cost approval before installing.</w:t>
      </w:r>
    </w:p>
    <w:p>
      <w:r>
        <w:rPr>
          <w:rFonts w:ascii="Calibri" w:hAnsi="Calibri"/>
          <w:b w:val="0"/>
          <w:sz w:val="22"/>
        </w:rPr>
        <w:t>Escalation Points</w:t>
      </w:r>
    </w:p>
    <w:p>
      <w:r>
        <w:rPr>
          <w:rFonts w:ascii="Calibri" w:hAnsi="Calibri"/>
          <w:b w:val="0"/>
          <w:sz w:val="22"/>
        </w:rPr>
        <w:t>Escalate to Muguntha (TL) immediately when: checkout or add-to-cart breaks; a change cannot be done without editing locked/checkout code; an app requests excessive permissions; client approval is missing at publish time; tracking events stop firing; or any situation not covered by this handbook occurs.</w:t>
      </w:r>
    </w:p>
    <w:p>
      <w:r>
        <w:rPr>
          <w:rFonts w:ascii="Calibri" w:hAnsi="Calibri"/>
          <w:b w:val="0"/>
          <w:sz w:val="22"/>
        </w:rPr>
        <w:t>Evidence Points</w:t>
      </w:r>
    </w:p>
    <w:p>
      <w:r>
        <w:rPr>
          <w:rFonts w:ascii="Calibri" w:hAnsi="Calibri"/>
          <w:b w:val="0"/>
          <w:sz w:val="22"/>
        </w:rPr>
        <w:t>Evidence is captured at: task start (brief and access), pre-change (backup and before screenshots), configuration, QA, approval, publish, and post-publish verification. No evidence = the step is treated as not done.</w:t>
      </w:r>
    </w:p>
    <w:p>
      <w:r>
        <w:rPr>
          <w:rFonts w:ascii="Calibri" w:hAnsi="Calibri"/>
          <w:b w:val="0"/>
          <w:sz w:val="22"/>
        </w:rPr>
        <w:t>QA Points</w:t>
      </w:r>
    </w:p>
    <w:p>
      <w:r>
        <w:rPr>
          <w:rFonts w:ascii="Calibri" w:hAnsi="Calibri"/>
          <w:b w:val="0"/>
          <w:sz w:val="22"/>
        </w:rPr>
        <w:t>QA gate 1: preview-theme self-QA (executor). QA gate 2: validator review of preview and evidence (Muguntha). QA gate 3: post-publish verification (test order and tracking). All three gates are mandatory for revenue-path changes.</w:t>
      </w:r>
    </w:p>
    <w:p>
      <w:r>
        <w:rPr>
          <w:rFonts w:ascii="Calibri" w:hAnsi="Calibri"/>
          <w:b w:val="0"/>
          <w:sz w:val="22"/>
        </w:rPr>
        <w:t>No-Rule Procedure</w:t>
      </w:r>
    </w:p>
    <w:p>
      <w:r>
        <w:rPr>
          <w:rFonts w:ascii="Calibri" w:hAnsi="Calibri"/>
          <w:b w:val="0"/>
          <w:sz w:val="22"/>
        </w:rPr>
        <w:t>If a situation is not covered by this handbook: stop work, document the situation in the task record, escalate to Muguntha, and log the outcome as a proposed new rule for the next monthly handbook review.</w:t>
      </w:r>
    </w:p>
    <w:p>
      <w:r>
        <w:rPr>
          <w:rFonts w:ascii="Calibri" w:hAnsi="Calibri"/>
          <w:b w:val="0"/>
          <w:sz w:val="22"/>
        </w:rPr>
        <w:t>C — Checklist</w:t>
      </w:r>
    </w:p>
    <w:p>
      <w:r>
        <w:rPr>
          <w:rFonts w:ascii="Calibri" w:hAnsi="Calibri"/>
          <w:b w:val="0"/>
          <w:sz w:val="22"/>
        </w:rPr>
        <w:t>Binary compliance checklist — every item must be marked YES with the stated evidence before the task is closed.</w:t>
      </w:r>
    </w:p>
    <w:p>
      <w:r>
        <w:rPr>
          <w:rFonts w:ascii="Calibri" w:hAnsi="Calibri"/>
          <w:b w:val="0"/>
          <w:sz w:val="22"/>
        </w:rPr>
        <w:t>Governance &amp; Safety</w:t>
      </w:r>
    </w:p>
    <w:p>
      <w:r>
        <w:rPr>
          <w:rFonts w:ascii="Calibri" w:hAnsi="Calibri"/>
          <w:b w:val="0"/>
          <w:sz w:val="22"/>
        </w:rPr>
        <w:t>Cart Flow</w:t>
      </w:r>
    </w:p>
    <w:p>
      <w:r>
        <w:rPr>
          <w:rFonts w:ascii="Calibri" w:hAnsi="Calibri"/>
          <w:b w:val="0"/>
          <w:sz w:val="22"/>
        </w:rPr>
        <w:t>Checkout Flow</w:t>
      </w:r>
    </w:p>
    <w:p>
      <w:r>
        <w:rPr>
          <w:rFonts w:ascii="Calibri" w:hAnsi="Calibri"/>
          <w:b w:val="0"/>
          <w:sz w:val="22"/>
        </w:rPr>
        <w:t>Trust Signals — Reviews</w:t>
      </w:r>
    </w:p>
    <w:p>
      <w:r>
        <w:rPr>
          <w:rFonts w:ascii="Calibri" w:hAnsi="Calibri"/>
          <w:b w:val="0"/>
          <w:sz w:val="22"/>
        </w:rPr>
        <w:t>Trust Signals — Badges</w:t>
      </w:r>
    </w:p>
    <w:p>
      <w:r>
        <w:rPr>
          <w:rFonts w:ascii="Calibri" w:hAnsi="Calibri"/>
          <w:b w:val="0"/>
          <w:sz w:val="22"/>
        </w:rPr>
        <w:t>Trust Signals — Guarantees</w:t>
      </w:r>
    </w:p>
    <w:p>
      <w:r>
        <w:rPr>
          <w:rFonts w:ascii="Calibri" w:hAnsi="Calibri"/>
          <w:b w:val="0"/>
          <w:sz w:val="22"/>
        </w:rPr>
        <w:t>Sticky Header</w:t>
      </w:r>
    </w:p>
    <w:p>
      <w:r>
        <w:rPr>
          <w:rFonts w:ascii="Calibri" w:hAnsi="Calibri"/>
          <w:b w:val="0"/>
          <w:sz w:val="22"/>
        </w:rPr>
        <w:t>Floating Cart</w:t>
      </w:r>
    </w:p>
    <w:p>
      <w:r>
        <w:rPr>
          <w:rFonts w:ascii="Calibri" w:hAnsi="Calibri"/>
          <w:b w:val="0"/>
          <w:sz w:val="22"/>
        </w:rPr>
        <w:t>Quick View</w:t>
      </w:r>
    </w:p>
    <w:p>
      <w:r>
        <w:rPr>
          <w:rFonts w:ascii="Calibri" w:hAnsi="Calibri"/>
          <w:b w:val="0"/>
          <w:sz w:val="22"/>
        </w:rPr>
        <w:t>Upsell &amp; Cross-sell</w:t>
      </w:r>
    </w:p>
    <w:p>
      <w:r>
        <w:rPr>
          <w:rFonts w:ascii="Calibri" w:hAnsi="Calibri"/>
          <w:b w:val="0"/>
          <w:sz w:val="22"/>
        </w:rPr>
        <w:t>Closure</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enables any Technical team member — including a brand-new employee — to implement Shopify CRO UI/UX features safely, with backups, testing, approvals, and evidence, without needing verbal explanation.</w:t>
      </w:r>
    </w:p>
    <w:p>
      <w:r>
        <w:rPr>
          <w:rFonts w:ascii="Calibri" w:hAnsi="Calibri"/>
          <w:b w:val="0"/>
          <w:sz w:val="22"/>
        </w:rPr>
        <w:t>2. When to Use This Handbook</w:t>
      </w:r>
    </w:p>
    <w:p>
      <w:r>
        <w:rPr>
          <w:rFonts w:ascii="Calibri" w:hAnsi="Calibri"/>
          <w:b w:val="0"/>
          <w:sz w:val="22"/>
        </w:rPr>
        <w:t>Use this handbook whenever a task involves: cart drawer/flow changes, checkout settings optimization, review apps, trust badges, guarantee blocks, sticky headers, floating carts, Quick View, upsell funnels, or cross-sell configuration on any Shopify store managed by Digitweb Lanka.</w:t>
      </w:r>
    </w:p>
    <w:p>
      <w:r>
        <w:rPr>
          <w:rFonts w:ascii="Calibri" w:hAnsi="Calibri"/>
          <w:b w:val="0"/>
          <w:sz w:val="22"/>
        </w:rPr>
        <w:t>Do NOT use this handbook for: theme redesigns, custom checkout extensibility builds, non-Shopify platforms, or server/DNS work — those follow their own handbooks.</w:t>
      </w:r>
    </w:p>
    <w:p>
      <w:r>
        <w:rPr>
          <w:rFonts w:ascii="Calibri" w:hAnsi="Calibri"/>
          <w:b w:val="0"/>
          <w:sz w:val="22"/>
        </w:rPr>
        <w:t>3. Step-by-Step Execution</w:t>
      </w:r>
    </w:p>
    <w:p>
      <w:r>
        <w:rPr>
          <w:rFonts w:ascii="Calibri" w:hAnsi="Calibri"/>
          <w:b w:val="0"/>
          <w:sz w:val="22"/>
        </w:rPr>
        <w:t>Stage A — Pre-work (mandatory for every feature)</w:t>
      </w:r>
    </w:p>
    <w:p>
      <w:r>
        <w:rPr>
          <w:rFonts w:ascii="Calibri" w:hAnsi="Calibri"/>
          <w:b w:val="0"/>
          <w:sz w:val="22"/>
        </w:rPr>
        <w:t>Open the task brief; confirm store, feature scope, deadline.</w:t>
      </w:r>
    </w:p>
    <w:p>
      <w:r>
        <w:rPr>
          <w:rFonts w:ascii="Calibri" w:hAnsi="Calibri"/>
          <w:b w:val="0"/>
          <w:sz w:val="22"/>
        </w:rPr>
        <w:t>Log into Shopify Admin with your own staff/collaborator account. Screenshot access proof.</w:t>
      </w:r>
    </w:p>
    <w:p>
      <w:r>
        <w:rPr>
          <w:rFonts w:ascii="Calibri" w:hAnsi="Calibri"/>
          <w:b w:val="0"/>
          <w:sz w:val="22"/>
        </w:rPr>
        <w:t>Online Store &gt; Themes &gt; on the live theme select Actions &gt; Duplicate. Rename: BACKUP-[theme]-[YYYY-MM-DD]-[task ID]. Screenshot.</w:t>
      </w:r>
    </w:p>
    <w:p>
      <w:r>
        <w:rPr>
          <w:rFonts w:ascii="Calibri" w:hAnsi="Calibri"/>
          <w:b w:val="0"/>
          <w:sz w:val="22"/>
        </w:rPr>
        <w:t>Capture BEFORE screenshots (desktop and mobile) of all affected pages.</w:t>
      </w:r>
    </w:p>
    <w:p>
      <w:r>
        <w:rPr>
          <w:rFonts w:ascii="Calibri" w:hAnsi="Calibri"/>
          <w:b w:val="0"/>
          <w:sz w:val="22"/>
        </w:rPr>
        <w:t>Open the duplicated theme in Customize — all work happens here, never on live.</w:t>
      </w:r>
    </w:p>
    <w:p>
      <w:r>
        <w:rPr>
          <w:rFonts w:ascii="Calibri" w:hAnsi="Calibri"/>
          <w:b w:val="0"/>
          <w:sz w:val="22"/>
        </w:rPr>
        <w:t>Stage B — Feature Implementation (apply only the rows in scope)</w:t>
      </w:r>
    </w:p>
    <w:p>
      <w:r>
        <w:rPr>
          <w:rFonts w:ascii="Calibri" w:hAnsi="Calibri"/>
          <w:b w:val="0"/>
          <w:sz w:val="22"/>
        </w:rPr>
        <w:t>Stage C — Testing (preview theme)</w:t>
      </w:r>
    </w:p>
    <w:p>
      <w:r>
        <w:rPr>
          <w:rFonts w:ascii="Calibri" w:hAnsi="Calibri"/>
          <w:b w:val="0"/>
          <w:sz w:val="22"/>
        </w:rPr>
        <w:t>Desktop and mobile: add to cart, edit quantity, remove item, empty cart, reopen drawer.</w:t>
      </w:r>
    </w:p>
    <w:p>
      <w:r>
        <w:rPr>
          <w:rFonts w:ascii="Calibri" w:hAnsi="Calibri"/>
          <w:b w:val="0"/>
          <w:sz w:val="22"/>
        </w:rPr>
        <w:t>Open DevTools console on home, collection, product, cart — zero new errors.</w:t>
      </w:r>
    </w:p>
    <w:p>
      <w:r>
        <w:rPr>
          <w:rFonts w:ascii="Calibri" w:hAnsi="Calibri"/>
          <w:b w:val="0"/>
          <w:sz w:val="22"/>
        </w:rPr>
        <w:t>Click every new element (badges visible, star rating scrolls, modal closes, upsell adds in one click).</w:t>
      </w:r>
    </w:p>
    <w:p>
      <w:r>
        <w:rPr>
          <w:rFonts w:ascii="Calibri" w:hAnsi="Calibri"/>
          <w:b w:val="0"/>
          <w:sz w:val="22"/>
        </w:rPr>
        <w:t>Capture QA screenshots/recordings.</w:t>
      </w:r>
    </w:p>
    <w:p>
      <w:r>
        <w:rPr>
          <w:rFonts w:ascii="Calibri" w:hAnsi="Calibri"/>
          <w:b w:val="0"/>
          <w:sz w:val="22"/>
        </w:rPr>
        <w:t>Stage D — Approval</w:t>
      </w:r>
    </w:p>
    <w:p>
      <w:r>
        <w:rPr>
          <w:rFonts w:ascii="Calibri" w:hAnsi="Calibri"/>
          <w:b w:val="0"/>
          <w:sz w:val="22"/>
        </w:rPr>
        <w:t>Send preview link, before/after evidence, and checklist status to Muguntha (TL).</w:t>
      </w:r>
    </w:p>
    <w:p>
      <w:r>
        <w:rPr>
          <w:rFonts w:ascii="Calibri" w:hAnsi="Calibri"/>
          <w:b w:val="0"/>
          <w:sz w:val="22"/>
        </w:rPr>
        <w:t>Obtain client approval where the task brief requires it.</w:t>
      </w:r>
    </w:p>
    <w:p>
      <w:r>
        <w:rPr>
          <w:rFonts w:ascii="Calibri" w:hAnsi="Calibri"/>
          <w:b w:val="0"/>
          <w:sz w:val="22"/>
        </w:rPr>
        <w:t>Save the approval message as evidence. No documented approval = no publish.</w:t>
      </w:r>
    </w:p>
    <w:p>
      <w:r>
        <w:rPr>
          <w:rFonts w:ascii="Calibri" w:hAnsi="Calibri"/>
          <w:b w:val="0"/>
          <w:sz w:val="22"/>
        </w:rPr>
        <w:t>Stage E — Deployment</w:t>
      </w:r>
    </w:p>
    <w:p>
      <w:r>
        <w:rPr>
          <w:rFonts w:ascii="Calibri" w:hAnsi="Calibri"/>
          <w:b w:val="0"/>
          <w:sz w:val="22"/>
        </w:rPr>
        <w:t>Verify the correct duplicated theme name, then Publish.</w:t>
      </w:r>
    </w:p>
    <w:p>
      <w:r>
        <w:rPr>
          <w:rFonts w:ascii="Calibri" w:hAnsi="Calibri"/>
          <w:b w:val="0"/>
          <w:sz w:val="22"/>
          <w:highlight w:val="yellow"/>
        </w:rPr>
        <w:t>Immediately run a full test order (test mode / Bogus Gateway where available, or per client’s agreed test method — ⚠ MISSING — OWNER INPUT REQUIRED: confirm per-client test-order method and refund procedure).</w:t>
      </w:r>
    </w:p>
    <w:p>
      <w:r>
        <w:rPr>
          <w:rFonts w:ascii="Calibri" w:hAnsi="Calibri"/>
          <w:b w:val="0"/>
          <w:sz w:val="22"/>
        </w:rPr>
        <w:t>Verify GA4/GTM add-to-cart and purchase events.</w:t>
      </w:r>
    </w:p>
    <w:p>
      <w:r>
        <w:rPr>
          <w:rFonts w:ascii="Calibri" w:hAnsi="Calibri"/>
          <w:b w:val="0"/>
          <w:sz w:val="22"/>
        </w:rPr>
        <w:t>Capture AFTER screenshots and publish proof.</w:t>
      </w:r>
    </w:p>
    <w:p>
      <w:r>
        <w:rPr>
          <w:rFonts w:ascii="Calibri" w:hAnsi="Calibri"/>
          <w:b w:val="0"/>
          <w:sz w:val="22"/>
        </w:rPr>
        <w:t>Stage F — Rollback (if required)</w:t>
      </w:r>
    </w:p>
    <w:p>
      <w:r>
        <w:rPr>
          <w:rFonts w:ascii="Calibri" w:hAnsi="Calibri"/>
          <w:b w:val="0"/>
          <w:sz w:val="22"/>
        </w:rPr>
        <w:t>Any checkout/add-to-cart defect in production: republish the BACKUP theme immediately.</w:t>
      </w:r>
    </w:p>
    <w:p>
      <w:r>
        <w:rPr>
          <w:rFonts w:ascii="Calibri" w:hAnsi="Calibri"/>
          <w:b w:val="0"/>
          <w:sz w:val="22"/>
        </w:rPr>
        <w:t>Notify Muguntha, document the failure, attach rollback proof, and reopen the task.</w:t>
      </w:r>
    </w:p>
    <w:p>
      <w:r>
        <w:rPr>
          <w:rFonts w:ascii="Calibri" w:hAnsi="Calibri"/>
          <w:b w:val="0"/>
          <w:sz w:val="22"/>
        </w:rPr>
        <w:t>Stage G — Documentation &amp; Closure</w:t>
      </w:r>
    </w:p>
    <w:p>
      <w:r>
        <w:rPr>
          <w:rFonts w:ascii="Calibri" w:hAnsi="Calibri"/>
          <w:b w:val="0"/>
          <w:sz w:val="22"/>
        </w:rPr>
        <w:t>File all evidence against the task record; update the change log.</w:t>
      </w:r>
    </w:p>
    <w:p>
      <w:r>
        <w:rPr>
          <w:rFonts w:ascii="Calibri" w:hAnsi="Calibri"/>
          <w:b w:val="0"/>
          <w:sz w:val="22"/>
        </w:rPr>
        <w:t>Mark Section C checklist items; submit to Muguntha for validator sign-off.</w:t>
      </w:r>
    </w:p>
    <w:p>
      <w:r>
        <w:rPr>
          <w:rFonts w:ascii="Calibri" w:hAnsi="Calibri"/>
          <w:b w:val="0"/>
          <w:sz w:val="22"/>
        </w:rPr>
        <w:t>Log any uncovered situations for the monthly new-rule review.</w:t>
      </w:r>
    </w:p>
    <w:p>
      <w:r>
        <w:rPr>
          <w:rFonts w:ascii="Calibri" w:hAnsi="Calibri"/>
          <w:b w:val="0"/>
          <w:sz w:val="22"/>
        </w:rPr>
        <w:t>4. Visual Reference Requirements</w:t>
      </w:r>
    </w:p>
    <w:p>
      <w:r>
        <w:rPr>
          <w:rFonts w:ascii="Calibri" w:hAnsi="Calibri"/>
          <w:b w:val="0"/>
          <w:sz w:val="22"/>
        </w:rPr>
        <w:t>Required screenshots per task: task request/brief; access proof; backup theme (name and timestamp); before-change state (desktop and mobile); configuration screens (Theme Editor / Settings / app config); preview QA proof; approval proof; publish proof; final result (desktop and mobile); test order confirmation; tracking verification; rollback proof (only if rollback occurred).</w:t>
      </w:r>
    </w:p>
    <w:p>
      <w:r>
        <w:rPr>
          <w:rFonts w:ascii="Calibri" w:hAnsi="Calibri"/>
          <w:b w:val="0"/>
          <w:sz w:val="22"/>
        </w:rPr>
        <w:t>5. Worked Examples</w:t>
      </w:r>
    </w:p>
    <w:p>
      <w:r>
        <w:rPr>
          <w:rFonts w:ascii="Calibri" w:hAnsi="Calibri"/>
          <w:b w:val="0"/>
          <w:sz w:val="22"/>
        </w:rPr>
        <w:t>Example 1 — Cart Drawer Rollout (client store)</w:t>
      </w:r>
    </w:p>
    <w:p>
      <w:r>
        <w:rPr>
          <w:rFonts w:ascii="Calibri" w:hAnsi="Calibri"/>
          <w:b w:val="0"/>
          <w:sz w:val="22"/>
        </w:rPr>
        <w:t>Brief: switch /cart page to drawer. Executor duplicates theme BACKUP-Dawn-2026-06-11-T1042, screenshots the /cart before-state, sets Theme Settings &gt; Cart to Drawer on the duplicate, QA-tests add/edit/remove/empty on mobile and desktop, sends the preview link to Muguntha, receives written approval, publishes, places a test order, verifies the GA4 add_to_cart event, files 11 evidence items, closes the task. Compliant.</w:t>
      </w:r>
    </w:p>
    <w:p>
      <w:r>
        <w:rPr>
          <w:rFonts w:ascii="Calibri" w:hAnsi="Calibri"/>
          <w:b w:val="0"/>
          <w:sz w:val="22"/>
        </w:rPr>
        <w:t>Example 2 — Judge.me Installation</w:t>
      </w:r>
    </w:p>
    <w:p>
      <w:r>
        <w:rPr>
          <w:rFonts w:ascii="Calibri" w:hAnsi="Calibri"/>
          <w:b w:val="0"/>
          <w:sz w:val="22"/>
        </w:rPr>
        <w:t>Brief: add reviews to product pages. Executor confirms no existing review app (avoids conflict), installs Judge.me, enables Preview Badge under the product title and Review Widget at the template bottom in the duplicated theme, enables rating and photo filters, QA-tests the scroll-to-reviews link, captures app configuration screenshots, gets approval, publishes, verifies the widget on live, closes with evidence. Compliant.</w:t>
      </w:r>
    </w:p>
    <w:p>
      <w:r>
        <w:rPr>
          <w:rFonts w:ascii="Calibri" w:hAnsi="Calibri"/>
          <w:b w:val="0"/>
          <w:sz w:val="22"/>
        </w:rPr>
        <w:t>Example 3 — Sticky Header</w:t>
      </w:r>
    </w:p>
    <w:p>
      <w:r>
        <w:rPr>
          <w:rFonts w:ascii="Calibri" w:hAnsi="Calibri"/>
          <w:b w:val="0"/>
          <w:sz w:val="22"/>
        </w:rPr>
        <w:t>Brief: enable sticky header on scroll up. Executor enables it in the Theme Editor on the duplicate, confirms the announcement bar is excluded and mobile content is unblocked, captures scroll-state screenshots, obtains approval, publishes, and files after-evidence. Compliant.</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Task Brief: Task ID, Store, Requested feature(s), Requested by, Date, Deadline, Client approval required? (Y/N), Notes.</w:t>
      </w:r>
    </w:p>
    <w:p>
      <w:r>
        <w:rPr>
          <w:rFonts w:ascii="Calibri" w:hAnsi="Calibri"/>
          <w:b w:val="0"/>
          <w:sz w:val="22"/>
          <w:highlight w:val="yellow"/>
        </w:rPr>
        <w:t>Access Request Record: Requester, Store, Permission scopes needed, Granted by (⚠ MISSING — OWNER INPUT REQUIRED), Date, Proof screenshot.</w:t>
      </w:r>
    </w:p>
    <w:p>
      <w:r>
        <w:rPr>
          <w:rFonts w:ascii="Calibri" w:hAnsi="Calibri"/>
          <w:b w:val="0"/>
          <w:sz w:val="22"/>
        </w:rPr>
        <w:t>Backup Record: Task ID, Store, Backup theme name, Created by, Date/time, Screenshot link.</w:t>
      </w:r>
    </w:p>
    <w:p>
      <w:r>
        <w:rPr>
          <w:rFonts w:ascii="Calibri" w:hAnsi="Calibri"/>
          <w:b w:val="0"/>
          <w:sz w:val="22"/>
        </w:rPr>
        <w:t>Change Log Entry: Task ID, Date, Theme/file/setting changed, Original value/code, New value/code, Executor, Evidence links.</w:t>
      </w:r>
    </w:p>
    <w:p>
      <w:r>
        <w:rPr>
          <w:rFonts w:ascii="Calibri" w:hAnsi="Calibri"/>
          <w:b w:val="0"/>
          <w:sz w:val="22"/>
        </w:rPr>
        <w:t>QA Test Record: Task ID, Device/browser matrix tested, Tests performed, Pass/Fail per test, Console check result, Tester, Evidence links.</w:t>
      </w:r>
    </w:p>
    <w:p>
      <w:r>
        <w:rPr>
          <w:rFonts w:ascii="Calibri" w:hAnsi="Calibri"/>
          <w:b w:val="0"/>
          <w:sz w:val="22"/>
        </w:rPr>
        <w:t>Deployment Approval Record: Task ID, Preview link, Approver (Muguntha), Client approver (if required), Approval date/time, Approval message link.</w:t>
      </w:r>
    </w:p>
    <w:p>
      <w:r>
        <w:rPr>
          <w:rFonts w:ascii="Calibri" w:hAnsi="Calibri"/>
          <w:b w:val="0"/>
          <w:sz w:val="22"/>
        </w:rPr>
        <w:t>Rollback Plan: Task ID, Backup theme name, Rollback trigger conditions, Rollback executor, Rollback authority (Muguntha), Post-rollback verification steps.</w:t>
      </w:r>
    </w:p>
    <w:p>
      <w:r>
        <w:rPr>
          <w:rFonts w:ascii="Calibri" w:hAnsi="Calibri"/>
          <w:b w:val="0"/>
          <w:sz w:val="22"/>
        </w:rPr>
        <w:t>Bug/Defect Report: Task ID, Store, Defect description, Page/URL, Device/browser, Severity, Screenshot/recording, Assigned to, Status.</w:t>
      </w:r>
    </w:p>
    <w:p>
      <w:r>
        <w:rPr>
          <w:rFonts w:ascii="Calibri" w:hAnsi="Calibri"/>
          <w:b w:val="0"/>
          <w:sz w:val="22"/>
        </w:rPr>
        <w:t>Client Approval Record: Store, Feature, Preview link shared, Client response, Date, Evidence link.</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Task start: screenshot of ticket/brief; admin dashboard showing logged-in named account.</w:t>
      </w:r>
    </w:p>
    <w:p>
      <w:r>
        <w:rPr>
          <w:rFonts w:ascii="Calibri" w:hAnsi="Calibri"/>
          <w:b w:val="0"/>
          <w:sz w:val="22"/>
        </w:rPr>
        <w:t>Backup: Themes page showing the BACKUP duplicate with creation date.</w:t>
      </w:r>
    </w:p>
    <w:p>
      <w:r>
        <w:rPr>
          <w:rFonts w:ascii="Calibri" w:hAnsi="Calibri"/>
          <w:b w:val="0"/>
          <w:sz w:val="22"/>
        </w:rPr>
        <w:t>Before-change: dated desktop and mobile screenshots of product page, cart, header.</w:t>
      </w:r>
    </w:p>
    <w:p>
      <w:r>
        <w:rPr>
          <w:rFonts w:ascii="Calibri" w:hAnsi="Calibri"/>
          <w:b w:val="0"/>
          <w:sz w:val="22"/>
        </w:rPr>
        <w:t>Configuration: Theme Editor panel showing the enabled setting; app settings page.</w:t>
      </w:r>
    </w:p>
    <w:p>
      <w:r>
        <w:rPr>
          <w:rFonts w:ascii="Calibri" w:hAnsi="Calibri"/>
          <w:b w:val="0"/>
          <w:sz w:val="22"/>
        </w:rPr>
        <w:t>QA: screen recording of cart add/edit/remove; console panel showing zero errors.</w:t>
      </w:r>
    </w:p>
    <w:p>
      <w:r>
        <w:rPr>
          <w:rFonts w:ascii="Calibri" w:hAnsi="Calibri"/>
          <w:b w:val="0"/>
          <w:sz w:val="22"/>
        </w:rPr>
        <w:t>Approval: message/email from Muguntha (and client) explicitly approving the preview.</w:t>
      </w:r>
    </w:p>
    <w:p>
      <w:r>
        <w:rPr>
          <w:rFonts w:ascii="Calibri" w:hAnsi="Calibri"/>
          <w:b w:val="0"/>
          <w:sz w:val="22"/>
        </w:rPr>
        <w:t>Deployment: Themes page showing the newly published theme; timestamp.</w:t>
      </w:r>
    </w:p>
    <w:p>
      <w:r>
        <w:rPr>
          <w:rFonts w:ascii="Calibri" w:hAnsi="Calibri"/>
          <w:b w:val="0"/>
          <w:sz w:val="22"/>
        </w:rPr>
        <w:t>Post-publish: test order confirmation; GA4 DebugView showing add_to_cart/purchase events; after screenshots.</w:t>
      </w:r>
    </w:p>
    <w:p>
      <w:r>
        <w:rPr>
          <w:rFonts w:ascii="Calibri" w:hAnsi="Calibri"/>
          <w:b w:val="0"/>
          <w:sz w:val="22"/>
        </w:rPr>
        <w:t>Rollback (if used): Themes page showing the backup republished; incident note.</w:t>
      </w:r>
    </w:p>
    <w:p>
      <w:r>
        <w:rPr>
          <w:rFonts w:ascii="Calibri" w:hAnsi="Calibri"/>
          <w:b w:val="0"/>
          <w:sz w:val="22"/>
        </w:rPr>
        <w:t>Compliance Summary</w:t>
      </w:r>
    </w:p>
    <w:p>
      <w:r>
        <w:rPr>
          <w:rFonts w:ascii="Calibri" w:hAnsi="Calibri"/>
          <w:b w:val="0"/>
          <w:sz w:val="22"/>
        </w:rPr>
        <w:t>Critical Gaps Flagged in the Original Document</w:t>
      </w:r>
    </w:p>
    <w:p>
      <w:r>
        <w:rPr>
          <w:rFonts w:ascii="Calibri" w:hAnsi="Calibri"/>
          <w:b w:val="0"/>
          <w:sz w:val="22"/>
          <w:highlight w:val="yellow"/>
        </w:rPr>
        <w:t>⚠ CRITICAL GAP — No backup or rollback procedure existed for changes touching the live revenue path (cart/checkout). Resolved: mandatory theme duplication and rollback authority defined.</w:t>
      </w:r>
    </w:p>
    <w:p>
      <w:r>
        <w:rPr>
          <w:rFonts w:ascii="Calibri" w:hAnsi="Calibri"/>
          <w:b w:val="0"/>
          <w:sz w:val="22"/>
          <w:highlight w:val="yellow"/>
        </w:rPr>
        <w:t>⚠ CRITICAL GAP — No approval workflow before publishing changes to production. Resolved: documented TL/client approval gate.</w:t>
      </w:r>
    </w:p>
    <w:p>
      <w:r>
        <w:rPr>
          <w:rFonts w:ascii="Calibri" w:hAnsi="Calibri"/>
          <w:b w:val="0"/>
          <w:sz w:val="22"/>
          <w:highlight w:val="yellow"/>
        </w:rPr>
        <w:t>⚠ CRITICAL GAP — No evidence requirements; completed work could not be proven or audited. Resolved: evidence required at every stage.</w:t>
      </w:r>
    </w:p>
    <w:p>
      <w:r>
        <w:rPr>
          <w:rFonts w:ascii="Calibri" w:hAnsi="Calibri"/>
          <w:b w:val="0"/>
          <w:sz w:val="22"/>
          <w:highlight w:val="yellow"/>
        </w:rPr>
        <w:t>⚠ CRITICAL GAP — No post-change tracking verification; AJAX cart changes could silently break conversion data. Resolved: mandatory GA4/GTM verification.</w:t>
      </w:r>
    </w:p>
    <w:p>
      <w:r>
        <w:rPr>
          <w:rFonts w:ascii="Calibri" w:hAnsi="Calibri"/>
          <w:b w:val="0"/>
          <w:sz w:val="22"/>
        </w:rPr>
        <w:t>Open Owner Inputs Required</w:t>
      </w:r>
    </w:p>
    <w:p>
      <w:r>
        <w:rPr>
          <w:rFonts w:ascii="Calibri" w:hAnsi="Calibri"/>
          <w:b w:val="0"/>
          <w:sz w:val="22"/>
          <w:highlight w:val="yellow"/>
        </w:rPr>
        <w:t>⚠ MISSING — OWNER INPUT REQUIRED: Performance regression tolerance (Lighthouse/PageSpeed).</w:t>
      </w:r>
    </w:p>
    <w:p>
      <w:r>
        <w:rPr>
          <w:rFonts w:ascii="Calibri" w:hAnsi="Calibri"/>
          <w:b w:val="0"/>
          <w:sz w:val="22"/>
          <w:highlight w:val="yellow"/>
        </w:rPr>
        <w:t>⚠ MISSING — OWNER INPUT REQUIRED: Conversion-rate KPI baseline and uplift target per store.</w:t>
      </w:r>
    </w:p>
    <w:p>
      <w:r>
        <w:rPr>
          <w:rFonts w:ascii="Calibri" w:hAnsi="Calibri"/>
          <w:b w:val="0"/>
          <w:sz w:val="22"/>
          <w:highlight w:val="yellow"/>
        </w:rPr>
        <w:t>⚠ MISSING — OWNER INPUT REQUIRED: Per-client staging theme availability.</w:t>
      </w:r>
    </w:p>
    <w:p>
      <w:r>
        <w:rPr>
          <w:rFonts w:ascii="Calibri" w:hAnsi="Calibri"/>
          <w:b w:val="0"/>
          <w:sz w:val="22"/>
          <w:highlight w:val="yellow"/>
        </w:rPr>
        <w:t>⚠ MISSING — OWNER INPUT REQUIRED: Paid app cost-approval authority.</w:t>
      </w:r>
    </w:p>
    <w:p>
      <w:r>
        <w:rPr>
          <w:rFonts w:ascii="Calibri" w:hAnsi="Calibri"/>
          <w:b w:val="0"/>
          <w:sz w:val="22"/>
          <w:highlight w:val="yellow"/>
        </w:rPr>
        <w:t>⚠ MISSING — OWNER INPUT REQUIRED: Access request/grant procedure and issuer.</w:t>
      </w:r>
    </w:p>
    <w:p>
      <w:r>
        <w:rPr>
          <w:rFonts w:ascii="Calibri" w:hAnsi="Calibri"/>
          <w:b w:val="0"/>
          <w:sz w:val="22"/>
          <w:highlight w:val="yellow"/>
        </w:rPr>
        <w:t>⚠ MISSING — OWNER INPUT REQUIRED: Standard deployment window per client.</w:t>
      </w:r>
    </w:p>
    <w:p>
      <w:r>
        <w:rPr>
          <w:rFonts w:ascii="Calibri" w:hAnsi="Calibri"/>
          <w:b w:val="0"/>
          <w:sz w:val="22"/>
          <w:highlight w:val="yellow"/>
        </w:rPr>
        <w:t>⚠ MISSING — OWNER INPUT REQUIRED: Per-client test-order method and refund procedure.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