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GSC “Server error (5xx)”</w:t>
        <w:br/>
        <w:t>Investigation &amp; Validation Guide</w:t>
      </w:r>
    </w:p>
    <w:p>
      <w:pPr>
        <w:jc w:val="center"/>
      </w:pPr>
      <w:r>
        <w:rPr>
          <w:i/>
          <w:sz w:val="22"/>
        </w:rPr>
        <w:t>LEDSone.co.uk — Internal SEO / Shopify Handover SOP</w:t>
      </w:r>
    </w:p>
    <w:p>
      <w:r>
        <w:t>Purpose: A new SEO team member should be able to identify a 5xx indexing issue, test representative URLs, distinguish a historical/transient error from a current server problem, record evidence, and know when to start a new GSC validation.</w:t>
      </w:r>
    </w:p>
    <w:p>
      <w:pPr>
        <w:pStyle w:val="Heading1"/>
      </w:pPr>
      <w:r>
        <w:t>1. What “Server error (5xx)” means</w:t>
      </w:r>
    </w:p>
    <w:p>
      <w:r>
        <w:t>A 5xx issue means Google encountered a server-side failure while requesting a URL. Google describes server errors as situations where Googlebot could not access the URL, the request timed out, or the site was busy. A 5xx response can therefore prevent that URL from being indexed at that crawl.</w:t>
      </w:r>
    </w:p>
    <w:p>
      <w:r>
        <w:t>Important: a 5xx shown in the Page indexing report is evidence from a previous Google crawl. It does not automatically prove that the same URL is still returning a 5xx today.</w:t>
      </w:r>
    </w:p>
    <w:p>
      <w:pPr>
        <w:pStyle w:val="Heading1"/>
      </w:pPr>
      <w:r>
        <w:t>2. Current LEDSone report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GSC issue</w:t>
            </w:r>
          </w:p>
        </w:tc>
        <w:tc>
          <w:tcPr>
            <w:tcW w:type="dxa" w:w="5112"/>
          </w:tcPr>
          <w:p>
            <w:r>
              <w:t>Server error (5xx)</w:t>
            </w:r>
          </w:p>
        </w:tc>
      </w:tr>
      <w:tr>
        <w:tc>
          <w:tcPr>
            <w:tcW w:type="dxa" w:w="5112"/>
          </w:tcPr>
          <w:p>
            <w:r>
              <w:t>Affected pages in screenshot</w:t>
            </w:r>
          </w:p>
        </w:tc>
        <w:tc>
          <w:tcPr>
            <w:tcW w:type="dxa" w:w="5112"/>
          </w:tcPr>
          <w:p>
            <w:r>
              <w:t>47</w:t>
            </w:r>
          </w:p>
        </w:tc>
      </w:tr>
      <w:tr>
        <w:tc>
          <w:tcPr>
            <w:tcW w:type="dxa" w:w="5112"/>
          </w:tcPr>
          <w:p>
            <w:r>
              <w:t>Validation status</w:t>
            </w:r>
          </w:p>
        </w:tc>
        <w:tc>
          <w:tcPr>
            <w:tcW w:type="dxa" w:w="5112"/>
          </w:tcPr>
          <w:p>
            <w:r>
              <w:t>Validation failed</w:t>
            </w:r>
          </w:p>
        </w:tc>
      </w:tr>
      <w:tr>
        <w:tc>
          <w:tcPr>
            <w:tcW w:type="dxa" w:w="5112"/>
          </w:tcPr>
          <w:p>
            <w:r>
              <w:t>Validation started</w:t>
            </w:r>
          </w:p>
        </w:tc>
        <w:tc>
          <w:tcPr>
            <w:tcW w:type="dxa" w:w="5112"/>
          </w:tcPr>
          <w:p>
            <w:r>
              <w:t>24 Aug 2026</w:t>
            </w:r>
          </w:p>
        </w:tc>
      </w:tr>
      <w:tr>
        <w:tc>
          <w:tcPr>
            <w:tcW w:type="dxa" w:w="5112"/>
          </w:tcPr>
          <w:p>
            <w:r>
              <w:t>Validation failed</w:t>
            </w:r>
          </w:p>
        </w:tc>
        <w:tc>
          <w:tcPr>
            <w:tcW w:type="dxa" w:w="5112"/>
          </w:tcPr>
          <w:p>
            <w:r>
              <w:t>15 Sep 2026</w:t>
            </w:r>
          </w:p>
        </w:tc>
      </w:tr>
      <w:tr>
        <w:tc>
          <w:tcPr>
            <w:tcW w:type="dxa" w:w="5112"/>
          </w:tcPr>
          <w:p>
            <w:r>
              <w:t>Report screenshot</w:t>
            </w:r>
          </w:p>
        </w:tc>
        <w:tc>
          <w:tcPr>
            <w:tcW w:type="dxa" w:w="5112"/>
          </w:tcPr>
          <w:p>
            <w:r>
              <w:t>Examples last crawled 10 Sep 2026</w:t>
            </w:r>
          </w:p>
        </w:tc>
      </w:tr>
    </w:tbl>
    <w:p>
      <w:r>
        <w:t>Screenshot evidence from the actual LEDSone GSC report:</w:t>
      </w:r>
    </w:p>
    <w:p>
      <w:r>
        <w:drawing>
          <wp:inline xmlns:a="http://schemas.openxmlformats.org/drawingml/2006/main" xmlns:pic="http://schemas.openxmlformats.org/drawingml/2006/picture">
            <wp:extent cx="5852160" cy="28023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3-04443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02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 — LEDSone GSC → Page indexing → Server error (5xx): 47 affected pages.</w:t>
      </w:r>
    </w:p>
    <w:p>
      <w:pPr>
        <w:pStyle w:val="Heading1"/>
      </w:pPr>
      <w:r>
        <w:t>3. The most important rule: Report ≠ Live Test</w:t>
      </w:r>
    </w:p>
    <w:p>
      <w:r>
        <w:t>Use the Page indexing report to find the URLs and the URL Inspection Live Test to check the current state of a specific URL. Google explicitly notes that server errors can be transient: a live test may succeed even though an earlier Google crawl encountered a server error.</w:t>
      </w:r>
    </w:p>
    <w:p>
      <w:r>
        <w:t>Therefore, never assume that all 47 URLs are still broken just because the report says 47.</w:t>
      </w:r>
    </w:p>
    <w:p>
      <w:pPr>
        <w:pStyle w:val="Heading1"/>
      </w:pPr>
      <w:r>
        <w:t>4. Step-by-step investigation SOP</w:t>
      </w:r>
    </w:p>
    <w:p>
      <w:pPr>
        <w:pStyle w:val="Heading2"/>
      </w:pPr>
      <w:r>
        <w:t>Step 1 — Open the report</w:t>
      </w:r>
    </w:p>
    <w:p>
      <w:r>
        <w:t>GSC → Indexing → Pages → Why pages aren’t indexed → Server error (5xx).</w:t>
      </w:r>
    </w:p>
    <w:p>
      <w:pPr>
        <w:pStyle w:val="Heading2"/>
      </w:pPr>
      <w:r>
        <w:t>Step 2 — Record the baseline</w:t>
      </w:r>
    </w:p>
    <w:p>
      <w:r>
        <w:t>Record affected-page count, Last update date, validation status, validation start/fail dates, and several example URLs.</w:t>
      </w:r>
    </w:p>
    <w:p>
      <w:pPr>
        <w:pStyle w:val="Heading2"/>
      </w:pPr>
      <w:r>
        <w:t>Step 3 — Select representative URLs</w:t>
      </w:r>
    </w:p>
    <w:p>
      <w:r>
        <w:t>Do not test only one pattern. Select examples from different URL structures such as /pl/, /nl/, collection/product paths, and URLs containing ?variant=.</w:t>
      </w:r>
    </w:p>
    <w:p>
      <w:pPr>
        <w:pStyle w:val="Heading2"/>
      </w:pPr>
      <w:r>
        <w:t>Step 4 — Inspect the exact URL</w:t>
      </w:r>
    </w:p>
    <w:p>
      <w:r>
        <w:t>Open URL Inspection and inspect the URL exactly as listed in the report. Record the Google Index result and Last crawl date.</w:t>
      </w:r>
    </w:p>
    <w:p>
      <w:pPr>
        <w:pStyle w:val="Heading2"/>
      </w:pPr>
      <w:r>
        <w:t>Step 5 — Run Test Live URL</w:t>
      </w:r>
    </w:p>
    <w:p>
      <w:r>
        <w:t>Click TEST LIVE URL. This is the key check for whether Google can access the page now.</w:t>
      </w:r>
    </w:p>
    <w:p>
      <w:pPr>
        <w:pStyle w:val="Heading2"/>
      </w:pPr>
      <w:r>
        <w:t>Step 6 — Read Page availability</w:t>
      </w:r>
    </w:p>
    <w:p>
      <w:r>
        <w:t>Check Crawl allowed, Page fetch, and Indexing allowed. For a healthy page, Page fetch should be Successful.</w:t>
      </w:r>
    </w:p>
    <w:p>
      <w:pPr>
        <w:pStyle w:val="Heading2"/>
      </w:pPr>
      <w:r>
        <w:t>Step 7 — If Live Test still returns a server error</w:t>
      </w:r>
    </w:p>
    <w:p>
      <w:r>
        <w:t>Treat it as a current technical issue. Investigate the URL pattern, storefront behavior, recent theme/app changes, and any platform/hosting availability issue before validation.</w:t>
      </w:r>
    </w:p>
    <w:p>
      <w:pPr>
        <w:pStyle w:val="Heading2"/>
      </w:pPr>
      <w:r>
        <w:t>Step 8 — If Live Test succeeds</w:t>
      </w:r>
    </w:p>
    <w:p>
      <w:r>
        <w:t>Record that the reported 5xx may be historical/transient for that sample. Test additional representative URLs before concluding that the batch issue is recovered.</w:t>
      </w:r>
    </w:p>
    <w:p>
      <w:pPr>
        <w:pStyle w:val="Heading2"/>
      </w:pPr>
      <w:r>
        <w:t>Step 9 — Verify the page itself</w:t>
      </w:r>
    </w:p>
    <w:p>
      <w:r>
        <w:t>Open the URL in a normal browser and confirm it loads the intended page. Check for unexpected redirects, error pages, broken variants, or inconsistent behavior.</w:t>
      </w:r>
    </w:p>
    <w:p>
      <w:pPr>
        <w:pStyle w:val="Heading2"/>
      </w:pPr>
      <w:r>
        <w:t>Step 10 — Re-test after any fix</w:t>
      </w:r>
    </w:p>
    <w:p>
      <w:r>
        <w:t>Run Test Live URL again after the technical change. Save the evidence.</w:t>
      </w:r>
    </w:p>
    <w:p>
      <w:pPr>
        <w:pStyle w:val="Heading2"/>
      </w:pPr>
      <w:r>
        <w:t>Step 11 — Start validation only after the issue is actually fixed</w:t>
      </w:r>
    </w:p>
    <w:p>
      <w:r>
        <w:t>When the known 5xx instances have been fixed and representative testing is clean, use Start New Validation / Validate Fix.</w:t>
      </w:r>
    </w:p>
    <w:p>
      <w:pPr>
        <w:pStyle w:val="Heading2"/>
      </w:pPr>
      <w:r>
        <w:t>Step 12 — Monitor</w:t>
      </w:r>
    </w:p>
    <w:p>
      <w:r>
        <w:t>Do not repeatedly restart validation. Monitor Pending/Passed/Failed states and the report’s Last update date.</w:t>
      </w:r>
    </w:p>
    <w:p>
      <w:pPr>
        <w:pStyle w:val="Heading1"/>
      </w:pPr>
      <w:r>
        <w:t>5. Testing decision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GSC report</w:t>
            </w:r>
          </w:p>
        </w:tc>
        <w:tc>
          <w:tcPr>
            <w:tcW w:type="dxa" w:w="3408"/>
          </w:tcPr>
          <w:p>
            <w:r>
              <w:t>Live Test</w:t>
            </w:r>
          </w:p>
        </w:tc>
        <w:tc>
          <w:tcPr>
            <w:tcW w:type="dxa" w:w="3408"/>
          </w:tcPr>
          <w:p>
            <w:r>
              <w:t>Action</w:t>
            </w:r>
          </w:p>
        </w:tc>
      </w:tr>
      <w:tr>
        <w:tc>
          <w:tcPr>
            <w:tcW w:type="dxa" w:w="3408"/>
          </w:tcPr>
          <w:p>
            <w:r>
              <w:t>Server error (5xx)</w:t>
            </w:r>
          </w:p>
        </w:tc>
        <w:tc>
          <w:tcPr>
            <w:tcW w:type="dxa" w:w="3408"/>
          </w:tcPr>
          <w:p>
            <w:r>
              <w:t>Page fetch fails / 5xx</w:t>
            </w:r>
          </w:p>
        </w:tc>
        <w:tc>
          <w:tcPr>
            <w:tcW w:type="dxa" w:w="3408"/>
          </w:tcPr>
          <w:p>
            <w:r>
              <w:t>Current issue. Investigate and fix before validation.</w:t>
            </w:r>
          </w:p>
        </w:tc>
      </w:tr>
      <w:tr>
        <w:tc>
          <w:tcPr>
            <w:tcW w:type="dxa" w:w="3408"/>
          </w:tcPr>
          <w:p>
            <w:r>
              <w:t>Server error (5xx)</w:t>
            </w:r>
          </w:p>
        </w:tc>
        <w:tc>
          <w:tcPr>
            <w:tcW w:type="dxa" w:w="3408"/>
          </w:tcPr>
          <w:p>
            <w:r>
              <w:t>Page fetch successful</w:t>
            </w:r>
          </w:p>
        </w:tc>
        <w:tc>
          <w:tcPr>
            <w:tcW w:type="dxa" w:w="3408"/>
          </w:tcPr>
          <w:p>
            <w:r>
              <w:t>Likely recovered/transient for that URL. Test more representative URLs.</w:t>
            </w:r>
          </w:p>
        </w:tc>
      </w:tr>
      <w:tr>
        <w:tc>
          <w:tcPr>
            <w:tcW w:type="dxa" w:w="3408"/>
          </w:tcPr>
          <w:p>
            <w:r>
              <w:t>Server error (5xx)</w:t>
            </w:r>
          </w:p>
        </w:tc>
        <w:tc>
          <w:tcPr>
            <w:tcW w:type="dxa" w:w="3408"/>
          </w:tcPr>
          <w:p>
            <w:r>
              <w:t>Redirects</w:t>
            </w:r>
          </w:p>
        </w:tc>
        <w:tc>
          <w:tcPr>
            <w:tcW w:type="dxa" w:w="3408"/>
          </w:tcPr>
          <w:p>
            <w:r>
              <w:t>Investigate redirect behavior separately; do not classify it as a 5xx fix yet.</w:t>
            </w:r>
          </w:p>
        </w:tc>
      </w:tr>
      <w:tr>
        <w:tc>
          <w:tcPr>
            <w:tcW w:type="dxa" w:w="3408"/>
          </w:tcPr>
          <w:p>
            <w:r>
              <w:t>Server error (5xx)</w:t>
            </w:r>
          </w:p>
        </w:tc>
        <w:tc>
          <w:tcPr>
            <w:tcW w:type="dxa" w:w="3408"/>
          </w:tcPr>
          <w:p>
            <w:r>
              <w:t>Successful + URL indexed</w:t>
            </w:r>
          </w:p>
        </w:tc>
        <w:tc>
          <w:tcPr>
            <w:tcW w:type="dxa" w:w="3408"/>
          </w:tcPr>
          <w:p>
            <w:r>
              <w:t>Strong evidence that the old report is stale for that URL; continue batch sampling.</w:t>
            </w:r>
          </w:p>
        </w:tc>
      </w:tr>
    </w:tbl>
    <w:p>
      <w:pPr>
        <w:pStyle w:val="Heading1"/>
      </w:pPr>
      <w:r>
        <w:t>6. Testing example — LEDSone 5xx report</w:t>
      </w:r>
    </w:p>
    <w:p>
      <w:r>
        <w:t>The actual report contains examples such as:</w:t>
      </w:r>
    </w:p>
    <w:p>
      <w:pPr>
        <w:pStyle w:val="ListBullet"/>
      </w:pPr>
      <w:r>
        <w:t>https://ledsone.co.uk/pl/products/vintage-industrial-retro-loft-style-ceiling-pendant-light-lamp-shade-rustic-lamp</w:t>
      </w:r>
    </w:p>
    <w:p>
      <w:pPr>
        <w:pStyle w:val="ListBullet"/>
      </w:pPr>
      <w:r>
        <w:t>https://ledsone.co.uk/pl/collections/b22-base-bulb/products/9w-gu10-led-downlight-module-cool-white-6400k-cob-lamp?variant=56647254016386</w:t>
      </w:r>
    </w:p>
    <w:p>
      <w:pPr>
        <w:pStyle w:val="ListBullet"/>
      </w:pPr>
      <w:r>
        <w:t>https://ledsone.co.uk/pl/collections/constant-voltage-transformer/products/dc12v-35w-led-driver-power-supply-transformer?variant=31497534931040</w:t>
      </w:r>
    </w:p>
    <w:p>
      <w:r>
        <w:drawing>
          <wp:inline xmlns:a="http://schemas.openxmlformats.org/drawingml/2006/main" xmlns:pic="http://schemas.openxmlformats.org/drawingml/2006/picture">
            <wp:extent cx="5852160" cy="28023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3-044434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02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 — Example URLs shown by the 5xx report.</w:t>
      </w:r>
    </w:p>
    <w:p>
      <w:r>
        <w:t>Testing procedure for one example: copy the exact URL → URL Inspection → inspect the Google Index result → click TEST LIVE URL → record Page availability → record Page fetch → compare with the old crawl date.</w:t>
      </w:r>
    </w:p>
    <w:p>
      <w:pPr>
        <w:pStyle w:val="Heading1"/>
      </w:pPr>
      <w:r>
        <w:t>7. Testing example — successful Live Test interpretation</w:t>
      </w:r>
    </w:p>
    <w:p>
      <w:r>
        <w:t>During the LEDSone investigation, a URL that had been reported in an indexing issue was tested live and Google returned “URL is available to Google” with “Page can be indexed” and a successful page fetch. This demonstrates the correct interpretation of a successful live test: Google can access the page now; it does not by itself prove that every URL in the 5xx report is fixed or indexed.</w:t>
      </w:r>
    </w:p>
    <w:p>
      <w:r>
        <w:drawing>
          <wp:inline xmlns:a="http://schemas.openxmlformats.org/drawingml/2006/main" xmlns:pic="http://schemas.openxmlformats.org/drawingml/2006/picture">
            <wp:extent cx="5852160" cy="29543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0923-045315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4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 — Example of a successful GSC Live Test: URL available to Google / Page can be indexed.</w:t>
      </w:r>
    </w:p>
    <w:p>
      <w:pPr>
        <w:pStyle w:val="Heading1"/>
      </w:pPr>
      <w:r>
        <w:t>8. What to check on Shopify when a 5xx is reproduced</w:t>
      </w:r>
    </w:p>
    <w:p>
      <w:pPr>
        <w:pStyle w:val="ListBullet"/>
      </w:pPr>
      <w:r>
        <w:t>Open the exact URL in a browser and confirm whether the error is reproducible.</w:t>
      </w:r>
    </w:p>
    <w:p>
      <w:pPr>
        <w:pStyle w:val="ListBullet"/>
      </w:pPr>
      <w:r>
        <w:t>Check whether the problem is limited to one market/language path such as /pl/ or /nl/.</w:t>
      </w:r>
    </w:p>
    <w:p>
      <w:pPr>
        <w:pStyle w:val="ListBullet"/>
      </w:pPr>
      <w:r>
        <w:t>Check whether the problem appears only on collection/product URLs or URLs with ?variant=.</w:t>
      </w:r>
    </w:p>
    <w:p>
      <w:pPr>
        <w:pStyle w:val="ListBullet"/>
      </w:pPr>
      <w:r>
        <w:t>Check whether the URL redirects unexpectedly.</w:t>
      </w:r>
    </w:p>
    <w:p>
      <w:pPr>
        <w:pStyle w:val="ListBullet"/>
      </w:pPr>
      <w:r>
        <w:t>Check recent Shopify theme/app/configuration changes that could affect storefront rendering or routing.</w:t>
      </w:r>
    </w:p>
    <w:p>
      <w:pPr>
        <w:pStyle w:val="ListBullet"/>
      </w:pPr>
      <w:r>
        <w:t>Check Shopify/platform availability or known incidents if multiple unrelated URLs fail at the same time.</w:t>
      </w:r>
    </w:p>
    <w:p>
      <w:pPr>
        <w:pStyle w:val="ListBullet"/>
      </w:pPr>
      <w:r>
        <w:t>Check whether the failure is intermittent by repeating the live test later rather than assuming a single successful test proves full recovery.</w:t>
      </w:r>
    </w:p>
    <w:p>
      <w:pPr>
        <w:pStyle w:val="ListBullet"/>
      </w:pPr>
      <w:r>
        <w:t>Record exact URLs, timestamps, screenshots, and the observed GSC verdict before making changes.</w:t>
      </w:r>
    </w:p>
    <w:p>
      <w:pPr>
        <w:pStyle w:val="Heading1"/>
      </w:pPr>
      <w:r>
        <w:t>9. Request Indexing vs Validate Fix</w:t>
      </w:r>
    </w:p>
    <w:p>
      <w:r>
        <w:t>Request Indexing is for asking Google to recrawl an individual important URL. It is not a replacement for fixing a batch 5xx problem.</w:t>
      </w:r>
    </w:p>
    <w:p>
      <w:r>
        <w:t>For a 5xx batch issue, the normal workflow is: fix the technical problem → confirm representative URLs with Live Test → start validation for the issue. Do not request indexing for dozens of affected URLs one by one.</w:t>
      </w:r>
    </w:p>
    <w:p>
      <w:pPr>
        <w:pStyle w:val="Heading1"/>
      </w:pPr>
      <w:r>
        <w:t>10. What “Start New Validation” does</w:t>
      </w:r>
    </w:p>
    <w:p>
      <w:r>
        <w:t>Start New Validation tells Google to recheck URLs for the specific issue. It does not instantly index the URLs and does not itself repair the site.</w:t>
      </w:r>
    </w:p>
    <w:p>
      <w:r>
        <w:t>Google's documentation says validation can take up to about two weeks and sometimes longer. Do not click Validate Fix repeatedly while a validation is already running.</w:t>
      </w:r>
    </w:p>
    <w:p>
      <w:pPr>
        <w:pStyle w:val="Heading1"/>
      </w:pPr>
      <w:r>
        <w:t>11. Validation states — quick reference</w:t>
      </w:r>
    </w:p>
    <w:p>
      <w:pPr>
        <w:pStyle w:val="ListBullet"/>
      </w:pPr>
      <w:r>
        <w:t>Pending — queued for validation.</w:t>
      </w:r>
    </w:p>
    <w:p>
      <w:pPr>
        <w:pStyle w:val="ListBullet"/>
      </w:pPr>
      <w:r>
        <w:t>Passed — Google checked the instance and no longer found the issue.</w:t>
      </w:r>
    </w:p>
    <w:p>
      <w:pPr>
        <w:pStyle w:val="ListBullet"/>
      </w:pPr>
      <w:r>
        <w:t>Failed — Google checked the instance and still found the issue.</w:t>
      </w:r>
    </w:p>
    <w:p>
      <w:pPr>
        <w:pStyle w:val="ListBullet"/>
      </w:pPr>
      <w:r>
        <w:t>Other — Google could not reach the URL or the instance was otherwise no longer present, depending on the report.</w:t>
      </w:r>
    </w:p>
    <w:p>
      <w:pPr>
        <w:pStyle w:val="Heading1"/>
      </w:pPr>
      <w:r>
        <w:t>12. What not to do</w:t>
      </w:r>
    </w:p>
    <w:p>
      <w:pPr>
        <w:pStyle w:val="ListBullet"/>
      </w:pPr>
      <w:r>
        <w:t>Do not assume all 47 URLs are currently returning 5xx.</w:t>
      </w:r>
    </w:p>
    <w:p>
      <w:pPr>
        <w:pStyle w:val="ListBullet"/>
      </w:pPr>
      <w:r>
        <w:t>Do not request indexing for every affected URL.</w:t>
      </w:r>
    </w:p>
    <w:p>
      <w:pPr>
        <w:pStyle w:val="ListBullet"/>
      </w:pPr>
      <w:r>
        <w:t>Do not restart validation repeatedly.</w:t>
      </w:r>
    </w:p>
    <w:p>
      <w:pPr>
        <w:pStyle w:val="ListBullet"/>
      </w:pPr>
      <w:r>
        <w:t>Do not change canonical tags, hreflang, robots.txt, or noindex rules merely because the report says 5xx.</w:t>
      </w:r>
    </w:p>
    <w:p>
      <w:pPr>
        <w:pStyle w:val="ListBullet"/>
      </w:pPr>
      <w:r>
        <w:t>Do not treat a successful browser load as the only proof; verify with GSC Live Test.</w:t>
      </w:r>
    </w:p>
    <w:p>
      <w:pPr>
        <w:pStyle w:val="ListBullet"/>
      </w:pPr>
      <w:r>
        <w:t>Do not close the issue until representative URL tests and the GSC report support the conclusion.</w:t>
      </w:r>
    </w:p>
    <w:p>
      <w:pPr>
        <w:pStyle w:val="Heading1"/>
      </w:pPr>
      <w:r>
        <w:t>13. Handover checklist for a new SEO team member</w:t>
      </w:r>
    </w:p>
    <w:p>
      <w:r>
        <w:t>☐ Record issue name and affected-page count.</w:t>
      </w:r>
    </w:p>
    <w:p>
      <w:r>
        <w:t>☐ Record report Last update date.</w:t>
      </w:r>
    </w:p>
    <w:p>
      <w:r>
        <w:t>☐ Record validation status and dates.</w:t>
      </w:r>
    </w:p>
    <w:p>
      <w:r>
        <w:t>☐ Select representative URLs from different URL patterns.</w:t>
      </w:r>
    </w:p>
    <w:p>
      <w:r>
        <w:t>☐ Inspect each sample in URL Inspection.</w:t>
      </w:r>
    </w:p>
    <w:p>
      <w:r>
        <w:t>☐ Run Test Live URL.</w:t>
      </w:r>
    </w:p>
    <w:p>
      <w:r>
        <w:t>☐ Record Crawl allowed / Page fetch / Indexing allowed.</w:t>
      </w:r>
    </w:p>
    <w:p>
      <w:r>
        <w:t>☐ If 5xx persists, investigate/fix the current technical cause.</w:t>
      </w:r>
    </w:p>
    <w:p>
      <w:r>
        <w:t>☐ If Live Test succeeds, test more samples before declaring recovery.</w:t>
      </w:r>
    </w:p>
    <w:p>
      <w:r>
        <w:t>☐ After verified recovery, start validation once.</w:t>
      </w:r>
    </w:p>
    <w:p>
      <w:r>
        <w:t>☐ Monitor validation and the report’s Last update date.</w:t>
      </w:r>
    </w:p>
    <w:p>
      <w:r>
        <w:t>☐ Keep screenshots/evidence with the task record.</w:t>
      </w:r>
    </w:p>
    <w:p>
      <w:pPr>
        <w:pStyle w:val="Heading1"/>
      </w:pPr>
      <w:r>
        <w:t>14. Evidence log template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</w:tcPr>
          <w:p>
            <w:r>
              <w:t>Date</w:t>
            </w:r>
          </w:p>
        </w:tc>
        <w:tc>
          <w:tcPr>
            <w:tcW w:type="dxa" w:w="1461"/>
          </w:tcPr>
          <w:p>
            <w:r>
              <w:t>URL</w:t>
            </w:r>
          </w:p>
        </w:tc>
        <w:tc>
          <w:tcPr>
            <w:tcW w:type="dxa" w:w="1461"/>
          </w:tcPr>
          <w:p>
            <w:r>
              <w:t>Report status</w:t>
            </w:r>
          </w:p>
        </w:tc>
        <w:tc>
          <w:tcPr>
            <w:tcW w:type="dxa" w:w="1461"/>
          </w:tcPr>
          <w:p>
            <w:r>
              <w:t>Last crawl</w:t>
            </w:r>
          </w:p>
        </w:tc>
        <w:tc>
          <w:tcPr>
            <w:tcW w:type="dxa" w:w="1461"/>
          </w:tcPr>
          <w:p>
            <w:r>
              <w:t>Live test</w:t>
            </w:r>
          </w:p>
        </w:tc>
        <w:tc>
          <w:tcPr>
            <w:tcW w:type="dxa" w:w="1461"/>
          </w:tcPr>
          <w:p>
            <w:r>
              <w:t>Action</w:t>
            </w:r>
          </w:p>
        </w:tc>
        <w:tc>
          <w:tcPr>
            <w:tcW w:type="dxa" w:w="1461"/>
          </w:tcPr>
          <w:p>
            <w:r>
              <w:t>Evidence</w:t>
            </w:r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  <w:tr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  <w:tc>
          <w:tcPr>
            <w:tcW w:type="dxa" w:w="1461"/>
          </w:tcPr>
          <w:p>
            <w:r/>
          </w:p>
        </w:tc>
      </w:tr>
    </w:tbl>
    <w:p>
      <w:pPr>
        <w:pStyle w:val="Heading1"/>
      </w:pPr>
      <w:r>
        <w:t>15. Official reference</w:t>
      </w:r>
    </w:p>
    <w:p>
      <w:r>
        <w:t>Google Search Console — Page indexing report and server errors:</w:t>
      </w:r>
    </w:p>
    <w:p>
      <w:r>
        <w:t>https://support.google.com/webmasters/answer/7440203</w:t>
      </w:r>
    </w:p>
    <w:p>
      <w:r>
        <w:t>Google Search Console — URL Inspection:</w:t>
      </w:r>
    </w:p>
    <w:p>
      <w:r>
        <w:t>https://support.google.com/webmasters/answer/9012289</w:t>
      </w:r>
    </w:p>
    <w:p/>
    <w:p>
      <w:pPr>
        <w:jc w:val="center"/>
      </w:pPr>
      <w:r>
        <w:rPr>
          <w:b/>
        </w:rPr>
        <w:t>Internal rule: Fix the current technical problem first. Validate second. Indexing requests are for individual priority URLs, not a substitute for batch repair.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