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konfiguracji oprogramowania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05.04.2023 02:25:00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Raport konfiguracji oprogramowania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Raport konfiguracji oprogramowania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8BF3D0CA_2FDC_4978_A702_BDF94A23C46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C4E9F358_8831_4DEE_892F_76165491FDF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opis konfiguracji oprogramowania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DF34EAC0_592A_4E8F_BDAC_A386FE3C706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prezentuje sprawozdanie z konfiguracji oprogramowania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RAPORT_KONFIGURACJI_OPROGRAMOWANIA"/>
      <w:bookmarkStart w:id="20" w:name="BKM_5E19DD25_E5BA_4E86_A12D_A50210128D17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konfiguracji oprogramowania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87DE594D_DF48_42DA_8A53_6126F4BED89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konfiguracji oprogramowania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Dokona</w:t>
      </w: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4f81bc"/>
        </w:rPr>
        <w:t xml:space="preserve">em poprawnej konfiguracji oprogramowania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8432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2023-04-05T02:25:02</dcterms:created>
  <dcterms:modified xsi:type="dcterms:W3CDTF">2023-04-05T02:25:02</dcterms:modified>
</cp:coreProperties>
</file>