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E2E" w14:textId="4E35312E" w:rsidR="00C42F28" w:rsidRPr="00B602A4" w:rsidRDefault="00A6579B" w:rsidP="00C42F28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60"/>
          <w:szCs w:val="60"/>
          <w:lang w:val="pt-BR"/>
        </w:rPr>
      </w:pPr>
      <w:r w:rsidRPr="00B602A4">
        <w:rPr>
          <w:rFonts w:ascii="Cambria" w:hAnsi="Cambria" w:cstheme="minorHAnsi"/>
          <w:b/>
          <w:color w:val="353744"/>
          <w:spacing w:val="20"/>
          <w:sz w:val="60"/>
          <w:szCs w:val="60"/>
          <w:lang w:val="pt-BR"/>
        </w:rPr>
        <w:t>Arthur Cancellieri Pires</w:t>
      </w:r>
    </w:p>
    <w:p w14:paraId="315D4926" w14:textId="77777777" w:rsidR="00C12119" w:rsidRDefault="00513F0E" w:rsidP="00C12119">
      <w:pPr>
        <w:spacing w:before="120"/>
        <w:rPr>
          <w:rFonts w:ascii="Arial" w:hAnsi="Arial" w:cs="Arial"/>
          <w:lang w:val="pt-BR"/>
        </w:rPr>
      </w:pPr>
      <w:r w:rsidRPr="00A03011">
        <w:rPr>
          <w:rFonts w:ascii="Arial" w:hAnsi="Arial" w:cs="Arial"/>
          <w:lang w:val="pt-BR"/>
        </w:rPr>
        <w:t>+55 (27) 99986-2672</w:t>
      </w:r>
      <w:r w:rsidR="00C42F28" w:rsidRPr="00A03011">
        <w:rPr>
          <w:rFonts w:ascii="Arial" w:hAnsi="Arial" w:cs="Arial"/>
          <w:lang w:val="pt-BR"/>
        </w:rPr>
        <w:t xml:space="preserve"> </w:t>
      </w:r>
    </w:p>
    <w:p w14:paraId="36727869" w14:textId="77777777" w:rsidR="00C12119" w:rsidRDefault="00586D41" w:rsidP="00C12119">
      <w:pPr>
        <w:spacing w:before="120"/>
        <w:rPr>
          <w:rFonts w:ascii="Arial" w:hAnsi="Arial" w:cs="Arial"/>
          <w:lang w:val="pt-BR"/>
        </w:rPr>
      </w:pPr>
      <w:r w:rsidRPr="00A03011">
        <w:rPr>
          <w:rFonts w:ascii="Arial" w:hAnsi="Arial" w:cs="Arial"/>
          <w:lang w:val="pt-BR"/>
        </w:rPr>
        <w:t xml:space="preserve">Vitória, ES, </w:t>
      </w:r>
      <w:proofErr w:type="spellStart"/>
      <w:r w:rsidRPr="00A03011">
        <w:rPr>
          <w:rFonts w:ascii="Arial" w:hAnsi="Arial" w:cs="Arial"/>
          <w:lang w:val="pt-BR"/>
        </w:rPr>
        <w:t>Brazil</w:t>
      </w:r>
      <w:proofErr w:type="spellEnd"/>
      <w:r w:rsidRPr="00A03011">
        <w:rPr>
          <w:rFonts w:ascii="Arial" w:hAnsi="Arial" w:cs="Arial"/>
          <w:lang w:val="pt-BR"/>
        </w:rPr>
        <w:t xml:space="preserve"> </w:t>
      </w:r>
    </w:p>
    <w:p w14:paraId="6366B111" w14:textId="3CDB1B3C" w:rsidR="00C12119" w:rsidRDefault="00C12119" w:rsidP="00C12119">
      <w:pPr>
        <w:spacing w:before="120"/>
        <w:rPr>
          <w:rFonts w:ascii="Arial" w:hAnsi="Arial" w:cs="Arial"/>
        </w:rPr>
      </w:pPr>
      <w:hyperlink r:id="rId7" w:history="1">
        <w:r w:rsidRPr="00FB6C4F">
          <w:rPr>
            <w:rStyle w:val="Hyperlink"/>
            <w:rFonts w:ascii="Arial" w:hAnsi="Arial" w:cs="Arial"/>
            <w:color w:val="auto"/>
            <w:u w:val="none"/>
          </w:rPr>
          <w:t>arthur-pires@live.com</w:t>
        </w:r>
      </w:hyperlink>
    </w:p>
    <w:p w14:paraId="33EFB121" w14:textId="1623E701" w:rsidR="00C12119" w:rsidRPr="004235F9" w:rsidRDefault="00E60E9F" w:rsidP="00C12119">
      <w:pPr>
        <w:spacing w:before="120"/>
        <w:rPr>
          <w:rFonts w:ascii="Arial" w:hAnsi="Arial" w:cs="Arial"/>
        </w:rPr>
      </w:pPr>
      <w:r w:rsidRPr="004235F9">
        <w:rPr>
          <w:rFonts w:ascii="Arial" w:hAnsi="Arial" w:cs="Arial"/>
        </w:rPr>
        <w:t xml:space="preserve">LinkedIn: </w:t>
      </w:r>
      <w:hyperlink r:id="rId8" w:history="1">
        <w:r w:rsidR="00D46896" w:rsidRPr="004235F9">
          <w:rPr>
            <w:rStyle w:val="Hyperlink"/>
            <w:rFonts w:ascii="Arial" w:hAnsi="Arial" w:cs="Arial"/>
            <w:u w:val="none"/>
          </w:rPr>
          <w:t>Arth</w:t>
        </w:r>
        <w:r w:rsidR="004235F9">
          <w:rPr>
            <w:rStyle w:val="Hyperlink"/>
            <w:rFonts w:ascii="Arial" w:hAnsi="Arial" w:cs="Arial"/>
            <w:u w:val="none"/>
          </w:rPr>
          <w:t>ur Cancellieri Pires</w:t>
        </w:r>
      </w:hyperlink>
      <w:r w:rsidR="004235F9" w:rsidRPr="004235F9">
        <w:rPr>
          <w:rFonts w:ascii="Arial" w:hAnsi="Arial" w:cs="Arial"/>
        </w:rPr>
        <w:t xml:space="preserve"> </w:t>
      </w:r>
    </w:p>
    <w:p w14:paraId="7C2DF5F1" w14:textId="1317DA17" w:rsidR="004235F9" w:rsidRPr="004235F9" w:rsidRDefault="004235F9" w:rsidP="004235F9">
      <w:pPr>
        <w:spacing w:before="120"/>
        <w:rPr>
          <w:rFonts w:ascii="Arial" w:hAnsi="Arial" w:cs="Arial"/>
        </w:rPr>
      </w:pPr>
      <w:r w:rsidRPr="004235F9">
        <w:rPr>
          <w:rFonts w:ascii="Arial" w:hAnsi="Arial" w:cs="Arial"/>
        </w:rPr>
        <w:t xml:space="preserve">GitHub: </w:t>
      </w:r>
      <w:hyperlink r:id="rId9" w:history="1">
        <w:r w:rsidRPr="004235F9">
          <w:rPr>
            <w:rStyle w:val="Hyperlink"/>
            <w:rFonts w:ascii="Arial" w:hAnsi="Arial" w:cs="Arial"/>
            <w:u w:val="none"/>
          </w:rPr>
          <w:t xml:space="preserve">@Pirao </w:t>
        </w:r>
      </w:hyperlink>
    </w:p>
    <w:p w14:paraId="462768EE" w14:textId="23AB4918" w:rsidR="00C42F28" w:rsidRPr="00C42F28" w:rsidRDefault="00F41A13" w:rsidP="00C42F28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Machine Learning Engineer</w:t>
      </w:r>
    </w:p>
    <w:p w14:paraId="73EB9B53" w14:textId="26558192" w:rsidR="00345BCC" w:rsidRPr="00345BCC" w:rsidRDefault="00320B88" w:rsidP="00345BCC">
      <w:pPr>
        <w:spacing w:after="160" w:line="278" w:lineRule="auto"/>
        <w:rPr>
          <w:rFonts w:ascii="Arial" w:hAnsi="Arial" w:cs="Arial"/>
          <w:b/>
          <w:bCs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SUMMARY</w:t>
      </w:r>
    </w:p>
    <w:p w14:paraId="7054937B" w14:textId="672F6CE0" w:rsidR="00280DEB" w:rsidRPr="00C22044" w:rsidRDefault="00C22044" w:rsidP="003E5CF1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Arial" w:hAnsi="Arial" w:cs="Arial"/>
        </w:rPr>
      </w:pPr>
      <w:r w:rsidRPr="00C22044">
        <w:rPr>
          <w:rFonts w:ascii="Arial" w:hAnsi="Arial" w:cs="Arial"/>
        </w:rPr>
        <w:t xml:space="preserve">Led, directed and mentored research team 15 researchers for </w:t>
      </w:r>
      <w:r>
        <w:rPr>
          <w:rFonts w:ascii="Arial" w:hAnsi="Arial" w:cs="Arial"/>
        </w:rPr>
        <w:t>data-driven solutions</w:t>
      </w:r>
      <w:r w:rsidRPr="00C22044">
        <w:rPr>
          <w:rFonts w:ascii="Arial" w:hAnsi="Arial" w:cs="Arial"/>
        </w:rPr>
        <w:t xml:space="preserve"> in the railway;</w:t>
      </w:r>
    </w:p>
    <w:p w14:paraId="77AAB9C9" w14:textId="525097DA" w:rsidR="00280DEB" w:rsidRPr="003D0A17" w:rsidRDefault="00634A1E" w:rsidP="003E5CF1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Arial" w:hAnsi="Arial" w:cs="Arial"/>
          <w:b/>
          <w:bCs/>
        </w:rPr>
      </w:pPr>
      <w:r w:rsidRPr="00634A1E">
        <w:rPr>
          <w:rFonts w:ascii="Arial" w:hAnsi="Arial" w:cs="Arial"/>
        </w:rPr>
        <w:t>Built and managed the complete end-to-end pipeline from data ingestion to anomaly detection of Vale’s instrumented railway vehicles, processing over 20k+ windows/day</w:t>
      </w:r>
      <w:r w:rsidR="00280DEB">
        <w:rPr>
          <w:rFonts w:ascii="Arial" w:hAnsi="Arial" w:cs="Arial"/>
        </w:rPr>
        <w:t>;</w:t>
      </w:r>
    </w:p>
    <w:p w14:paraId="6BA647A2" w14:textId="77777777" w:rsidR="00280DEB" w:rsidRPr="002F40C7" w:rsidRDefault="00280DEB" w:rsidP="003E5CF1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Developed deep learning models for sensor defect detection with 91% precision and real-time diagnostics; </w:t>
      </w:r>
    </w:p>
    <w:p w14:paraId="6516F62E" w14:textId="0DE5CF36" w:rsidR="00280DEB" w:rsidRPr="00811048" w:rsidRDefault="00634A1E" w:rsidP="003E5CF1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Arial" w:hAnsi="Arial" w:cs="Arial"/>
          <w:b/>
          <w:bCs/>
        </w:rPr>
      </w:pPr>
      <w:r w:rsidRPr="00634A1E">
        <w:rPr>
          <w:rFonts w:ascii="Arial" w:hAnsi="Arial" w:cs="Arial"/>
        </w:rPr>
        <w:t>Developed transformer-based model for repeatable track defect detection that detected defects weeks earlier than current maintenance practices</w:t>
      </w:r>
      <w:r w:rsidR="00280DEB">
        <w:rPr>
          <w:rFonts w:ascii="Arial" w:hAnsi="Arial" w:cs="Arial"/>
        </w:rPr>
        <w:t xml:space="preserve">; </w:t>
      </w:r>
    </w:p>
    <w:p w14:paraId="3CEF24F1" w14:textId="23ADC719" w:rsidR="00280DEB" w:rsidRPr="00811048" w:rsidRDefault="00280DEB" w:rsidP="003E5CF1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Responsible for defining new maintenance limits currently being adopted on the </w:t>
      </w:r>
      <w:r w:rsidR="00225948">
        <w:rPr>
          <w:rFonts w:ascii="Arial" w:hAnsi="Arial" w:cs="Arial"/>
        </w:rPr>
        <w:t>Vitória</w:t>
      </w:r>
      <w:r w:rsidR="008F33A2">
        <w:rPr>
          <w:rFonts w:ascii="Arial" w:hAnsi="Arial" w:cs="Arial"/>
        </w:rPr>
        <w:t xml:space="preserve"> </w:t>
      </w:r>
      <w:r w:rsidR="00225948">
        <w:rPr>
          <w:rFonts w:ascii="Arial" w:hAnsi="Arial" w:cs="Arial"/>
        </w:rPr>
        <w:t>Minas</w:t>
      </w:r>
      <w:r w:rsidR="005E270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railway</w:t>
      </w:r>
      <w:r w:rsidR="00BA20DA">
        <w:rPr>
          <w:rFonts w:ascii="Arial" w:hAnsi="Arial" w:cs="Arial"/>
        </w:rPr>
        <w:t>.</w:t>
      </w:r>
    </w:p>
    <w:p w14:paraId="0A3EAB95" w14:textId="46713019" w:rsidR="00C42F28" w:rsidRPr="002E1A8F" w:rsidRDefault="00D8600B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00C42F28"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32A5CCD1" w14:textId="5339A0E8" w:rsidR="00D8600B" w:rsidRPr="00E03536" w:rsidRDefault="00E420AF" w:rsidP="002E1A8F">
      <w:pPr>
        <w:tabs>
          <w:tab w:val="right" w:pos="9360"/>
        </w:tabs>
        <w:spacing w:before="240"/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E420AF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Lafer – Railway Laboratory</w:t>
      </w:r>
      <w:r w:rsidR="00D8600B" w:rsidRPr="00E03536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 w:rsidR="00746BE1" w:rsidRPr="00E03536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August 2020 – </w:t>
      </w:r>
      <w:r w:rsidR="006758F0">
        <w:rPr>
          <w:rFonts w:ascii="Cambria" w:eastAsia="Times New Roman" w:hAnsi="Cambria" w:cstheme="minorHAnsi"/>
          <w:color w:val="000000" w:themeColor="text1"/>
          <w:sz w:val="22"/>
          <w:szCs w:val="22"/>
        </w:rPr>
        <w:t>Present</w:t>
      </w:r>
    </w:p>
    <w:p w14:paraId="114D6A2E" w14:textId="49D34486" w:rsidR="001A6E11" w:rsidRPr="003E5CF1" w:rsidRDefault="00E420AF" w:rsidP="003E5CF1">
      <w:pPr>
        <w:pStyle w:val="BodyText"/>
        <w:spacing w:before="40" w:after="60" w:line="300" w:lineRule="exact"/>
        <w:ind w:left="0" w:firstLine="0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E420AF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Head of AI Research (Vale Partnership) </w:t>
      </w:r>
    </w:p>
    <w:p w14:paraId="1F565342" w14:textId="77777777" w:rsidR="001A6E11" w:rsidRPr="003E5CF1" w:rsidRDefault="001A6E11" w:rsidP="003E5CF1">
      <w:pPr>
        <w:pStyle w:val="ListParagraph"/>
        <w:numPr>
          <w:ilvl w:val="0"/>
          <w:numId w:val="14"/>
        </w:numPr>
        <w:spacing w:line="340" w:lineRule="exact"/>
        <w:jc w:val="both"/>
        <w:rPr>
          <w:rFonts w:ascii="Arial" w:hAnsi="Arial" w:cs="Arial"/>
          <w:color w:val="000000" w:themeColor="text1"/>
        </w:rPr>
      </w:pPr>
      <w:r w:rsidRPr="003E5CF1">
        <w:rPr>
          <w:rFonts w:ascii="Arial" w:hAnsi="Arial" w:cs="Arial"/>
          <w:color w:val="000000" w:themeColor="text1"/>
        </w:rPr>
        <w:t>Lead AI and data initiatives (team of ~15 researchers) for Vale’s predictive maintenance program using instrumented railway vehicles (IRVs).</w:t>
      </w:r>
    </w:p>
    <w:p w14:paraId="2BDF7A2B" w14:textId="77777777" w:rsidR="001A6E11" w:rsidRPr="003E5CF1" w:rsidRDefault="001A6E11" w:rsidP="003E5CF1">
      <w:pPr>
        <w:pStyle w:val="ListParagraph"/>
        <w:numPr>
          <w:ilvl w:val="0"/>
          <w:numId w:val="14"/>
        </w:numPr>
        <w:spacing w:line="340" w:lineRule="exact"/>
        <w:jc w:val="both"/>
        <w:rPr>
          <w:rFonts w:ascii="Arial" w:hAnsi="Arial" w:cs="Arial"/>
          <w:color w:val="000000" w:themeColor="text1"/>
        </w:rPr>
      </w:pPr>
      <w:r w:rsidRPr="003E5CF1">
        <w:rPr>
          <w:rFonts w:ascii="Arial" w:hAnsi="Arial" w:cs="Arial"/>
          <w:color w:val="000000" w:themeColor="text1"/>
        </w:rPr>
        <w:t>Designed and implemented an end-to-end ML workflow (ETL, feature engineering, model training, evaluation, and reporting) for track defect detection, processing 20k+ multi-sensor time windows per day.</w:t>
      </w:r>
    </w:p>
    <w:p w14:paraId="5F601E95" w14:textId="110BC1FF" w:rsidR="001A6E11" w:rsidRPr="003E5CF1" w:rsidRDefault="001A6E11" w:rsidP="003E5CF1">
      <w:pPr>
        <w:pStyle w:val="ListParagraph"/>
        <w:numPr>
          <w:ilvl w:val="0"/>
          <w:numId w:val="14"/>
        </w:numPr>
        <w:spacing w:line="340" w:lineRule="exact"/>
        <w:jc w:val="both"/>
        <w:rPr>
          <w:rFonts w:ascii="Arial" w:hAnsi="Arial" w:cs="Arial"/>
          <w:color w:val="000000" w:themeColor="text1"/>
        </w:rPr>
      </w:pPr>
      <w:r w:rsidRPr="003E5CF1">
        <w:rPr>
          <w:rFonts w:ascii="Arial" w:hAnsi="Arial" w:cs="Arial"/>
          <w:color w:val="000000" w:themeColor="text1"/>
        </w:rPr>
        <w:t>Developed deep learning models for sensor defect and data-quality anomaly detection, achieving 91% precision and reducing Mean Time To Detect (MTTD) from ~4 months to 1 day.</w:t>
      </w:r>
    </w:p>
    <w:p w14:paraId="6DFC215E" w14:textId="77777777" w:rsidR="001A6E11" w:rsidRPr="003E5CF1" w:rsidRDefault="001A6E11" w:rsidP="003E5CF1">
      <w:pPr>
        <w:pStyle w:val="ListParagraph"/>
        <w:numPr>
          <w:ilvl w:val="0"/>
          <w:numId w:val="14"/>
        </w:numPr>
        <w:spacing w:line="340" w:lineRule="exact"/>
        <w:jc w:val="both"/>
        <w:rPr>
          <w:rFonts w:ascii="Arial" w:hAnsi="Arial" w:cs="Arial"/>
          <w:color w:val="000000" w:themeColor="text1"/>
        </w:rPr>
      </w:pPr>
      <w:r w:rsidRPr="003E5CF1">
        <w:rPr>
          <w:rFonts w:ascii="Arial" w:hAnsi="Arial" w:cs="Arial"/>
          <w:color w:val="000000" w:themeColor="text1"/>
        </w:rPr>
        <w:t>Built transformer-based models for repeatable track defect detection that identify early-warning patterns weeks before current maintenance practices, improving planning of inspections and interventions.</w:t>
      </w:r>
    </w:p>
    <w:p w14:paraId="5959EFF2" w14:textId="5A38E8A5" w:rsidR="001A6E11" w:rsidRPr="003E5CF1" w:rsidRDefault="001A6E11" w:rsidP="003E5CF1">
      <w:pPr>
        <w:pStyle w:val="ListParagraph"/>
        <w:numPr>
          <w:ilvl w:val="0"/>
          <w:numId w:val="14"/>
        </w:numPr>
        <w:spacing w:line="340" w:lineRule="exact"/>
        <w:jc w:val="both"/>
        <w:rPr>
          <w:rFonts w:ascii="Arial" w:hAnsi="Arial" w:cs="Arial"/>
          <w:color w:val="000000" w:themeColor="text1"/>
        </w:rPr>
      </w:pPr>
      <w:r w:rsidRPr="003E5CF1">
        <w:rPr>
          <w:rFonts w:ascii="Arial" w:hAnsi="Arial" w:cs="Arial"/>
          <w:color w:val="000000" w:themeColor="text1"/>
        </w:rPr>
        <w:lastRenderedPageBreak/>
        <w:t>Provided technical support to redefine dynami</w:t>
      </w:r>
      <w:r w:rsidR="00E44027">
        <w:rPr>
          <w:rFonts w:ascii="Arial" w:hAnsi="Arial" w:cs="Arial"/>
          <w:color w:val="000000" w:themeColor="text1"/>
        </w:rPr>
        <w:t xml:space="preserve">c </w:t>
      </w:r>
      <w:r w:rsidRPr="003E5CF1">
        <w:rPr>
          <w:rFonts w:ascii="Arial" w:hAnsi="Arial" w:cs="Arial"/>
          <w:color w:val="000000" w:themeColor="text1"/>
        </w:rPr>
        <w:t>response-based maintenance limits and procedures for the EFVM railway and presented results to stakeholders at different management levels and technical conferences.</w:t>
      </w:r>
    </w:p>
    <w:p w14:paraId="28BB94EB" w14:textId="63D4E1E3" w:rsidR="009E3393" w:rsidRPr="0059206C" w:rsidRDefault="00215668" w:rsidP="0059206C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cs="Gill Sans"/>
          <w:color w:val="000000"/>
          <w:sz w:val="22"/>
          <w:szCs w:val="22"/>
        </w:rPr>
        <w:br/>
      </w:r>
      <w:r w:rsidR="009E3393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SKILLS</w:t>
      </w:r>
    </w:p>
    <w:p w14:paraId="573E92AD" w14:textId="15BA1DA8" w:rsidR="00CA2B76" w:rsidRDefault="00B820ED" w:rsidP="00D76950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214BA7">
        <w:rPr>
          <w:rFonts w:ascii="Cambria" w:hAnsi="Cambria"/>
          <w:b/>
          <w:bCs/>
          <w:color w:val="000000" w:themeColor="text1"/>
          <w:sz w:val="22"/>
          <w:szCs w:val="22"/>
        </w:rPr>
        <w:t>Programming Languages:</w:t>
      </w:r>
      <w:r>
        <w:rPr>
          <w:rFonts w:ascii="Cambria" w:hAnsi="Cambria"/>
          <w:color w:val="000000" w:themeColor="text1"/>
          <w:sz w:val="22"/>
          <w:szCs w:val="22"/>
        </w:rPr>
        <w:t xml:space="preserve"> Python, Excel, SQL,</w:t>
      </w:r>
      <w:r w:rsidR="007E1FCB">
        <w:rPr>
          <w:rFonts w:ascii="Cambria" w:hAnsi="Cambria"/>
          <w:color w:val="000000" w:themeColor="text1"/>
          <w:sz w:val="22"/>
          <w:szCs w:val="22"/>
        </w:rPr>
        <w:t xml:space="preserve"> Latex, </w:t>
      </w:r>
      <w:proofErr w:type="spellStart"/>
      <w:r w:rsidR="007E1FCB">
        <w:rPr>
          <w:rFonts w:ascii="Cambria" w:hAnsi="Cambria"/>
          <w:color w:val="000000" w:themeColor="text1"/>
          <w:sz w:val="22"/>
          <w:szCs w:val="22"/>
        </w:rPr>
        <w:t>Matlab</w:t>
      </w:r>
      <w:proofErr w:type="spellEnd"/>
      <w:r w:rsidR="007E1FCB">
        <w:rPr>
          <w:rFonts w:ascii="Cambria" w:hAnsi="Cambria"/>
          <w:color w:val="000000" w:themeColor="text1"/>
          <w:sz w:val="22"/>
          <w:szCs w:val="22"/>
        </w:rPr>
        <w:t>, Microsoft Office</w:t>
      </w:r>
      <w:r w:rsidR="00BB5686">
        <w:rPr>
          <w:rFonts w:ascii="Cambria" w:hAnsi="Cambria"/>
          <w:color w:val="000000" w:themeColor="text1"/>
          <w:sz w:val="22"/>
          <w:szCs w:val="22"/>
        </w:rPr>
        <w:t>;</w:t>
      </w:r>
    </w:p>
    <w:p w14:paraId="622BEF8F" w14:textId="3DD94944" w:rsidR="00B820ED" w:rsidRDefault="002103BD" w:rsidP="00D76950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2B619E">
        <w:rPr>
          <w:rFonts w:ascii="Cambria" w:hAnsi="Cambria"/>
          <w:b/>
          <w:bCs/>
          <w:color w:val="000000" w:themeColor="text1"/>
          <w:sz w:val="22"/>
          <w:szCs w:val="22"/>
        </w:rPr>
        <w:t>Libraries</w:t>
      </w:r>
      <w:r w:rsidR="007E1FCB" w:rsidRPr="002B619E"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  <w:r w:rsidR="007E1FCB" w:rsidRPr="002B619E">
        <w:rPr>
          <w:rFonts w:ascii="Cambria" w:hAnsi="Cambria"/>
          <w:color w:val="000000" w:themeColor="text1"/>
          <w:sz w:val="22"/>
          <w:szCs w:val="22"/>
        </w:rPr>
        <w:t xml:space="preserve"> Pandas, </w:t>
      </w:r>
      <w:proofErr w:type="spellStart"/>
      <w:r w:rsidR="007E1FCB" w:rsidRPr="002B619E">
        <w:rPr>
          <w:rFonts w:ascii="Cambria" w:hAnsi="Cambria"/>
          <w:color w:val="000000" w:themeColor="text1"/>
          <w:sz w:val="22"/>
          <w:szCs w:val="22"/>
        </w:rPr>
        <w:t>Numpy</w:t>
      </w:r>
      <w:proofErr w:type="spellEnd"/>
      <w:r w:rsidR="007E1FCB" w:rsidRPr="002B619E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="007E1FCB" w:rsidRPr="002B619E">
        <w:rPr>
          <w:rFonts w:ascii="Cambria" w:hAnsi="Cambria"/>
          <w:color w:val="000000" w:themeColor="text1"/>
          <w:sz w:val="22"/>
          <w:szCs w:val="22"/>
        </w:rPr>
        <w:t>Scipy</w:t>
      </w:r>
      <w:proofErr w:type="spellEnd"/>
      <w:r w:rsidR="007E1FCB" w:rsidRPr="002B619E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="007E1FCB" w:rsidRPr="002B619E">
        <w:rPr>
          <w:rFonts w:ascii="Cambria" w:hAnsi="Cambria"/>
          <w:color w:val="000000" w:themeColor="text1"/>
          <w:sz w:val="22"/>
          <w:szCs w:val="22"/>
        </w:rPr>
        <w:t>Optuna</w:t>
      </w:r>
      <w:proofErr w:type="spellEnd"/>
      <w:r w:rsidR="007E1FCB" w:rsidRPr="002B619E">
        <w:rPr>
          <w:rFonts w:ascii="Cambria" w:hAnsi="Cambria"/>
          <w:color w:val="000000" w:themeColor="text1"/>
          <w:sz w:val="22"/>
          <w:szCs w:val="22"/>
        </w:rPr>
        <w:t>, OpenCV</w:t>
      </w:r>
      <w:r w:rsidR="00B56A64" w:rsidRPr="002B619E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="00B56A64" w:rsidRPr="002B619E">
        <w:rPr>
          <w:rFonts w:ascii="Cambria" w:hAnsi="Cambria"/>
          <w:color w:val="000000" w:themeColor="text1"/>
          <w:sz w:val="22"/>
          <w:szCs w:val="22"/>
        </w:rPr>
        <w:t>PyTorch</w:t>
      </w:r>
      <w:proofErr w:type="spellEnd"/>
      <w:r w:rsidR="00A41981" w:rsidRPr="002B619E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B56A64" w:rsidRPr="002B619E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2B619E" w:rsidRPr="002B619E">
        <w:rPr>
          <w:rFonts w:ascii="Cambria" w:hAnsi="Cambria"/>
          <w:color w:val="000000" w:themeColor="text1"/>
          <w:sz w:val="22"/>
          <w:szCs w:val="22"/>
        </w:rPr>
        <w:t>scikit-learn</w:t>
      </w:r>
      <w:r w:rsidR="00127EB5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="00127EB5" w:rsidRPr="00127EB5">
        <w:rPr>
          <w:rFonts w:ascii="Cambria" w:hAnsi="Cambria"/>
          <w:color w:val="000000" w:themeColor="text1"/>
          <w:sz w:val="22"/>
          <w:szCs w:val="22"/>
        </w:rPr>
        <w:t>statsmodels</w:t>
      </w:r>
      <w:proofErr w:type="spellEnd"/>
      <w:r w:rsidR="00B83440">
        <w:rPr>
          <w:rFonts w:ascii="Cambria" w:hAnsi="Cambria"/>
          <w:color w:val="000000" w:themeColor="text1"/>
          <w:sz w:val="22"/>
          <w:szCs w:val="22"/>
        </w:rPr>
        <w:t>,</w:t>
      </w:r>
    </w:p>
    <w:p w14:paraId="4CCC9814" w14:textId="52539D90" w:rsidR="00B83440" w:rsidRPr="002B619E" w:rsidRDefault="00B83440" w:rsidP="00D76950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>Frameworks:</w:t>
      </w:r>
      <w:r>
        <w:rPr>
          <w:rFonts w:ascii="Cambria" w:hAnsi="Cambria"/>
          <w:color w:val="000000" w:themeColor="text1"/>
          <w:sz w:val="22"/>
          <w:szCs w:val="22"/>
        </w:rPr>
        <w:t xml:space="preserve"> Azure</w:t>
      </w:r>
    </w:p>
    <w:p w14:paraId="007798DF" w14:textId="77777777" w:rsidR="00C2123E" w:rsidRPr="00102517" w:rsidRDefault="00C2123E" w:rsidP="00C2123E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  <w:lang w:val="pt-BR"/>
        </w:rPr>
      </w:pPr>
      <w:r w:rsidRPr="00102517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  <w:lang w:val="pt-BR"/>
        </w:rPr>
        <w:t>EDUCATION</w:t>
      </w:r>
      <w:r w:rsidRPr="00102517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  <w:lang w:val="pt-BR"/>
        </w:rPr>
        <w:tab/>
      </w:r>
    </w:p>
    <w:p w14:paraId="1F0AD1D2" w14:textId="19973436" w:rsidR="00102517" w:rsidRPr="001E0CA5" w:rsidRDefault="00102517" w:rsidP="00102517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r w:rsidRPr="001E0CA5">
        <w:rPr>
          <w:rFonts w:ascii="Cambria" w:hAnsi="Cambria" w:cs="Gill Sans"/>
          <w:b/>
          <w:bCs/>
          <w:color w:val="353744"/>
          <w:sz w:val="22"/>
          <w:szCs w:val="22"/>
        </w:rPr>
        <w:t>State University of Campinas</w:t>
      </w:r>
      <w:r w:rsidRPr="001E0CA5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 w:rsidRPr="001E0CA5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Campinas, São Paulo</w:t>
      </w:r>
    </w:p>
    <w:p w14:paraId="7D202739" w14:textId="2728D989" w:rsidR="00102517" w:rsidRDefault="00102517" w:rsidP="00102517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00102517">
        <w:rPr>
          <w:rFonts w:ascii="Cambria" w:hAnsi="Cambria"/>
          <w:color w:val="000000" w:themeColor="text1"/>
          <w:sz w:val="22"/>
          <w:szCs w:val="22"/>
        </w:rPr>
        <w:t xml:space="preserve">PhD in Mechanical Engineering                                 </w:t>
      </w:r>
      <w:r>
        <w:rPr>
          <w:rFonts w:ascii="Cambria" w:hAnsi="Cambria" w:cs="Gill Sans"/>
          <w:color w:val="000000" w:themeColor="text1"/>
          <w:sz w:val="22"/>
          <w:szCs w:val="22"/>
        </w:rPr>
        <w:t>Expected January 2026</w:t>
      </w:r>
    </w:p>
    <w:p w14:paraId="558DAFEA" w14:textId="31EE00DA" w:rsidR="00102517" w:rsidRPr="00D90C2D" w:rsidRDefault="00102517" w:rsidP="00102517">
      <w:pPr>
        <w:spacing w:line="340" w:lineRule="exact"/>
        <w:rPr>
          <w:rFonts w:ascii="Arial" w:hAnsi="Arial" w:cs="Arial"/>
          <w:color w:val="000000" w:themeColor="text1"/>
          <w:sz w:val="22"/>
          <w:szCs w:val="22"/>
        </w:rPr>
      </w:pPr>
      <w:r w:rsidRPr="00D90C2D">
        <w:rPr>
          <w:rFonts w:ascii="Arial" w:hAnsi="Arial" w:cs="Arial"/>
          <w:color w:val="000000" w:themeColor="text1"/>
          <w:sz w:val="22"/>
          <w:szCs w:val="22"/>
        </w:rPr>
        <w:t xml:space="preserve">- Research focus: </w:t>
      </w:r>
      <w:r w:rsidR="00F25826" w:rsidRPr="00D90C2D">
        <w:rPr>
          <w:rFonts w:ascii="Arial" w:hAnsi="Arial" w:cs="Arial"/>
          <w:color w:val="000000" w:themeColor="text1"/>
          <w:sz w:val="22"/>
          <w:szCs w:val="22"/>
        </w:rPr>
        <w:t>Condition monitoring for track defect detection using deep learning</w:t>
      </w:r>
      <w:r w:rsidR="00220106" w:rsidRPr="00D90C2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915AF57" w14:textId="6C73A42F" w:rsidR="00102517" w:rsidRPr="001E0CA5" w:rsidRDefault="00102517" w:rsidP="00102517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r w:rsidRPr="001E0CA5">
        <w:rPr>
          <w:rFonts w:ascii="Cambria" w:hAnsi="Cambria" w:cs="Gill Sans"/>
          <w:b/>
          <w:bCs/>
          <w:color w:val="353744"/>
          <w:sz w:val="22"/>
          <w:szCs w:val="22"/>
        </w:rPr>
        <w:t>State University of Campinas</w:t>
      </w:r>
      <w:r>
        <w:rPr>
          <w:rFonts w:ascii="Cambria" w:hAnsi="Cambria" w:cs="Gill Sans"/>
          <w:b/>
          <w:bCs/>
          <w:color w:val="353744"/>
          <w:sz w:val="22"/>
          <w:szCs w:val="22"/>
        </w:rPr>
        <w:t xml:space="preserve"> (UNICAMP)</w:t>
      </w:r>
      <w:r w:rsidRPr="001E0CA5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 w:rsidRPr="001E0CA5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Campinas,</w:t>
      </w:r>
      <w:r w:rsidR="00220106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 </w:t>
      </w:r>
      <w:r w:rsidRPr="001E0CA5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São Paulo</w:t>
      </w:r>
    </w:p>
    <w:p w14:paraId="0D555E2E" w14:textId="6E93D594" w:rsidR="00102517" w:rsidRDefault="00102517" w:rsidP="00C2123E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00102517">
        <w:rPr>
          <w:rFonts w:ascii="Cambria" w:hAnsi="Cambria"/>
          <w:color w:val="000000" w:themeColor="text1"/>
          <w:sz w:val="22"/>
          <w:szCs w:val="22"/>
        </w:rPr>
        <w:t xml:space="preserve">Master’s Degree in Mechanical Engineering                     </w:t>
      </w:r>
      <w:r>
        <w:rPr>
          <w:rFonts w:ascii="Cambria" w:hAnsi="Cambria" w:cs="Gill Sans"/>
          <w:color w:val="000000" w:themeColor="text1"/>
          <w:sz w:val="22"/>
          <w:szCs w:val="22"/>
        </w:rPr>
        <w:t>January 2022</w:t>
      </w:r>
    </w:p>
    <w:p w14:paraId="17E02914" w14:textId="24D26A3B" w:rsidR="00813D51" w:rsidRPr="00813D51" w:rsidRDefault="00813D51" w:rsidP="00813D51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102517">
        <w:rPr>
          <w:rFonts w:ascii="Cambria" w:hAnsi="Cambria"/>
          <w:color w:val="000000" w:themeColor="text1"/>
          <w:sz w:val="22"/>
          <w:szCs w:val="22"/>
        </w:rPr>
        <w:t xml:space="preserve">- Research focus: </w:t>
      </w:r>
      <w:r>
        <w:rPr>
          <w:rFonts w:ascii="Cambria" w:hAnsi="Cambria"/>
          <w:color w:val="000000" w:themeColor="text1"/>
          <w:sz w:val="22"/>
          <w:szCs w:val="22"/>
        </w:rPr>
        <w:t xml:space="preserve">Condition monitoring for track defect detection using deep learning </w:t>
      </w:r>
    </w:p>
    <w:p w14:paraId="07304F00" w14:textId="28E9EA3F" w:rsidR="00C2123E" w:rsidRPr="0038342D" w:rsidRDefault="00C2123E" w:rsidP="00C2123E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  <w:lang w:val="pt-BR"/>
        </w:rPr>
      </w:pPr>
      <w:r w:rsidRPr="0038342D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 xml:space="preserve">Federal </w:t>
      </w:r>
      <w:proofErr w:type="spellStart"/>
      <w:r w:rsidRPr="0038342D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>University</w:t>
      </w:r>
      <w:proofErr w:type="spellEnd"/>
      <w:r w:rsidRPr="0038342D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 xml:space="preserve"> </w:t>
      </w:r>
      <w:proofErr w:type="spellStart"/>
      <w:r w:rsidRPr="0038342D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>of</w:t>
      </w:r>
      <w:proofErr w:type="spellEnd"/>
      <w:r w:rsidRPr="0038342D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 xml:space="preserve"> Espírito Santo</w:t>
      </w:r>
      <w:r w:rsidR="00102517">
        <w:rPr>
          <w:rFonts w:ascii="Cambria" w:hAnsi="Cambria" w:cs="Gill Sans"/>
          <w:b/>
          <w:bCs/>
          <w:color w:val="353744"/>
          <w:sz w:val="22"/>
          <w:szCs w:val="22"/>
          <w:lang w:val="pt-BR"/>
        </w:rPr>
        <w:t xml:space="preserve"> (UFES)</w:t>
      </w:r>
      <w:r w:rsidRPr="0038342D">
        <w:rPr>
          <w:rFonts w:ascii="Cambria" w:hAnsi="Cambria" w:cs="Gill Sans"/>
          <w:bCs/>
          <w:color w:val="353744"/>
          <w:sz w:val="22"/>
          <w:szCs w:val="22"/>
          <w:lang w:val="pt-BR"/>
        </w:rPr>
        <w:t xml:space="preserve"> - </w:t>
      </w:r>
      <w:r w:rsidRPr="0038342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  <w:lang w:val="pt-BR"/>
        </w:rPr>
        <w:t xml:space="preserve">Vitória, </w:t>
      </w:r>
      <w:r w:rsidR="0038342D" w:rsidRPr="0038342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  <w:lang w:val="pt-BR"/>
        </w:rPr>
        <w:t>Espírito Sa</w:t>
      </w:r>
      <w:r w:rsidR="0038342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  <w:lang w:val="pt-BR"/>
        </w:rPr>
        <w:t>nto</w:t>
      </w:r>
    </w:p>
    <w:p w14:paraId="63535804" w14:textId="3A9D279F" w:rsidR="00C2123E" w:rsidRPr="00C54649" w:rsidRDefault="00102517" w:rsidP="00C2123E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00102517">
        <w:rPr>
          <w:rFonts w:ascii="Cambria" w:hAnsi="Cambria"/>
          <w:color w:val="000000" w:themeColor="text1"/>
          <w:sz w:val="22"/>
          <w:szCs w:val="22"/>
        </w:rPr>
        <w:t xml:space="preserve">Bachelor’s Degree in Mechanical Engineering                   </w:t>
      </w:r>
      <w:r w:rsidR="0038342D">
        <w:rPr>
          <w:rFonts w:ascii="Cambria" w:hAnsi="Cambria" w:cs="Gill Sans"/>
          <w:color w:val="000000" w:themeColor="text1"/>
          <w:sz w:val="22"/>
          <w:szCs w:val="22"/>
        </w:rPr>
        <w:t>May 2020</w:t>
      </w:r>
    </w:p>
    <w:p w14:paraId="622A2CCA" w14:textId="77777777" w:rsidR="00102517" w:rsidRPr="003108EE" w:rsidRDefault="00102517" w:rsidP="009B53C9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</w:p>
    <w:p w14:paraId="5938655C" w14:textId="77777777" w:rsidR="00CA2B76" w:rsidRDefault="00CA2B76" w:rsidP="00CA2B76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2E9464C2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Languages</w:t>
      </w:r>
    </w:p>
    <w:p w14:paraId="0DEA3096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Frameworks / Libraries</w:t>
      </w:r>
    </w:p>
    <w:p w14:paraId="6C569041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Tools / Infrastructure</w:t>
      </w:r>
    </w:p>
    <w:p w14:paraId="4FE8FC6E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Databases</w:t>
      </w:r>
    </w:p>
    <w:p w14:paraId="3828FAAD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ML / Data</w:t>
      </w:r>
    </w:p>
    <w:p w14:paraId="17259C36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Platforms / Cloud</w:t>
      </w:r>
    </w:p>
    <w:p w14:paraId="18E68389" w14:textId="77777777" w:rsidR="00AF7E02" w:rsidRPr="00AF7E02" w:rsidRDefault="00AF7E02" w:rsidP="00AF7E0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AF7E02">
        <w:rPr>
          <w:rFonts w:ascii="Cambria" w:hAnsi="Cambria"/>
          <w:color w:val="000000" w:themeColor="text1"/>
          <w:sz w:val="22"/>
          <w:szCs w:val="22"/>
          <w:lang w:val="pt-BR"/>
        </w:rPr>
        <w:t>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 (Optionally) </w:t>
      </w:r>
      <w:r w:rsidRPr="00AF7E02">
        <w:rPr>
          <w:rFonts w:ascii="Cambria" w:hAnsi="Cambria"/>
          <w:b/>
          <w:bCs/>
          <w:color w:val="000000" w:themeColor="text1"/>
          <w:sz w:val="22"/>
          <w:szCs w:val="22"/>
        </w:rPr>
        <w:t>Domain Knowledge</w:t>
      </w:r>
      <w:r w:rsidRPr="00AF7E02">
        <w:rPr>
          <w:rFonts w:ascii="Cambria" w:hAnsi="Cambria"/>
          <w:color w:val="000000" w:themeColor="text1"/>
          <w:sz w:val="22"/>
          <w:szCs w:val="22"/>
        </w:rPr>
        <w:t xml:space="preserve"> if it’s a big differentiator (it is, for you)</w:t>
      </w:r>
    </w:p>
    <w:p w14:paraId="4D49D2F3" w14:textId="77777777" w:rsidR="00535032" w:rsidRPr="00535032" w:rsidRDefault="00535032" w:rsidP="00535032">
      <w:pPr>
        <w:spacing w:line="340" w:lineRule="exact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53503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For </w:t>
      </w:r>
      <w:r w:rsidRPr="00535032">
        <w:rPr>
          <w:rFonts w:ascii="Cambria" w:hAnsi="Cambria"/>
          <w:b/>
          <w:bCs/>
          <w:i/>
          <w:iCs/>
          <w:color w:val="000000" w:themeColor="text1"/>
          <w:sz w:val="22"/>
          <w:szCs w:val="22"/>
        </w:rPr>
        <w:t>you</w:t>
      </w:r>
      <w:r w:rsidRPr="0053503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(ML Engineer / DS in industry)</w:t>
      </w:r>
    </w:p>
    <w:p w14:paraId="242E89D9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>A very solid pattern would be:</w:t>
      </w:r>
    </w:p>
    <w:p w14:paraId="286B0DF2" w14:textId="77777777" w:rsidR="00535032" w:rsidRPr="00535032" w:rsidRDefault="00535032" w:rsidP="00535032">
      <w:pPr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  <w:lang w:val="pt-BR"/>
        </w:rPr>
      </w:pPr>
      <w:proofErr w:type="spellStart"/>
      <w:r w:rsidRPr="00535032">
        <w:rPr>
          <w:rFonts w:ascii="Cambria" w:hAnsi="Cambria"/>
          <w:b/>
          <w:bCs/>
          <w:color w:val="000000" w:themeColor="text1"/>
          <w:sz w:val="22"/>
          <w:szCs w:val="22"/>
          <w:lang w:val="pt-BR"/>
        </w:rPr>
        <w:t>Languages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 xml:space="preserve"> –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>programming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 xml:space="preserve"> &amp; query</w:t>
      </w:r>
    </w:p>
    <w:p w14:paraId="2E02B4AA" w14:textId="77777777" w:rsidR="00535032" w:rsidRPr="00535032" w:rsidRDefault="00535032" w:rsidP="00535032">
      <w:pPr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  <w:lang w:val="pt-BR"/>
        </w:rPr>
      </w:pPr>
      <w:r w:rsidRPr="00535032">
        <w:rPr>
          <w:rFonts w:ascii="Cambria" w:hAnsi="Cambria"/>
          <w:b/>
          <w:bCs/>
          <w:color w:val="000000" w:themeColor="text1"/>
          <w:sz w:val="22"/>
          <w:szCs w:val="22"/>
          <w:lang w:val="pt-BR"/>
        </w:rPr>
        <w:t xml:space="preserve">Frameworks / </w:t>
      </w:r>
      <w:proofErr w:type="spellStart"/>
      <w:r w:rsidRPr="00535032">
        <w:rPr>
          <w:rFonts w:ascii="Cambria" w:hAnsi="Cambria"/>
          <w:b/>
          <w:bCs/>
          <w:color w:val="000000" w:themeColor="text1"/>
          <w:sz w:val="22"/>
          <w:szCs w:val="22"/>
          <w:lang w:val="pt-BR"/>
        </w:rPr>
        <w:t>Libraries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 xml:space="preserve"> – ML, DS,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>backend</w:t>
      </w:r>
      <w:proofErr w:type="spellEnd"/>
    </w:p>
    <w:p w14:paraId="38D996A1" w14:textId="77777777" w:rsidR="00535032" w:rsidRPr="00535032" w:rsidRDefault="00535032" w:rsidP="00535032">
      <w:pPr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b/>
          <w:bCs/>
          <w:color w:val="000000" w:themeColor="text1"/>
          <w:sz w:val="22"/>
          <w:szCs w:val="22"/>
        </w:rPr>
        <w:t>Tools &amp; Infrastructure</w:t>
      </w:r>
      <w:r w:rsidRPr="00535032">
        <w:rPr>
          <w:rFonts w:ascii="Cambria" w:hAnsi="Cambria"/>
          <w:color w:val="000000" w:themeColor="text1"/>
          <w:sz w:val="22"/>
          <w:szCs w:val="22"/>
        </w:rPr>
        <w:t xml:space="preserve"> – DevOps,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</w:rPr>
        <w:t>MLOps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</w:rPr>
        <w:t>, queues, containers</w:t>
      </w:r>
    </w:p>
    <w:p w14:paraId="0E747329" w14:textId="77777777" w:rsidR="00535032" w:rsidRPr="00535032" w:rsidRDefault="00535032" w:rsidP="00535032">
      <w:pPr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  <w:lang w:val="pt-BR"/>
        </w:rPr>
      </w:pPr>
      <w:r w:rsidRPr="00535032">
        <w:rPr>
          <w:rFonts w:ascii="Cambria" w:hAnsi="Cambria"/>
          <w:b/>
          <w:bCs/>
          <w:color w:val="000000" w:themeColor="text1"/>
          <w:sz w:val="22"/>
          <w:szCs w:val="22"/>
          <w:lang w:val="pt-BR"/>
        </w:rPr>
        <w:t xml:space="preserve">Data &amp; </w:t>
      </w:r>
      <w:proofErr w:type="spellStart"/>
      <w:r w:rsidRPr="00535032">
        <w:rPr>
          <w:rFonts w:ascii="Cambria" w:hAnsi="Cambria"/>
          <w:b/>
          <w:bCs/>
          <w:color w:val="000000" w:themeColor="text1"/>
          <w:sz w:val="22"/>
          <w:szCs w:val="22"/>
          <w:lang w:val="pt-BR"/>
        </w:rPr>
        <w:t>Platforms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 xml:space="preserve"> –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>DBs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  <w:lang w:val="pt-BR"/>
        </w:rPr>
        <w:t>, cloud, OS</w:t>
      </w:r>
    </w:p>
    <w:p w14:paraId="2472A91D" w14:textId="77777777" w:rsidR="00535032" w:rsidRPr="00535032" w:rsidRDefault="00535032" w:rsidP="00535032">
      <w:pPr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 xml:space="preserve">(Optionally) </w:t>
      </w:r>
      <w:r w:rsidRPr="00535032">
        <w:rPr>
          <w:rFonts w:ascii="Cambria" w:hAnsi="Cambria"/>
          <w:b/>
          <w:bCs/>
          <w:color w:val="000000" w:themeColor="text1"/>
          <w:sz w:val="22"/>
          <w:szCs w:val="22"/>
        </w:rPr>
        <w:t>Domain Knowledge</w:t>
      </w:r>
      <w:r w:rsidRPr="00535032">
        <w:rPr>
          <w:rFonts w:ascii="Cambria" w:hAnsi="Cambria"/>
          <w:color w:val="000000" w:themeColor="text1"/>
          <w:sz w:val="22"/>
          <w:szCs w:val="22"/>
        </w:rPr>
        <w:t xml:space="preserve"> – rail / industrial / time series</w:t>
      </w:r>
    </w:p>
    <w:p w14:paraId="4083F6E6" w14:textId="10C8DE12" w:rsidR="00102517" w:rsidRDefault="00102517" w:rsidP="00102517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5E74A9F0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>Languages: Python, SQL</w:t>
      </w:r>
    </w:p>
    <w:p w14:paraId="3CA857BF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 xml:space="preserve">Frameworks &amp; Libraries: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</w:rPr>
        <w:t>PyTorch</w:t>
      </w:r>
      <w:proofErr w:type="spellEnd"/>
      <w:r w:rsidRPr="00535032">
        <w:rPr>
          <w:rFonts w:ascii="Cambria" w:hAnsi="Cambria"/>
          <w:color w:val="000000" w:themeColor="text1"/>
          <w:sz w:val="22"/>
          <w:szCs w:val="22"/>
        </w:rPr>
        <w:t xml:space="preserve">, scikit-learn, pandas, NumPy, SciPy, </w:t>
      </w:r>
      <w:proofErr w:type="spellStart"/>
      <w:r w:rsidRPr="00535032">
        <w:rPr>
          <w:rFonts w:ascii="Cambria" w:hAnsi="Cambria"/>
          <w:color w:val="000000" w:themeColor="text1"/>
          <w:sz w:val="22"/>
          <w:szCs w:val="22"/>
        </w:rPr>
        <w:t>FastAPI</w:t>
      </w:r>
      <w:proofErr w:type="spellEnd"/>
    </w:p>
    <w:p w14:paraId="213B0205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>Tools &amp; Infrastructure: Docker, Kafka, Redis, Git, CI/CD (GitHub Actions)</w:t>
      </w:r>
    </w:p>
    <w:p w14:paraId="6FC9462A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>Databases &amp; Storage: PostgreSQL, Redis, (vector DB if relevant)</w:t>
      </w:r>
    </w:p>
    <w:p w14:paraId="1795BCFC" w14:textId="77777777" w:rsidR="00535032" w:rsidRPr="00535032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lastRenderedPageBreak/>
        <w:t>ML &amp; Data: Time-series analysis, anomaly detection, model serving, monitoring</w:t>
      </w:r>
    </w:p>
    <w:p w14:paraId="42FB7DBD" w14:textId="667FCF9C" w:rsidR="00535032" w:rsidRPr="009B53C9" w:rsidRDefault="00535032" w:rsidP="0053503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535032">
        <w:rPr>
          <w:rFonts w:ascii="Cambria" w:hAnsi="Cambria"/>
          <w:color w:val="000000" w:themeColor="text1"/>
          <w:sz w:val="22"/>
          <w:szCs w:val="22"/>
        </w:rPr>
        <w:t>Domain Knowledge: Predictive maintenance, industrial sensor data, railways (IRVs), OEE</w:t>
      </w:r>
    </w:p>
    <w:sectPr w:rsidR="00535032" w:rsidRPr="009B53C9" w:rsidSect="00D860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CE410" w14:textId="77777777" w:rsidR="00087638" w:rsidRDefault="00087638" w:rsidP="008B0A61">
      <w:r>
        <w:separator/>
      </w:r>
    </w:p>
  </w:endnote>
  <w:endnote w:type="continuationSeparator" w:id="0">
    <w:p w14:paraId="49694C76" w14:textId="77777777" w:rsidR="00087638" w:rsidRDefault="00087638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8FC9" w14:textId="77777777" w:rsidR="00B35EC6" w:rsidRDefault="00B35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44B3" w14:textId="77777777" w:rsidR="00087638" w:rsidRDefault="00087638" w:rsidP="008B0A61">
      <w:r>
        <w:separator/>
      </w:r>
    </w:p>
  </w:footnote>
  <w:footnote w:type="continuationSeparator" w:id="0">
    <w:p w14:paraId="00FCBB20" w14:textId="77777777" w:rsidR="00087638" w:rsidRDefault="00087638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6094" w14:textId="77777777" w:rsidR="00B35EC6" w:rsidRDefault="00B35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113" w14:textId="3826DF9B" w:rsidR="00FA1F1B" w:rsidRPr="00502FD4" w:rsidRDefault="00B35EC6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[first and last name]</w:t>
    </w:r>
    <w:r w:rsidR="00B27EC8" w:rsidRPr="00502FD4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[phone number or email address]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5451" w14:textId="77777777" w:rsidR="00B35EC6" w:rsidRDefault="00B35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D7C"/>
    <w:multiLevelType w:val="hybridMultilevel"/>
    <w:tmpl w:val="E86AD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F2C35"/>
    <w:multiLevelType w:val="multilevel"/>
    <w:tmpl w:val="2E6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360BA"/>
    <w:multiLevelType w:val="hybridMultilevel"/>
    <w:tmpl w:val="F10E6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D7218"/>
    <w:multiLevelType w:val="hybridMultilevel"/>
    <w:tmpl w:val="61C670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322069">
    <w:abstractNumId w:val="9"/>
  </w:num>
  <w:num w:numId="2" w16cid:durableId="1984384080">
    <w:abstractNumId w:val="11"/>
  </w:num>
  <w:num w:numId="3" w16cid:durableId="680935372">
    <w:abstractNumId w:val="5"/>
  </w:num>
  <w:num w:numId="4" w16cid:durableId="23941660">
    <w:abstractNumId w:val="10"/>
  </w:num>
  <w:num w:numId="5" w16cid:durableId="499657329">
    <w:abstractNumId w:val="15"/>
  </w:num>
  <w:num w:numId="6" w16cid:durableId="1019815407">
    <w:abstractNumId w:val="2"/>
  </w:num>
  <w:num w:numId="7" w16cid:durableId="1593273267">
    <w:abstractNumId w:val="7"/>
  </w:num>
  <w:num w:numId="8" w16cid:durableId="27881159">
    <w:abstractNumId w:val="6"/>
  </w:num>
  <w:num w:numId="9" w16cid:durableId="51782625">
    <w:abstractNumId w:val="3"/>
  </w:num>
  <w:num w:numId="10" w16cid:durableId="1535967791">
    <w:abstractNumId w:val="14"/>
  </w:num>
  <w:num w:numId="11" w16cid:durableId="1364284954">
    <w:abstractNumId w:val="12"/>
  </w:num>
  <w:num w:numId="12" w16cid:durableId="1929341093">
    <w:abstractNumId w:val="1"/>
  </w:num>
  <w:num w:numId="13" w16cid:durableId="1407846842">
    <w:abstractNumId w:val="13"/>
  </w:num>
  <w:num w:numId="14" w16cid:durableId="1394893094">
    <w:abstractNumId w:val="8"/>
  </w:num>
  <w:num w:numId="15" w16cid:durableId="1606426538">
    <w:abstractNumId w:val="0"/>
  </w:num>
  <w:num w:numId="16" w16cid:durableId="1334911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15CF6"/>
    <w:rsid w:val="00020B8D"/>
    <w:rsid w:val="000300F9"/>
    <w:rsid w:val="00030286"/>
    <w:rsid w:val="00034E33"/>
    <w:rsid w:val="00037CAE"/>
    <w:rsid w:val="000414E1"/>
    <w:rsid w:val="00046631"/>
    <w:rsid w:val="000817F8"/>
    <w:rsid w:val="0008232C"/>
    <w:rsid w:val="00087638"/>
    <w:rsid w:val="000A5FEA"/>
    <w:rsid w:val="000C7A2F"/>
    <w:rsid w:val="000E0E43"/>
    <w:rsid w:val="000F1BCB"/>
    <w:rsid w:val="00102517"/>
    <w:rsid w:val="00104598"/>
    <w:rsid w:val="0010712A"/>
    <w:rsid w:val="00121E55"/>
    <w:rsid w:val="00127EB5"/>
    <w:rsid w:val="00144002"/>
    <w:rsid w:val="00163399"/>
    <w:rsid w:val="001647AE"/>
    <w:rsid w:val="00165552"/>
    <w:rsid w:val="00170EF4"/>
    <w:rsid w:val="00184A44"/>
    <w:rsid w:val="00195DF2"/>
    <w:rsid w:val="001A0801"/>
    <w:rsid w:val="001A4C3C"/>
    <w:rsid w:val="001A6E11"/>
    <w:rsid w:val="001A7839"/>
    <w:rsid w:val="001B6F52"/>
    <w:rsid w:val="001B7E0A"/>
    <w:rsid w:val="001C751F"/>
    <w:rsid w:val="001D4EED"/>
    <w:rsid w:val="001E0CA5"/>
    <w:rsid w:val="001E6CAA"/>
    <w:rsid w:val="002103BD"/>
    <w:rsid w:val="00214BA7"/>
    <w:rsid w:val="00215668"/>
    <w:rsid w:val="00220106"/>
    <w:rsid w:val="00220E05"/>
    <w:rsid w:val="00225948"/>
    <w:rsid w:val="00227D90"/>
    <w:rsid w:val="00245394"/>
    <w:rsid w:val="002505D7"/>
    <w:rsid w:val="00253516"/>
    <w:rsid w:val="00263BE6"/>
    <w:rsid w:val="00280DEB"/>
    <w:rsid w:val="002836C6"/>
    <w:rsid w:val="00286324"/>
    <w:rsid w:val="002906C7"/>
    <w:rsid w:val="002A4A12"/>
    <w:rsid w:val="002B619E"/>
    <w:rsid w:val="002C2D4F"/>
    <w:rsid w:val="002C5DE5"/>
    <w:rsid w:val="002D0E66"/>
    <w:rsid w:val="002D62E0"/>
    <w:rsid w:val="002D76CD"/>
    <w:rsid w:val="002E1A8F"/>
    <w:rsid w:val="002E5095"/>
    <w:rsid w:val="002F6C8D"/>
    <w:rsid w:val="00301A2E"/>
    <w:rsid w:val="00304138"/>
    <w:rsid w:val="003041C7"/>
    <w:rsid w:val="003108EE"/>
    <w:rsid w:val="003112EE"/>
    <w:rsid w:val="00320B88"/>
    <w:rsid w:val="00324FE5"/>
    <w:rsid w:val="00332648"/>
    <w:rsid w:val="003450B5"/>
    <w:rsid w:val="00345BCC"/>
    <w:rsid w:val="00347274"/>
    <w:rsid w:val="00370BDB"/>
    <w:rsid w:val="00370FB4"/>
    <w:rsid w:val="00375EA5"/>
    <w:rsid w:val="00381CA6"/>
    <w:rsid w:val="003830B0"/>
    <w:rsid w:val="0038342D"/>
    <w:rsid w:val="003861C1"/>
    <w:rsid w:val="003C43D0"/>
    <w:rsid w:val="003C56D4"/>
    <w:rsid w:val="003E5CF1"/>
    <w:rsid w:val="003E7D88"/>
    <w:rsid w:val="003F565E"/>
    <w:rsid w:val="00410597"/>
    <w:rsid w:val="00417379"/>
    <w:rsid w:val="00421842"/>
    <w:rsid w:val="004235F9"/>
    <w:rsid w:val="00455DA4"/>
    <w:rsid w:val="004729DE"/>
    <w:rsid w:val="00487E9F"/>
    <w:rsid w:val="00490A02"/>
    <w:rsid w:val="00491DEA"/>
    <w:rsid w:val="004B14FC"/>
    <w:rsid w:val="004B6959"/>
    <w:rsid w:val="004E4DA4"/>
    <w:rsid w:val="00502FD4"/>
    <w:rsid w:val="00507E3B"/>
    <w:rsid w:val="005108B9"/>
    <w:rsid w:val="00513F0E"/>
    <w:rsid w:val="00535032"/>
    <w:rsid w:val="0054404F"/>
    <w:rsid w:val="005477FF"/>
    <w:rsid w:val="005525C2"/>
    <w:rsid w:val="0055448E"/>
    <w:rsid w:val="00586D41"/>
    <w:rsid w:val="0059206C"/>
    <w:rsid w:val="005C4048"/>
    <w:rsid w:val="005E270E"/>
    <w:rsid w:val="005F251B"/>
    <w:rsid w:val="00603BD7"/>
    <w:rsid w:val="006165F6"/>
    <w:rsid w:val="00617C55"/>
    <w:rsid w:val="00634A1E"/>
    <w:rsid w:val="00640722"/>
    <w:rsid w:val="006621E3"/>
    <w:rsid w:val="0066351A"/>
    <w:rsid w:val="00671FCF"/>
    <w:rsid w:val="006758F0"/>
    <w:rsid w:val="00680B7C"/>
    <w:rsid w:val="00680F7C"/>
    <w:rsid w:val="006A2866"/>
    <w:rsid w:val="006B0575"/>
    <w:rsid w:val="006B54A0"/>
    <w:rsid w:val="006C5A5A"/>
    <w:rsid w:val="006D3424"/>
    <w:rsid w:val="006E1011"/>
    <w:rsid w:val="006F0B2F"/>
    <w:rsid w:val="00703E98"/>
    <w:rsid w:val="00706DA0"/>
    <w:rsid w:val="00711D81"/>
    <w:rsid w:val="00732D71"/>
    <w:rsid w:val="007409CF"/>
    <w:rsid w:val="00744FA6"/>
    <w:rsid w:val="00746BE1"/>
    <w:rsid w:val="00746CF4"/>
    <w:rsid w:val="00771405"/>
    <w:rsid w:val="00780990"/>
    <w:rsid w:val="007A0FC3"/>
    <w:rsid w:val="007A6648"/>
    <w:rsid w:val="007A6D95"/>
    <w:rsid w:val="007B19A7"/>
    <w:rsid w:val="007C6954"/>
    <w:rsid w:val="007D77FE"/>
    <w:rsid w:val="007E0338"/>
    <w:rsid w:val="007E1FCB"/>
    <w:rsid w:val="00813248"/>
    <w:rsid w:val="00813D51"/>
    <w:rsid w:val="00845622"/>
    <w:rsid w:val="0084761A"/>
    <w:rsid w:val="00847766"/>
    <w:rsid w:val="0086402D"/>
    <w:rsid w:val="00875FF7"/>
    <w:rsid w:val="00894BE5"/>
    <w:rsid w:val="00895705"/>
    <w:rsid w:val="008A79BC"/>
    <w:rsid w:val="008B0A61"/>
    <w:rsid w:val="008C07E7"/>
    <w:rsid w:val="008C2486"/>
    <w:rsid w:val="008C5AA3"/>
    <w:rsid w:val="008C6E0B"/>
    <w:rsid w:val="008D61A3"/>
    <w:rsid w:val="008D793F"/>
    <w:rsid w:val="008E53C8"/>
    <w:rsid w:val="008F33A2"/>
    <w:rsid w:val="009070EB"/>
    <w:rsid w:val="009105BF"/>
    <w:rsid w:val="00923BA1"/>
    <w:rsid w:val="00937260"/>
    <w:rsid w:val="009532B4"/>
    <w:rsid w:val="00956CEC"/>
    <w:rsid w:val="0095786F"/>
    <w:rsid w:val="00972231"/>
    <w:rsid w:val="00974034"/>
    <w:rsid w:val="009835C8"/>
    <w:rsid w:val="00996668"/>
    <w:rsid w:val="009A6687"/>
    <w:rsid w:val="009B53C9"/>
    <w:rsid w:val="009B6AF1"/>
    <w:rsid w:val="009D6006"/>
    <w:rsid w:val="009E3393"/>
    <w:rsid w:val="009F4D7B"/>
    <w:rsid w:val="00A0043C"/>
    <w:rsid w:val="00A03011"/>
    <w:rsid w:val="00A057EF"/>
    <w:rsid w:val="00A41981"/>
    <w:rsid w:val="00A5115A"/>
    <w:rsid w:val="00A54CB4"/>
    <w:rsid w:val="00A567F7"/>
    <w:rsid w:val="00A6147B"/>
    <w:rsid w:val="00A64BAA"/>
    <w:rsid w:val="00A6579B"/>
    <w:rsid w:val="00A66B48"/>
    <w:rsid w:val="00A940B3"/>
    <w:rsid w:val="00AA1E22"/>
    <w:rsid w:val="00AA2360"/>
    <w:rsid w:val="00AE0AEF"/>
    <w:rsid w:val="00AF2884"/>
    <w:rsid w:val="00AF7E02"/>
    <w:rsid w:val="00B25E2A"/>
    <w:rsid w:val="00B266BF"/>
    <w:rsid w:val="00B27EC8"/>
    <w:rsid w:val="00B34B93"/>
    <w:rsid w:val="00B35EC6"/>
    <w:rsid w:val="00B40513"/>
    <w:rsid w:val="00B542BC"/>
    <w:rsid w:val="00B5435E"/>
    <w:rsid w:val="00B56A64"/>
    <w:rsid w:val="00B602A4"/>
    <w:rsid w:val="00B60F59"/>
    <w:rsid w:val="00B820ED"/>
    <w:rsid w:val="00B83440"/>
    <w:rsid w:val="00BA0D18"/>
    <w:rsid w:val="00BA1D46"/>
    <w:rsid w:val="00BA20DA"/>
    <w:rsid w:val="00BB25D1"/>
    <w:rsid w:val="00BB5686"/>
    <w:rsid w:val="00BC19E1"/>
    <w:rsid w:val="00BC5A23"/>
    <w:rsid w:val="00BD4299"/>
    <w:rsid w:val="00BF1613"/>
    <w:rsid w:val="00C12119"/>
    <w:rsid w:val="00C2123E"/>
    <w:rsid w:val="00C22044"/>
    <w:rsid w:val="00C25031"/>
    <w:rsid w:val="00C3382D"/>
    <w:rsid w:val="00C33CB1"/>
    <w:rsid w:val="00C37BB8"/>
    <w:rsid w:val="00C42477"/>
    <w:rsid w:val="00C42F28"/>
    <w:rsid w:val="00C54649"/>
    <w:rsid w:val="00C640BB"/>
    <w:rsid w:val="00C83F6D"/>
    <w:rsid w:val="00CA2B76"/>
    <w:rsid w:val="00CD1D71"/>
    <w:rsid w:val="00CD22BD"/>
    <w:rsid w:val="00CE35B8"/>
    <w:rsid w:val="00D134F9"/>
    <w:rsid w:val="00D276E0"/>
    <w:rsid w:val="00D31CB0"/>
    <w:rsid w:val="00D32FEA"/>
    <w:rsid w:val="00D46896"/>
    <w:rsid w:val="00D475C8"/>
    <w:rsid w:val="00D50DBC"/>
    <w:rsid w:val="00D72C8B"/>
    <w:rsid w:val="00D76416"/>
    <w:rsid w:val="00D76950"/>
    <w:rsid w:val="00D76C4D"/>
    <w:rsid w:val="00D81A37"/>
    <w:rsid w:val="00D81C02"/>
    <w:rsid w:val="00D83565"/>
    <w:rsid w:val="00D8600B"/>
    <w:rsid w:val="00D90C2D"/>
    <w:rsid w:val="00DC6EE5"/>
    <w:rsid w:val="00DC71CE"/>
    <w:rsid w:val="00DF2667"/>
    <w:rsid w:val="00E03536"/>
    <w:rsid w:val="00E03E42"/>
    <w:rsid w:val="00E04449"/>
    <w:rsid w:val="00E17E48"/>
    <w:rsid w:val="00E25FEB"/>
    <w:rsid w:val="00E420AF"/>
    <w:rsid w:val="00E421C3"/>
    <w:rsid w:val="00E44027"/>
    <w:rsid w:val="00E60E9F"/>
    <w:rsid w:val="00E91CFB"/>
    <w:rsid w:val="00E96326"/>
    <w:rsid w:val="00EA09C5"/>
    <w:rsid w:val="00EE6174"/>
    <w:rsid w:val="00EF4467"/>
    <w:rsid w:val="00EF48AE"/>
    <w:rsid w:val="00F00E5E"/>
    <w:rsid w:val="00F209D1"/>
    <w:rsid w:val="00F25826"/>
    <w:rsid w:val="00F31303"/>
    <w:rsid w:val="00F337FE"/>
    <w:rsid w:val="00F41A13"/>
    <w:rsid w:val="00F45A59"/>
    <w:rsid w:val="00F72091"/>
    <w:rsid w:val="00F75296"/>
    <w:rsid w:val="00F80334"/>
    <w:rsid w:val="00F928E8"/>
    <w:rsid w:val="00FA1F1B"/>
    <w:rsid w:val="00FB0AB7"/>
    <w:rsid w:val="00FB6C4F"/>
    <w:rsid w:val="00FD166E"/>
    <w:rsid w:val="00FE6964"/>
    <w:rsid w:val="00FF3972"/>
    <w:rsid w:val="00FF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3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linkedin.com/in/arthur-cancellieri-pires-73096316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rthur-pires@live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irao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575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Arthur Cancellieri Pires</cp:lastModifiedBy>
  <cp:revision>137</cp:revision>
  <cp:lastPrinted>2019-08-19T02:04:00Z</cp:lastPrinted>
  <dcterms:created xsi:type="dcterms:W3CDTF">2025-11-11T00:09:00Z</dcterms:created>
  <dcterms:modified xsi:type="dcterms:W3CDTF">2025-12-08T12:58:00Z</dcterms:modified>
</cp:coreProperties>
</file>