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DCC" w:rsidRPr="00905DCC" w:rsidRDefault="00905DCC" w:rsidP="00905DCC">
      <w:pPr>
        <w:shd w:val="clear" w:color="auto" w:fill="FFFFFF"/>
        <w:spacing w:after="240" w:line="300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05DCC">
        <w:rPr>
          <w:rFonts w:ascii="Arial" w:eastAsia="Times New Roman" w:hAnsi="Arial" w:cs="Arial"/>
          <w:color w:val="333333"/>
          <w:sz w:val="21"/>
          <w:szCs w:val="21"/>
        </w:rPr>
        <w:t xml:space="preserve">Compared with </w:t>
      </w:r>
      <w:proofErr w:type="spellStart"/>
      <w:r w:rsidRPr="00905DCC">
        <w:rPr>
          <w:rFonts w:ascii="Arial" w:eastAsia="Times New Roman" w:hAnsi="Arial" w:cs="Arial"/>
          <w:color w:val="333333"/>
          <w:sz w:val="21"/>
          <w:szCs w:val="21"/>
        </w:rPr>
        <w:t>RCFile</w:t>
      </w:r>
      <w:proofErr w:type="spellEnd"/>
      <w:r w:rsidRPr="00905DCC">
        <w:rPr>
          <w:rFonts w:ascii="Arial" w:eastAsia="Times New Roman" w:hAnsi="Arial" w:cs="Arial"/>
          <w:color w:val="333333"/>
          <w:sz w:val="21"/>
          <w:szCs w:val="21"/>
        </w:rPr>
        <w:t xml:space="preserve"> format, for example, ORC file format has many advantages such as: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jc w:val="both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 xml:space="preserve">a single file as the output of each task, which reduces the </w:t>
      </w:r>
      <w:proofErr w:type="spellStart"/>
      <w:r w:rsidRPr="00905DCC">
        <w:rPr>
          <w:rFonts w:ascii="inherit" w:eastAsia="Times New Roman" w:hAnsi="inherit" w:cs="Arial"/>
          <w:color w:val="333333"/>
          <w:sz w:val="21"/>
          <w:szCs w:val="21"/>
        </w:rPr>
        <w:t>NameNode’s</w:t>
      </w:r>
      <w:proofErr w:type="spellEnd"/>
      <w:r w:rsidRPr="00905DCC">
        <w:rPr>
          <w:rFonts w:ascii="inherit" w:eastAsia="Times New Roman" w:hAnsi="inherit" w:cs="Arial"/>
          <w:color w:val="333333"/>
          <w:sz w:val="21"/>
          <w:szCs w:val="21"/>
        </w:rPr>
        <w:t xml:space="preserve"> load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jc w:val="both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Hive type support including datetime, decimal, and the complex types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jc w:val="both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light-weight indexes stored within the file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jc w:val="both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skip row groups that don’t pass predicate filtering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jc w:val="both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seek to a given row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jc w:val="both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block-mode compression based on data type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jc w:val="both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run-length encoding for integer columns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dictionary encoding for string columns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 xml:space="preserve">concurrent reads of the same file using separate </w:t>
      </w:r>
      <w:proofErr w:type="spellStart"/>
      <w:r w:rsidRPr="00905DCC">
        <w:rPr>
          <w:rFonts w:ascii="inherit" w:eastAsia="Times New Roman" w:hAnsi="inherit" w:cs="Arial"/>
          <w:color w:val="333333"/>
          <w:sz w:val="21"/>
          <w:szCs w:val="21"/>
        </w:rPr>
        <w:t>RecordReaders</w:t>
      </w:r>
      <w:proofErr w:type="spellEnd"/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ability to split files without scanning for markers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bound the amount of memory needed for reading or writing</w:t>
      </w:r>
    </w:p>
    <w:p w:rsidR="00905DCC" w:rsidRPr="00905DCC" w:rsidRDefault="00905DCC" w:rsidP="00905DCC">
      <w:pPr>
        <w:numPr>
          <w:ilvl w:val="0"/>
          <w:numId w:val="1"/>
        </w:numPr>
        <w:shd w:val="clear" w:color="auto" w:fill="FFFFFF"/>
        <w:spacing w:after="0" w:line="525" w:lineRule="atLeast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905DCC">
        <w:rPr>
          <w:rFonts w:ascii="inherit" w:eastAsia="Times New Roman" w:hAnsi="inherit" w:cs="Arial"/>
          <w:color w:val="333333"/>
          <w:sz w:val="21"/>
          <w:szCs w:val="21"/>
        </w:rPr>
        <w:t>metadata stored using Protocol Buffers, which allows addition and removal of fields</w:t>
      </w:r>
    </w:p>
    <w:p w:rsidR="00ED3B94" w:rsidRDefault="00ED3B94"/>
    <w:sectPr w:rsidR="00ED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FD3"/>
    <w:multiLevelType w:val="multilevel"/>
    <w:tmpl w:val="E6B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BE"/>
    <w:rsid w:val="001424BE"/>
    <w:rsid w:val="00905DCC"/>
    <w:rsid w:val="00E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540BB3-ECE7-4042-B890-65CC637F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2</cp:revision>
  <dcterms:created xsi:type="dcterms:W3CDTF">2018-02-16T17:12:00Z</dcterms:created>
  <dcterms:modified xsi:type="dcterms:W3CDTF">2018-02-16T17:12:00Z</dcterms:modified>
</cp:coreProperties>
</file>