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D12" w:rsidRDefault="00A70D12" w:rsidP="00A70D12">
      <w:pPr>
        <w:spacing w:line="240" w:lineRule="auto"/>
        <w:rPr>
          <w:rFonts w:ascii="Arial" w:hAnsi="Arial" w:cs="Arial"/>
          <w:sz w:val="18"/>
          <w:szCs w:val="18"/>
        </w:rPr>
      </w:pPr>
      <w:r>
        <w:rPr>
          <w:rFonts w:ascii="Arial" w:hAnsi="Arial" w:cs="Arial"/>
          <w:sz w:val="18"/>
          <w:szCs w:val="18"/>
        </w:rPr>
        <w:t>To</w:t>
      </w:r>
    </w:p>
    <w:p w:rsidR="00A70D12" w:rsidRDefault="00A70D12" w:rsidP="00A70D12">
      <w:pPr>
        <w:spacing w:line="240" w:lineRule="auto"/>
        <w:rPr>
          <w:rFonts w:ascii="Arial" w:hAnsi="Arial" w:cs="Arial"/>
          <w:sz w:val="18"/>
          <w:szCs w:val="18"/>
        </w:rPr>
      </w:pPr>
      <w:r>
        <w:rPr>
          <w:rFonts w:ascii="Arial" w:hAnsi="Arial" w:cs="Arial"/>
          <w:sz w:val="18"/>
          <w:szCs w:val="18"/>
        </w:rPr>
        <w:t>General Manager</w:t>
      </w:r>
    </w:p>
    <w:p w:rsidR="00A70D12" w:rsidRDefault="00A70D12" w:rsidP="00A70D12">
      <w:pPr>
        <w:spacing w:line="240" w:lineRule="auto"/>
        <w:rPr>
          <w:rFonts w:ascii="Arial" w:hAnsi="Arial" w:cs="Arial"/>
          <w:sz w:val="18"/>
          <w:szCs w:val="18"/>
        </w:rPr>
      </w:pPr>
      <w:r>
        <w:rPr>
          <w:rFonts w:ascii="Arial" w:hAnsi="Arial" w:cs="Arial"/>
          <w:sz w:val="18"/>
          <w:szCs w:val="18"/>
        </w:rPr>
        <w:t>Deloitte India</w:t>
      </w:r>
    </w:p>
    <w:p w:rsidR="00A70D12" w:rsidRPr="00A70D12" w:rsidRDefault="00A70D12" w:rsidP="00A70D12">
      <w:pPr>
        <w:spacing w:line="240" w:lineRule="auto"/>
        <w:rPr>
          <w:rFonts w:ascii="Arial" w:hAnsi="Arial" w:cs="Arial"/>
          <w:sz w:val="18"/>
          <w:szCs w:val="18"/>
        </w:rPr>
      </w:pPr>
      <w:r>
        <w:rPr>
          <w:rFonts w:ascii="Arial" w:hAnsi="Arial" w:cs="Arial"/>
          <w:sz w:val="18"/>
          <w:szCs w:val="18"/>
        </w:rPr>
        <w:t>Gurgaon(Haryana)- 826004</w:t>
      </w:r>
    </w:p>
    <w:p w:rsidR="0080592C" w:rsidRDefault="0080592C" w:rsidP="00A70D12">
      <w:pPr>
        <w:spacing w:line="240" w:lineRule="auto"/>
        <w:rPr>
          <w:rFonts w:ascii="Arial" w:hAnsi="Arial" w:cs="Arial"/>
          <w:sz w:val="18"/>
          <w:szCs w:val="18"/>
        </w:rPr>
      </w:pPr>
      <w:r>
        <w:rPr>
          <w:rFonts w:ascii="Arial" w:hAnsi="Arial" w:cs="Arial"/>
          <w:sz w:val="18"/>
          <w:szCs w:val="18"/>
        </w:rPr>
        <w:tab/>
      </w:r>
    </w:p>
    <w:p w:rsidR="00A70D12" w:rsidRPr="00DE7533" w:rsidRDefault="00A70D12" w:rsidP="00A70D12">
      <w:pPr>
        <w:spacing w:line="240" w:lineRule="auto"/>
        <w:rPr>
          <w:rFonts w:ascii="Arial" w:hAnsi="Arial" w:cs="Arial"/>
          <w:color w:val="000000" w:themeColor="text1"/>
          <w:sz w:val="18"/>
          <w:szCs w:val="18"/>
        </w:rPr>
      </w:pPr>
      <w:r>
        <w:rPr>
          <w:rFonts w:ascii="Arial" w:hAnsi="Arial" w:cs="Arial"/>
          <w:sz w:val="18"/>
          <w:szCs w:val="18"/>
        </w:rPr>
        <w:tab/>
      </w:r>
      <w:r w:rsidRPr="00A70D12">
        <w:rPr>
          <w:rFonts w:ascii="Arial" w:hAnsi="Arial" w:cs="Arial"/>
          <w:b/>
          <w:sz w:val="18"/>
          <w:szCs w:val="18"/>
        </w:rPr>
        <w:t>Subject:</w:t>
      </w:r>
      <w:r>
        <w:rPr>
          <w:rFonts w:ascii="Arial" w:hAnsi="Arial" w:cs="Arial"/>
          <w:sz w:val="18"/>
          <w:szCs w:val="18"/>
        </w:rPr>
        <w:t xml:space="preserve"> Reques</w:t>
      </w:r>
      <w:r w:rsidRPr="00DE7533">
        <w:rPr>
          <w:rFonts w:ascii="Arial" w:hAnsi="Arial" w:cs="Arial"/>
          <w:color w:val="000000" w:themeColor="text1"/>
          <w:sz w:val="18"/>
          <w:szCs w:val="18"/>
        </w:rPr>
        <w:t>t for Industrial Visit in your esteemed organization.</w:t>
      </w:r>
    </w:p>
    <w:p w:rsidR="0080592C" w:rsidRDefault="0080592C" w:rsidP="00A70D12">
      <w:pPr>
        <w:spacing w:line="240" w:lineRule="auto"/>
        <w:rPr>
          <w:rFonts w:ascii="Arial" w:hAnsi="Arial" w:cs="Arial"/>
          <w:color w:val="000000" w:themeColor="text1"/>
          <w:sz w:val="18"/>
          <w:szCs w:val="18"/>
        </w:rPr>
      </w:pPr>
    </w:p>
    <w:p w:rsidR="00A70D12" w:rsidRPr="00DE7533" w:rsidRDefault="00DE7533" w:rsidP="00A70D12">
      <w:pPr>
        <w:spacing w:line="240" w:lineRule="auto"/>
        <w:rPr>
          <w:rFonts w:ascii="Arial" w:hAnsi="Arial" w:cs="Arial"/>
          <w:color w:val="000000" w:themeColor="text1"/>
          <w:sz w:val="18"/>
          <w:szCs w:val="18"/>
        </w:rPr>
      </w:pPr>
      <w:r>
        <w:rPr>
          <w:rFonts w:ascii="Arial" w:hAnsi="Arial" w:cs="Arial"/>
          <w:color w:val="000000" w:themeColor="text1"/>
          <w:sz w:val="18"/>
          <w:szCs w:val="18"/>
        </w:rPr>
        <w:t>Dear Sir,</w:t>
      </w:r>
    </w:p>
    <w:p w:rsidR="00746468" w:rsidRDefault="00BA3895" w:rsidP="00A70D12">
      <w:pPr>
        <w:spacing w:line="240" w:lineRule="auto"/>
        <w:ind w:firstLine="720"/>
        <w:rPr>
          <w:rFonts w:ascii="Arial" w:hAnsi="Arial" w:cs="Arial"/>
          <w:color w:val="000000" w:themeColor="text1"/>
          <w:sz w:val="18"/>
          <w:szCs w:val="18"/>
        </w:rPr>
      </w:pPr>
      <w:r w:rsidRPr="00DE7533">
        <w:rPr>
          <w:rFonts w:ascii="Arial" w:hAnsi="Arial" w:cs="Arial"/>
          <w:color w:val="000000" w:themeColor="text1"/>
          <w:sz w:val="18"/>
          <w:szCs w:val="18"/>
        </w:rPr>
        <w:t xml:space="preserve"> As a </w:t>
      </w:r>
      <w:r w:rsidR="00D05D5E">
        <w:rPr>
          <w:rFonts w:ascii="Arial" w:hAnsi="Arial" w:cs="Arial"/>
          <w:color w:val="000000" w:themeColor="text1"/>
          <w:sz w:val="18"/>
          <w:szCs w:val="18"/>
        </w:rPr>
        <w:t>Mathematics and Computing</w:t>
      </w:r>
      <w:r w:rsidRPr="00DE7533">
        <w:rPr>
          <w:rFonts w:ascii="Arial" w:hAnsi="Arial" w:cs="Arial"/>
          <w:color w:val="000000" w:themeColor="text1"/>
          <w:sz w:val="18"/>
          <w:szCs w:val="18"/>
        </w:rPr>
        <w:t xml:space="preserve"> m</w:t>
      </w:r>
      <w:r w:rsidRPr="00DE7533">
        <w:rPr>
          <w:rFonts w:ascii="Arial" w:hAnsi="Arial" w:cs="Arial"/>
          <w:color w:val="000000" w:themeColor="text1"/>
          <w:sz w:val="18"/>
          <w:szCs w:val="18"/>
        </w:rPr>
        <w:t>ajor, we are extremely interested in gaining experience in the field of Analytics. The classes we have pursued for our undergraduate degree, such as Statistical Inference and Stochastic Processes for</w:t>
      </w:r>
      <w:r w:rsidRPr="00DE7533">
        <w:rPr>
          <w:rFonts w:ascii="Arial" w:hAnsi="Arial" w:cs="Arial"/>
          <w:color w:val="000000" w:themeColor="text1"/>
          <w:sz w:val="18"/>
          <w:szCs w:val="18"/>
        </w:rPr>
        <w:t xml:space="preserve"> </w:t>
      </w:r>
      <w:r w:rsidR="0015575D">
        <w:rPr>
          <w:rFonts w:ascii="Arial" w:hAnsi="Arial" w:cs="Arial"/>
          <w:bCs/>
          <w:color w:val="000000" w:themeColor="text1"/>
          <w:sz w:val="18"/>
          <w:szCs w:val="18"/>
        </w:rPr>
        <w:t>Analytics</w:t>
      </w:r>
      <w:r w:rsidRPr="00DE7533">
        <w:rPr>
          <w:rStyle w:val="apple-converted-space"/>
          <w:rFonts w:ascii="Arial" w:hAnsi="Arial" w:cs="Arial"/>
          <w:color w:val="000000" w:themeColor="text1"/>
          <w:sz w:val="18"/>
          <w:szCs w:val="18"/>
        </w:rPr>
        <w:t> </w:t>
      </w:r>
      <w:r w:rsidRPr="00DE7533">
        <w:rPr>
          <w:rFonts w:ascii="Arial" w:hAnsi="Arial" w:cs="Arial"/>
          <w:color w:val="000000" w:themeColor="text1"/>
          <w:sz w:val="18"/>
          <w:szCs w:val="18"/>
        </w:rPr>
        <w:t>has given us a solid academic foundation in this</w:t>
      </w:r>
      <w:r w:rsidR="00E43DB4" w:rsidRPr="00DE7533">
        <w:rPr>
          <w:rFonts w:ascii="Arial" w:hAnsi="Arial" w:cs="Arial"/>
          <w:color w:val="000000" w:themeColor="text1"/>
          <w:sz w:val="18"/>
          <w:szCs w:val="18"/>
        </w:rPr>
        <w:t xml:space="preserve"> area. It</w:t>
      </w:r>
      <w:r w:rsidRPr="00DE7533">
        <w:rPr>
          <w:rFonts w:ascii="Arial" w:hAnsi="Arial" w:cs="Arial"/>
          <w:color w:val="000000" w:themeColor="text1"/>
          <w:sz w:val="18"/>
          <w:szCs w:val="18"/>
        </w:rPr>
        <w:t xml:space="preserve"> will provide us with the opportunity to apply this knowledge in a corporate setting, as well as develop the communication, </w:t>
      </w:r>
      <w:r w:rsidR="00916A6D" w:rsidRPr="00DE7533">
        <w:rPr>
          <w:rFonts w:ascii="Arial" w:hAnsi="Arial" w:cs="Arial"/>
          <w:color w:val="000000" w:themeColor="text1"/>
          <w:sz w:val="18"/>
          <w:szCs w:val="18"/>
        </w:rPr>
        <w:t>organization</w:t>
      </w:r>
      <w:r w:rsidRPr="00DE7533">
        <w:rPr>
          <w:rFonts w:ascii="Arial" w:hAnsi="Arial" w:cs="Arial"/>
          <w:color w:val="000000" w:themeColor="text1"/>
          <w:sz w:val="18"/>
          <w:szCs w:val="18"/>
        </w:rPr>
        <w:t xml:space="preserve"> and numeracy skills. Exposure to work practice will be an invaluable experience. In the competitive environment of Analytics, we can offer commitment, flexibility and enthusiasm for learning demonstrated through pursuing extra-curricular Machine learning classes in our spare t</w:t>
      </w:r>
      <w:r w:rsidRPr="00DE7533">
        <w:rPr>
          <w:rFonts w:ascii="Arial" w:hAnsi="Arial" w:cs="Arial"/>
          <w:color w:val="000000" w:themeColor="text1"/>
          <w:sz w:val="18"/>
          <w:szCs w:val="18"/>
        </w:rPr>
        <w:t>ime</w:t>
      </w:r>
      <w:r w:rsidRPr="00DE7533">
        <w:rPr>
          <w:rFonts w:ascii="Arial" w:hAnsi="Arial" w:cs="Arial"/>
          <w:color w:val="000000" w:themeColor="text1"/>
          <w:sz w:val="18"/>
          <w:szCs w:val="18"/>
        </w:rPr>
        <w:t>. We are ambitious, inquisitive and enthusiastic and through our involvement in the training program we look forward to exploring many aspects of the field of Analytics.</w:t>
      </w:r>
    </w:p>
    <w:p w:rsidR="00DE7533" w:rsidRDefault="00DE7533" w:rsidP="00A70D12">
      <w:pPr>
        <w:spacing w:line="240" w:lineRule="auto"/>
        <w:ind w:firstLine="720"/>
        <w:rPr>
          <w:rFonts w:ascii="Arial" w:hAnsi="Arial" w:cs="Arial"/>
          <w:color w:val="000000" w:themeColor="text1"/>
          <w:sz w:val="18"/>
          <w:szCs w:val="18"/>
        </w:rPr>
      </w:pPr>
      <w:r>
        <w:rPr>
          <w:rFonts w:ascii="Arial" w:hAnsi="Arial" w:cs="Arial"/>
          <w:color w:val="000000" w:themeColor="text1"/>
          <w:sz w:val="18"/>
          <w:szCs w:val="18"/>
        </w:rPr>
        <w:t>As pa</w:t>
      </w:r>
      <w:r w:rsidR="0015575D">
        <w:rPr>
          <w:rFonts w:ascii="Arial" w:hAnsi="Arial" w:cs="Arial"/>
          <w:color w:val="000000" w:themeColor="text1"/>
          <w:sz w:val="18"/>
          <w:szCs w:val="18"/>
        </w:rPr>
        <w:t>rt of our course curriculum, we</w:t>
      </w:r>
      <w:r>
        <w:rPr>
          <w:rFonts w:ascii="Arial" w:hAnsi="Arial" w:cs="Arial"/>
          <w:color w:val="000000" w:themeColor="text1"/>
          <w:sz w:val="18"/>
          <w:szCs w:val="18"/>
        </w:rPr>
        <w:t xml:space="preserve"> students are very eager to visit Analytical Department of your esteemed organization, Gurgaon between date to date.</w:t>
      </w:r>
    </w:p>
    <w:p w:rsidR="00916A6D" w:rsidRDefault="00916A6D" w:rsidP="00A70D12">
      <w:pPr>
        <w:spacing w:line="240" w:lineRule="auto"/>
        <w:ind w:firstLine="720"/>
        <w:rPr>
          <w:rFonts w:ascii="Arial" w:hAnsi="Arial" w:cs="Arial"/>
          <w:color w:val="000000" w:themeColor="text1"/>
          <w:sz w:val="18"/>
          <w:szCs w:val="18"/>
        </w:rPr>
      </w:pPr>
      <w:r>
        <w:rPr>
          <w:rFonts w:ascii="Arial" w:hAnsi="Arial" w:cs="Arial"/>
          <w:color w:val="000000" w:themeColor="text1"/>
          <w:sz w:val="18"/>
          <w:szCs w:val="18"/>
        </w:rPr>
        <w:t>We request you to grant permission to visit your organization</w:t>
      </w:r>
      <w:bookmarkStart w:id="0" w:name="_GoBack"/>
      <w:bookmarkEnd w:id="0"/>
      <w:r w:rsidR="000E5581">
        <w:rPr>
          <w:rFonts w:ascii="Arial" w:hAnsi="Arial" w:cs="Arial"/>
          <w:color w:val="000000" w:themeColor="text1"/>
          <w:sz w:val="18"/>
          <w:szCs w:val="18"/>
        </w:rPr>
        <w:t xml:space="preserve"> to get practical knowledge from the corporate world</w:t>
      </w:r>
      <w:r>
        <w:rPr>
          <w:rFonts w:ascii="Arial" w:hAnsi="Arial" w:cs="Arial"/>
          <w:color w:val="000000" w:themeColor="text1"/>
          <w:sz w:val="18"/>
          <w:szCs w:val="18"/>
        </w:rPr>
        <w:t>.</w:t>
      </w:r>
    </w:p>
    <w:p w:rsidR="00916A6D" w:rsidRDefault="00916A6D" w:rsidP="00916A6D">
      <w:pPr>
        <w:spacing w:line="240" w:lineRule="auto"/>
        <w:rPr>
          <w:rFonts w:ascii="Arial" w:hAnsi="Arial" w:cs="Arial"/>
          <w:color w:val="000000" w:themeColor="text1"/>
          <w:sz w:val="18"/>
          <w:szCs w:val="18"/>
        </w:rPr>
      </w:pPr>
    </w:p>
    <w:p w:rsidR="00916A6D" w:rsidRDefault="00916A6D" w:rsidP="00916A6D">
      <w:pPr>
        <w:spacing w:line="240" w:lineRule="auto"/>
        <w:rPr>
          <w:rFonts w:ascii="Arial" w:hAnsi="Arial" w:cs="Arial"/>
          <w:color w:val="000000" w:themeColor="text1"/>
          <w:sz w:val="18"/>
          <w:szCs w:val="18"/>
        </w:rPr>
      </w:pPr>
      <w:r>
        <w:rPr>
          <w:rFonts w:ascii="Arial" w:hAnsi="Arial" w:cs="Arial"/>
          <w:color w:val="000000" w:themeColor="text1"/>
          <w:sz w:val="18"/>
          <w:szCs w:val="18"/>
        </w:rPr>
        <w:t>Waiting with anticipation</w:t>
      </w:r>
    </w:p>
    <w:p w:rsidR="00916A6D" w:rsidRDefault="00916A6D" w:rsidP="00916A6D">
      <w:pPr>
        <w:spacing w:line="240" w:lineRule="auto"/>
        <w:rPr>
          <w:rFonts w:ascii="Arial" w:hAnsi="Arial" w:cs="Arial"/>
          <w:color w:val="000000" w:themeColor="text1"/>
          <w:sz w:val="18"/>
          <w:szCs w:val="18"/>
        </w:rPr>
      </w:pPr>
    </w:p>
    <w:p w:rsidR="00916A6D" w:rsidRDefault="00916A6D" w:rsidP="00916A6D">
      <w:pPr>
        <w:spacing w:line="240" w:lineRule="auto"/>
        <w:rPr>
          <w:rFonts w:ascii="Arial" w:hAnsi="Arial" w:cs="Arial"/>
          <w:color w:val="000000" w:themeColor="text1"/>
          <w:sz w:val="18"/>
          <w:szCs w:val="18"/>
        </w:rPr>
      </w:pPr>
      <w:r>
        <w:rPr>
          <w:rFonts w:ascii="Arial" w:hAnsi="Arial" w:cs="Arial"/>
          <w:color w:val="000000" w:themeColor="text1"/>
          <w:sz w:val="18"/>
          <w:szCs w:val="18"/>
        </w:rPr>
        <w:t>With regards</w:t>
      </w:r>
    </w:p>
    <w:p w:rsidR="00916A6D" w:rsidRPr="00DE7533" w:rsidRDefault="00916A6D" w:rsidP="00916A6D">
      <w:pPr>
        <w:spacing w:line="240" w:lineRule="auto"/>
        <w:rPr>
          <w:rFonts w:ascii="Arial" w:hAnsi="Arial" w:cs="Arial"/>
          <w:color w:val="000000" w:themeColor="text1"/>
          <w:sz w:val="18"/>
          <w:szCs w:val="18"/>
        </w:rPr>
      </w:pPr>
    </w:p>
    <w:sectPr w:rsidR="00916A6D" w:rsidRPr="00DE7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895"/>
    <w:rsid w:val="000E5581"/>
    <w:rsid w:val="0015575D"/>
    <w:rsid w:val="00746468"/>
    <w:rsid w:val="007E3F43"/>
    <w:rsid w:val="0080592C"/>
    <w:rsid w:val="00880723"/>
    <w:rsid w:val="00916A6D"/>
    <w:rsid w:val="00A70D12"/>
    <w:rsid w:val="00AB10FC"/>
    <w:rsid w:val="00BA3895"/>
    <w:rsid w:val="00D05D5E"/>
    <w:rsid w:val="00DE7533"/>
    <w:rsid w:val="00E4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64CA"/>
  <w15:chartTrackingRefBased/>
  <w15:docId w15:val="{CB748927-49B8-4B7D-9077-17C7C211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Singh</dc:creator>
  <cp:keywords/>
  <dc:description/>
  <cp:lastModifiedBy>Krishna Singh</cp:lastModifiedBy>
  <cp:revision>3</cp:revision>
  <dcterms:created xsi:type="dcterms:W3CDTF">2016-01-06T15:46:00Z</dcterms:created>
  <dcterms:modified xsi:type="dcterms:W3CDTF">2016-01-06T15:46:00Z</dcterms:modified>
</cp:coreProperties>
</file>