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DF4C" w14:textId="77777777" w:rsidR="001D1A53" w:rsidRDefault="001D1A53" w:rsidP="001D1A53">
      <w:pPr>
        <w:spacing w:after="0" w:line="240" w:lineRule="auto"/>
        <w:rPr>
          <w:rFonts w:cs="Helvetica"/>
          <w:b/>
          <w:color w:val="244061" w:themeColor="accent1" w:themeShade="80"/>
          <w:sz w:val="32"/>
          <w:szCs w:val="36"/>
          <w:lang w:val="en"/>
        </w:rPr>
      </w:pPr>
    </w:p>
    <w:p w14:paraId="12B34459" w14:textId="491C4871" w:rsidR="000A6670" w:rsidRDefault="00E67755" w:rsidP="00755326">
      <w:r>
        <w:t xml:space="preserve">Dear </w:t>
      </w:r>
      <w:r w:rsidR="000F6CBB">
        <w:t>Editors of the UNLV Gaming Research &amp; Review Journal</w:t>
      </w:r>
      <w:r>
        <w:t>:</w:t>
      </w:r>
    </w:p>
    <w:p w14:paraId="4A7F0AFF" w14:textId="0D887549" w:rsidR="000A6670" w:rsidRDefault="000F6CBB" w:rsidP="000A6670">
      <w:r>
        <w:t>We are excited to submit our article, “</w:t>
      </w:r>
      <w:r w:rsidR="001B0309" w:rsidRPr="001B0309">
        <w:t>A Mechanistic Model of the Wash Shuffle and Monte Carlo Exploration of its Impact on Card Shuffling in Texas Hold’em</w:t>
      </w:r>
      <w:r>
        <w:t>” for consideration to your journal. We confirm that the research in this manuscript is original work performed by us and has not been published elsewhere, nor is it currently under review in any other journal.</w:t>
      </w:r>
    </w:p>
    <w:p w14:paraId="7685758A" w14:textId="5EC8147E" w:rsidR="000F6CBB" w:rsidRDefault="00362C49" w:rsidP="000A6670">
      <w:r>
        <w:t>In this manuscript, we</w:t>
      </w:r>
      <w:r w:rsidR="001B0309">
        <w:t xml:space="preserve"> develop a model for the wash shuffle, which to our knowledge has never </w:t>
      </w:r>
      <w:r w:rsidR="003A41BD">
        <w:t>appeared in the literature before at any reasonable level of realism</w:t>
      </w:r>
      <w:r w:rsidR="001B0309">
        <w:t xml:space="preserve">. Then, we investigate </w:t>
      </w:r>
      <w:r w:rsidR="00722BCA">
        <w:t xml:space="preserve">the degree to which adding the wash prior to the standard methodology for manual shuffling in a casino card room is still insufficient for randomizing the deck of cards. </w:t>
      </w:r>
    </w:p>
    <w:p w14:paraId="56BD0136" w14:textId="098FE877" w:rsidR="00DF5F5E" w:rsidRDefault="00DF5F5E" w:rsidP="000A6670">
      <w:r>
        <w:t xml:space="preserve">While casino poker rooms </w:t>
      </w:r>
      <w:r w:rsidR="00604CE5">
        <w:t>continue to increase their</w:t>
      </w:r>
      <w:r>
        <w:t xml:space="preserve"> adopti</w:t>
      </w:r>
      <w:r w:rsidR="00604CE5">
        <w:t xml:space="preserve">on of </w:t>
      </w:r>
      <w:r>
        <w:t xml:space="preserve">automatic shufflers, many still rely on their dealers to manually shuffle the decks of cards. </w:t>
      </w:r>
      <w:r w:rsidR="00604CE5">
        <w:t>Of particular note is that</w:t>
      </w:r>
      <w:r>
        <w:t xml:space="preserve"> major tournament stops, including the World Series of Poker in Las Vegas, NV, are only able to equip a </w:t>
      </w:r>
      <w:r w:rsidR="00E67FF9">
        <w:t xml:space="preserve">relatively </w:t>
      </w:r>
      <w:r>
        <w:t xml:space="preserve">small handful of their tables with automatic shufflers, leaving the </w:t>
      </w:r>
      <w:r w:rsidR="00E67FF9">
        <w:t>v</w:t>
      </w:r>
      <w:r>
        <w:t xml:space="preserve">ast majority of tables in use without. Thus, our findings are of great importance not only to ordinary casino poker rooms that do not have automatic shufflers, but also to much of the play at the biggest events in the game of poker. </w:t>
      </w:r>
    </w:p>
    <w:p w14:paraId="74986CD7" w14:textId="579E525B" w:rsidR="00DF5F5E" w:rsidRDefault="00DF5F5E" w:rsidP="000A6670">
      <w:r>
        <w:t xml:space="preserve">We have no conflicts of interest to disclose. </w:t>
      </w:r>
    </w:p>
    <w:p w14:paraId="6FCA52E2" w14:textId="1D7899C1" w:rsidR="00DF5F5E" w:rsidRDefault="00DF5F5E" w:rsidP="000A6670">
      <w:r>
        <w:t xml:space="preserve">Please address all correspondence concerning this manuscript to me at </w:t>
      </w:r>
      <w:hyperlink r:id="rId7" w:history="1">
        <w:r w:rsidRPr="007D0467">
          <w:rPr>
            <w:rStyle w:val="Hyperlink"/>
          </w:rPr>
          <w:t>peter.chi@villanova.edu</w:t>
        </w:r>
      </w:hyperlink>
      <w:r>
        <w:t>.</w:t>
      </w:r>
    </w:p>
    <w:p w14:paraId="2A25CEDE" w14:textId="49E3A860" w:rsidR="00DF5F5E" w:rsidRDefault="00DF5F5E" w:rsidP="000A6670">
      <w:r>
        <w:t>Thank you very much for your consideration.</w:t>
      </w:r>
    </w:p>
    <w:p w14:paraId="06D5C1FD" w14:textId="77777777" w:rsidR="000A6670" w:rsidRDefault="000A6670" w:rsidP="000A6670">
      <w:pPr>
        <w:rPr>
          <w:rFonts w:cstheme="minorHAnsi"/>
        </w:rPr>
      </w:pPr>
    </w:p>
    <w:p w14:paraId="517FC939" w14:textId="77777777" w:rsidR="000A6670" w:rsidRPr="000A6670" w:rsidRDefault="000A6670" w:rsidP="000A6670">
      <w:pPr>
        <w:rPr>
          <w:rFonts w:cstheme="minorHAnsi"/>
        </w:rPr>
      </w:pPr>
      <w:r w:rsidRPr="000A6670">
        <w:rPr>
          <w:rFonts w:cstheme="minorHAnsi"/>
        </w:rPr>
        <w:t>Sincerely,</w:t>
      </w:r>
    </w:p>
    <w:p w14:paraId="690BE1F4" w14:textId="77777777" w:rsidR="000A6670" w:rsidRPr="000A6670" w:rsidRDefault="000A6670" w:rsidP="000A6670">
      <w:pPr>
        <w:spacing w:after="0" w:line="240" w:lineRule="auto"/>
        <w:rPr>
          <w:rFonts w:cstheme="minorHAnsi"/>
        </w:rPr>
      </w:pPr>
      <w:r w:rsidRPr="000A6670">
        <w:rPr>
          <w:rFonts w:cstheme="minorHAnsi"/>
        </w:rPr>
        <w:t>Peter Chi, Ph.D.</w:t>
      </w:r>
    </w:p>
    <w:p w14:paraId="07E83FAF" w14:textId="3C0CF3DF" w:rsidR="000A6670" w:rsidRPr="000A6670" w:rsidRDefault="001B0309" w:rsidP="000A6670">
      <w:pPr>
        <w:spacing w:after="0" w:line="240" w:lineRule="auto"/>
        <w:rPr>
          <w:rFonts w:cstheme="minorHAnsi"/>
        </w:rPr>
      </w:pPr>
      <w:r>
        <w:rPr>
          <w:rFonts w:cstheme="minorHAnsi"/>
        </w:rPr>
        <w:t>Associate</w:t>
      </w:r>
      <w:r w:rsidR="000A6670" w:rsidRPr="000A6670">
        <w:rPr>
          <w:rFonts w:cstheme="minorHAnsi"/>
        </w:rPr>
        <w:t xml:space="preserve"> Professor</w:t>
      </w:r>
      <w:r w:rsidR="001F7EEE">
        <w:rPr>
          <w:rFonts w:cstheme="minorHAnsi"/>
        </w:rPr>
        <w:t xml:space="preserve"> of Statistics</w:t>
      </w:r>
    </w:p>
    <w:p w14:paraId="73DFE195" w14:textId="77777777" w:rsidR="000A6670" w:rsidRPr="000A6670" w:rsidRDefault="000A6670" w:rsidP="000A6670">
      <w:pPr>
        <w:spacing w:after="0" w:line="240" w:lineRule="auto"/>
        <w:rPr>
          <w:rFonts w:cstheme="minorHAnsi"/>
        </w:rPr>
      </w:pPr>
      <w:r w:rsidRPr="000A6670">
        <w:rPr>
          <w:rFonts w:cstheme="minorHAnsi"/>
        </w:rPr>
        <w:t>Villanova University</w:t>
      </w:r>
    </w:p>
    <w:p w14:paraId="0E8EC361" w14:textId="77777777" w:rsidR="000A6670" w:rsidRPr="000A6670" w:rsidRDefault="000A6670" w:rsidP="000A6670">
      <w:pPr>
        <w:spacing w:after="0" w:line="240" w:lineRule="auto"/>
        <w:rPr>
          <w:rFonts w:cstheme="minorHAnsi"/>
        </w:rPr>
      </w:pPr>
      <w:r w:rsidRPr="000A6670">
        <w:rPr>
          <w:rFonts w:cstheme="minorHAnsi"/>
        </w:rPr>
        <w:t>Email:</w:t>
      </w:r>
      <w:r w:rsidRPr="000A6670">
        <w:rPr>
          <w:rFonts w:cstheme="minorHAnsi"/>
        </w:rPr>
        <w:tab/>
        <w:t>peter.chi@villanova.edu</w:t>
      </w:r>
    </w:p>
    <w:p w14:paraId="15EA2088" w14:textId="6EB8E6C5" w:rsidR="000A6670" w:rsidRDefault="000A6670" w:rsidP="00755326"/>
    <w:p w14:paraId="7156A291" w14:textId="6EBCF701" w:rsidR="00DF5F5E" w:rsidRDefault="001B0309" w:rsidP="00DF5F5E">
      <w:pPr>
        <w:spacing w:after="0" w:line="240" w:lineRule="auto"/>
      </w:pPr>
      <w:r>
        <w:t>Michael Alexeev</w:t>
      </w:r>
    </w:p>
    <w:p w14:paraId="220C0A5F" w14:textId="44FE8E24" w:rsidR="00DF5F5E" w:rsidRDefault="00DF5F5E" w:rsidP="00DF5F5E">
      <w:pPr>
        <w:spacing w:after="0" w:line="240" w:lineRule="auto"/>
      </w:pPr>
      <w:r>
        <w:t>Undergraduate student</w:t>
      </w:r>
    </w:p>
    <w:p w14:paraId="749FE58C" w14:textId="6FEA33D3" w:rsidR="00DF5F5E" w:rsidRDefault="001B0309" w:rsidP="00DF5F5E">
      <w:pPr>
        <w:spacing w:after="0" w:line="240" w:lineRule="auto"/>
      </w:pPr>
      <w:r>
        <w:t>Villanova University</w:t>
      </w:r>
    </w:p>
    <w:p w14:paraId="62FC4D6C" w14:textId="2706436F" w:rsidR="00DF5F5E" w:rsidRDefault="00DF5F5E" w:rsidP="00DF5F5E">
      <w:pPr>
        <w:spacing w:after="0" w:line="240" w:lineRule="auto"/>
      </w:pPr>
      <w:r>
        <w:t xml:space="preserve">Email: </w:t>
      </w:r>
      <w:r w:rsidR="001F7EEE">
        <w:tab/>
      </w:r>
      <w:r w:rsidR="001B0309">
        <w:t>michael.alexeev3@gmail.com</w:t>
      </w:r>
    </w:p>
    <w:sectPr w:rsidR="00DF5F5E" w:rsidSect="00684D2F">
      <w:headerReference w:type="even" r:id="rId8"/>
      <w:headerReference w:type="default" r:id="rId9"/>
      <w:footerReference w:type="even" r:id="rId10"/>
      <w:footerReference w:type="default" r:id="rId11"/>
      <w:headerReference w:type="first" r:id="rId12"/>
      <w:footerReference w:type="first" r:id="rId13"/>
      <w:pgSz w:w="12240" w:h="15840"/>
      <w:pgMar w:top="990" w:right="360" w:bottom="432" w:left="475" w:header="432" w:footer="4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1876" w14:textId="77777777" w:rsidR="003919D6" w:rsidRDefault="003919D6" w:rsidP="00755326">
      <w:pPr>
        <w:spacing w:after="0" w:line="240" w:lineRule="auto"/>
      </w:pPr>
      <w:r>
        <w:separator/>
      </w:r>
    </w:p>
  </w:endnote>
  <w:endnote w:type="continuationSeparator" w:id="0">
    <w:p w14:paraId="4F50EAD9" w14:textId="77777777" w:rsidR="003919D6" w:rsidRDefault="003919D6" w:rsidP="00755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5705" w14:textId="77777777" w:rsidR="00A5714D" w:rsidRDefault="00A57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4334" w14:textId="77777777" w:rsidR="004244E2" w:rsidRPr="004244E2" w:rsidRDefault="00A5714D" w:rsidP="00A5714D">
    <w:pPr>
      <w:pStyle w:val="Footer"/>
      <w:jc w:val="center"/>
      <w:rPr>
        <w:rFonts w:ascii="Californian FB" w:hAnsi="Californian FB"/>
        <w:color w:val="1F497D" w:themeColor="text2"/>
        <w:sz w:val="18"/>
        <w:szCs w:val="18"/>
      </w:rPr>
    </w:pPr>
    <w:r>
      <w:rPr>
        <w:rFonts w:ascii="Californian FB" w:hAnsi="Californian FB"/>
        <w:color w:val="1F497D" w:themeColor="text2"/>
        <w:sz w:val="18"/>
        <w:szCs w:val="18"/>
      </w:rPr>
      <w:t xml:space="preserve">800 </w:t>
    </w:r>
    <w:r w:rsidR="00755326" w:rsidRPr="004244E2">
      <w:rPr>
        <w:rFonts w:ascii="Californian FB" w:hAnsi="Californian FB"/>
        <w:color w:val="1F497D" w:themeColor="text2"/>
        <w:sz w:val="18"/>
        <w:szCs w:val="18"/>
      </w:rPr>
      <w:t>Lancaster Ave | Villanova, Pennsylvania 19085</w:t>
    </w:r>
    <w:r w:rsidR="00755326" w:rsidRPr="004244E2">
      <w:rPr>
        <w:rFonts w:ascii="Californian FB" w:hAnsi="Californian FB"/>
        <w:color w:val="1F497D" w:themeColor="text2"/>
        <w:sz w:val="20"/>
        <w:szCs w:val="20"/>
      </w:rPr>
      <w:t xml:space="preserve"> | </w:t>
    </w:r>
    <w:r w:rsidR="00755326" w:rsidRPr="004244E2">
      <w:rPr>
        <w:rFonts w:ascii="Californian FB" w:hAnsi="Californian FB"/>
        <w:color w:val="1F497D" w:themeColor="text2"/>
        <w:sz w:val="16"/>
        <w:szCs w:val="16"/>
      </w:rPr>
      <w:t xml:space="preserve">PHONE </w:t>
    </w:r>
    <w:r w:rsidR="00755326" w:rsidRPr="004244E2">
      <w:rPr>
        <w:rFonts w:ascii="Californian FB" w:hAnsi="Californian FB"/>
        <w:color w:val="1F497D" w:themeColor="text2"/>
        <w:sz w:val="20"/>
        <w:szCs w:val="20"/>
      </w:rPr>
      <w:t>610 519-</w:t>
    </w:r>
    <w:r w:rsidR="007C5E2C">
      <w:rPr>
        <w:rFonts w:ascii="Californian FB" w:hAnsi="Californian FB"/>
        <w:color w:val="1F497D" w:themeColor="text2"/>
        <w:sz w:val="20"/>
        <w:szCs w:val="20"/>
      </w:rPr>
      <w:t>4850</w:t>
    </w:r>
    <w:r w:rsidR="00755326" w:rsidRPr="004244E2">
      <w:rPr>
        <w:rFonts w:ascii="Californian FB" w:hAnsi="Californian FB"/>
        <w:color w:val="1F497D" w:themeColor="text2"/>
        <w:sz w:val="20"/>
        <w:szCs w:val="20"/>
      </w:rPr>
      <w:t xml:space="preserve"> | </w:t>
    </w:r>
    <w:r w:rsidR="00755326" w:rsidRPr="004244E2">
      <w:rPr>
        <w:rFonts w:ascii="Californian FB" w:hAnsi="Californian FB"/>
        <w:color w:val="1F497D" w:themeColor="text2"/>
        <w:sz w:val="16"/>
        <w:szCs w:val="16"/>
      </w:rPr>
      <w:t>FAX</w:t>
    </w:r>
    <w:r w:rsidR="00755326" w:rsidRPr="004244E2">
      <w:rPr>
        <w:rFonts w:ascii="Californian FB" w:hAnsi="Californian FB"/>
        <w:color w:val="1F497D" w:themeColor="text2"/>
        <w:sz w:val="18"/>
        <w:szCs w:val="18"/>
      </w:rPr>
      <w:t xml:space="preserve"> </w:t>
    </w:r>
    <w:r w:rsidR="004244E2">
      <w:rPr>
        <w:rFonts w:ascii="Californian FB" w:hAnsi="Californian FB"/>
        <w:color w:val="1F497D" w:themeColor="text2"/>
        <w:sz w:val="20"/>
        <w:szCs w:val="20"/>
      </w:rPr>
      <w:t>610 519-</w:t>
    </w:r>
    <w:r w:rsidR="007C5E2C">
      <w:rPr>
        <w:rFonts w:ascii="Californian FB" w:hAnsi="Californian FB"/>
        <w:color w:val="1F497D" w:themeColor="text2"/>
        <w:sz w:val="20"/>
        <w:szCs w:val="20"/>
      </w:rPr>
      <w:t>6928</w:t>
    </w:r>
    <w:r w:rsidR="004244E2">
      <w:rPr>
        <w:rFonts w:ascii="Californian FB" w:hAnsi="Californian FB"/>
        <w:color w:val="1F497D" w:themeColor="text2"/>
        <w:sz w:val="20"/>
        <w:szCs w:val="20"/>
      </w:rPr>
      <w:t xml:space="preserve"> | </w:t>
    </w:r>
    <w:r w:rsidR="004244E2" w:rsidRPr="004244E2">
      <w:rPr>
        <w:rFonts w:ascii="Californian FB" w:hAnsi="Californian FB"/>
        <w:color w:val="1F497D" w:themeColor="text2"/>
        <w:sz w:val="18"/>
        <w:szCs w:val="18"/>
      </w:rPr>
      <w:t>www.villanova.edu/artsci/</w:t>
    </w:r>
    <w:r w:rsidR="007C5E2C">
      <w:rPr>
        <w:rFonts w:ascii="Californian FB" w:hAnsi="Californian FB"/>
        <w:color w:val="1F497D" w:themeColor="text2"/>
        <w:sz w:val="18"/>
        <w:szCs w:val="18"/>
      </w:rPr>
      <w:t>mathematics</w:t>
    </w:r>
  </w:p>
  <w:p w14:paraId="54640518" w14:textId="77777777" w:rsidR="00755326" w:rsidRPr="004244E2" w:rsidRDefault="00755326" w:rsidP="004244E2">
    <w:pPr>
      <w:pStyle w:val="Footer"/>
      <w:rPr>
        <w:rFonts w:ascii="Californian FB" w:hAnsi="Californian FB"/>
        <w:color w:val="1F497D" w:themeColor="text2"/>
        <w:sz w:val="18"/>
        <w:szCs w:val="18"/>
      </w:rPr>
    </w:pPr>
  </w:p>
  <w:p w14:paraId="1C245671" w14:textId="77777777" w:rsidR="00755326" w:rsidRDefault="00755326" w:rsidP="00755326">
    <w:pPr>
      <w:pStyle w:val="Footer"/>
      <w:jc w:val="center"/>
    </w:pPr>
    <w:r>
      <w:rPr>
        <w:rFonts w:asciiTheme="majorHAnsi" w:eastAsiaTheme="majorEastAsia" w:hAnsiTheme="majorHAnsi" w:cstheme="majorBidi"/>
        <w:noProof/>
      </w:rPr>
      <w:drawing>
        <wp:inline distT="0" distB="0" distL="0" distR="0" wp14:anchorId="29B28161" wp14:editId="401A3AE9">
          <wp:extent cx="1854680" cy="257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305" cy="257758"/>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006E" w14:textId="77777777" w:rsidR="00A5714D" w:rsidRDefault="00A5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23C0" w14:textId="77777777" w:rsidR="003919D6" w:rsidRDefault="003919D6" w:rsidP="00755326">
      <w:pPr>
        <w:spacing w:after="0" w:line="240" w:lineRule="auto"/>
      </w:pPr>
      <w:r>
        <w:separator/>
      </w:r>
    </w:p>
  </w:footnote>
  <w:footnote w:type="continuationSeparator" w:id="0">
    <w:p w14:paraId="25BF8F6C" w14:textId="77777777" w:rsidR="003919D6" w:rsidRDefault="003919D6" w:rsidP="00755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EE8F" w14:textId="77777777" w:rsidR="00A5714D" w:rsidRDefault="00A57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A91F" w14:textId="77777777" w:rsidR="00755326" w:rsidRDefault="007C5E2C" w:rsidP="00755326">
    <w:pPr>
      <w:jc w:val="center"/>
    </w:pPr>
    <w:r>
      <w:rPr>
        <w:noProof/>
      </w:rPr>
      <w:drawing>
        <wp:inline distT="0" distB="0" distL="0" distR="0" wp14:anchorId="6BB111C2" wp14:editId="03031E6A">
          <wp:extent cx="1517073" cy="1517073"/>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02BLUE.jpg"/>
                  <pic:cNvPicPr/>
                </pic:nvPicPr>
                <pic:blipFill>
                  <a:blip r:embed="rId1">
                    <a:extLst>
                      <a:ext uri="{28A0092B-C50C-407E-A947-70E740481C1C}">
                        <a14:useLocalDpi xmlns:a14="http://schemas.microsoft.com/office/drawing/2010/main" val="0"/>
                      </a:ext>
                    </a:extLst>
                  </a:blip>
                  <a:stretch>
                    <a:fillRect/>
                  </a:stretch>
                </pic:blipFill>
                <pic:spPr>
                  <a:xfrm>
                    <a:off x="0" y="0"/>
                    <a:ext cx="1517072" cy="1517072"/>
                  </a:xfrm>
                  <a:prstGeom prst="rect">
                    <a:avLst/>
                  </a:prstGeom>
                </pic:spPr>
              </pic:pic>
            </a:graphicData>
          </a:graphic>
        </wp:inline>
      </w:drawing>
    </w:r>
  </w:p>
  <w:p w14:paraId="05E9FE41" w14:textId="77777777" w:rsidR="00755326" w:rsidRDefault="00755326" w:rsidP="007C5E2C">
    <w:pPr>
      <w:spacing w:after="0"/>
      <w:rPr>
        <w:rFonts w:ascii="Californian FB" w:eastAsia="Batang" w:hAnsi="Californian FB"/>
        <w:color w:val="1F497D" w:themeColor="text2"/>
        <w:sz w:val="18"/>
        <w:szCs w:val="18"/>
      </w:rPr>
    </w:pPr>
    <w:r>
      <w:rPr>
        <w:rFonts w:ascii="Californian FB" w:eastAsia="Batang" w:hAnsi="Californian FB"/>
        <w:color w:val="1F497D" w:themeColor="text2"/>
        <w:sz w:val="18"/>
        <w:szCs w:val="18"/>
      </w:rPr>
      <w:t xml:space="preserve">DEPARTMENT </w:t>
    </w:r>
    <w:r w:rsidR="007C5E2C">
      <w:rPr>
        <w:rFonts w:ascii="Californian FB" w:eastAsia="Batang" w:hAnsi="Californian FB"/>
        <w:i/>
        <w:color w:val="1F497D" w:themeColor="text2"/>
        <w:sz w:val="18"/>
        <w:szCs w:val="18"/>
      </w:rPr>
      <w:t>of</w:t>
    </w:r>
    <w:r>
      <w:rPr>
        <w:rFonts w:ascii="Californian FB" w:eastAsia="Batang" w:hAnsi="Californian FB"/>
        <w:color w:val="1F497D" w:themeColor="text2"/>
        <w:sz w:val="18"/>
        <w:szCs w:val="18"/>
      </w:rPr>
      <w:t xml:space="preserve"> </w:t>
    </w:r>
    <w:r w:rsidR="007C5E2C">
      <w:rPr>
        <w:rFonts w:ascii="Californian FB" w:eastAsia="Batang" w:hAnsi="Californian FB"/>
        <w:color w:val="1F497D" w:themeColor="text2"/>
        <w:sz w:val="18"/>
        <w:szCs w:val="18"/>
      </w:rPr>
      <w:t xml:space="preserve">MATHEMATICS </w:t>
    </w:r>
    <w:r w:rsidR="007C5E2C" w:rsidRPr="00A5714D">
      <w:rPr>
        <w:rFonts w:ascii="Californian FB" w:eastAsia="Batang" w:hAnsi="Californian FB"/>
        <w:i/>
        <w:color w:val="1F497D" w:themeColor="text2"/>
        <w:sz w:val="18"/>
        <w:szCs w:val="18"/>
      </w:rPr>
      <w:t xml:space="preserve">and </w:t>
    </w:r>
    <w:r w:rsidR="007C5E2C">
      <w:rPr>
        <w:rFonts w:ascii="Californian FB" w:eastAsia="Batang" w:hAnsi="Californian FB"/>
        <w:color w:val="1F497D" w:themeColor="text2"/>
        <w:sz w:val="18"/>
        <w:szCs w:val="18"/>
      </w:rPr>
      <w:t>STATISTICS</w:t>
    </w:r>
  </w:p>
  <w:p w14:paraId="7CCBBDFB" w14:textId="77777777" w:rsidR="007C5E2C" w:rsidRPr="007C5E2C" w:rsidRDefault="007C5E2C" w:rsidP="007C5E2C">
    <w:pPr>
      <w:spacing w:line="240" w:lineRule="auto"/>
      <w:rPr>
        <w:rFonts w:ascii="Californian FB" w:eastAsia="Batang" w:hAnsi="Californian FB"/>
        <w:color w:val="1F497D" w:themeColor="text2"/>
        <w:sz w:val="16"/>
        <w:szCs w:val="16"/>
      </w:rPr>
    </w:pPr>
    <w:r w:rsidRPr="007C5E2C">
      <w:rPr>
        <w:rFonts w:ascii="Californian FB" w:eastAsia="Batang" w:hAnsi="Californian FB"/>
        <w:color w:val="1F497D" w:themeColor="text2"/>
        <w:sz w:val="16"/>
        <w:szCs w:val="16"/>
      </w:rPr>
      <w:t xml:space="preserve">COLLEGE </w:t>
    </w:r>
    <w:r w:rsidRPr="007C5E2C">
      <w:rPr>
        <w:rFonts w:ascii="Californian FB" w:eastAsia="Batang" w:hAnsi="Californian FB"/>
        <w:i/>
        <w:color w:val="1F497D" w:themeColor="text2"/>
        <w:sz w:val="16"/>
        <w:szCs w:val="16"/>
      </w:rPr>
      <w:t>of</w:t>
    </w:r>
    <w:r w:rsidRPr="007C5E2C">
      <w:rPr>
        <w:rFonts w:ascii="Californian FB" w:eastAsia="Batang" w:hAnsi="Californian FB"/>
        <w:color w:val="1F497D" w:themeColor="text2"/>
        <w:sz w:val="16"/>
        <w:szCs w:val="16"/>
      </w:rPr>
      <w:t xml:space="preserve"> LIBERAL ARTS </w:t>
    </w:r>
    <w:r w:rsidRPr="007C5E2C">
      <w:rPr>
        <w:rFonts w:ascii="Californian FB" w:eastAsia="Batang" w:hAnsi="Californian FB"/>
        <w:i/>
        <w:color w:val="1F497D" w:themeColor="text2"/>
        <w:sz w:val="16"/>
        <w:szCs w:val="16"/>
      </w:rPr>
      <w:t>and</w:t>
    </w:r>
    <w:r w:rsidRPr="007C5E2C">
      <w:rPr>
        <w:rFonts w:ascii="Californian FB" w:eastAsia="Batang" w:hAnsi="Californian FB"/>
        <w:color w:val="1F497D" w:themeColor="text2"/>
        <w:sz w:val="16"/>
        <w:szCs w:val="16"/>
      </w:rPr>
      <w:t xml:space="preserve"> SCIENCES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798" w14:textId="77777777" w:rsidR="00A5714D" w:rsidRDefault="00A571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26"/>
    <w:rsid w:val="000059D9"/>
    <w:rsid w:val="000A6670"/>
    <w:rsid w:val="000B1239"/>
    <w:rsid w:val="000F6CBB"/>
    <w:rsid w:val="00104D73"/>
    <w:rsid w:val="0013724D"/>
    <w:rsid w:val="00150367"/>
    <w:rsid w:val="001B0309"/>
    <w:rsid w:val="001D1A53"/>
    <w:rsid w:val="001E4799"/>
    <w:rsid w:val="001F7EEE"/>
    <w:rsid w:val="00296454"/>
    <w:rsid w:val="002A0707"/>
    <w:rsid w:val="00362C49"/>
    <w:rsid w:val="003919D6"/>
    <w:rsid w:val="003A41BD"/>
    <w:rsid w:val="004244E2"/>
    <w:rsid w:val="00604CE5"/>
    <w:rsid w:val="006150B2"/>
    <w:rsid w:val="0066166A"/>
    <w:rsid w:val="00684D2F"/>
    <w:rsid w:val="00722BCA"/>
    <w:rsid w:val="00755326"/>
    <w:rsid w:val="007A4E6E"/>
    <w:rsid w:val="007C5E2C"/>
    <w:rsid w:val="007E0342"/>
    <w:rsid w:val="008079C6"/>
    <w:rsid w:val="0089561C"/>
    <w:rsid w:val="009403C4"/>
    <w:rsid w:val="00972C3A"/>
    <w:rsid w:val="009A7C45"/>
    <w:rsid w:val="00A113F2"/>
    <w:rsid w:val="00A26A13"/>
    <w:rsid w:val="00A5714D"/>
    <w:rsid w:val="00B60B80"/>
    <w:rsid w:val="00BC04AE"/>
    <w:rsid w:val="00DF5F5E"/>
    <w:rsid w:val="00E57011"/>
    <w:rsid w:val="00E67755"/>
    <w:rsid w:val="00E67FF9"/>
    <w:rsid w:val="00F714C7"/>
    <w:rsid w:val="00FF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38E6C"/>
  <w15:docId w15:val="{052B42C1-0DD2-422D-A757-4CC0C09E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326"/>
    <w:rPr>
      <w:rFonts w:ascii="Tahoma" w:hAnsi="Tahoma" w:cs="Tahoma"/>
      <w:sz w:val="16"/>
      <w:szCs w:val="16"/>
    </w:rPr>
  </w:style>
  <w:style w:type="paragraph" w:styleId="Header">
    <w:name w:val="header"/>
    <w:basedOn w:val="Normal"/>
    <w:link w:val="HeaderChar"/>
    <w:uiPriority w:val="99"/>
    <w:unhideWhenUsed/>
    <w:rsid w:val="00755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326"/>
  </w:style>
  <w:style w:type="paragraph" w:styleId="Footer">
    <w:name w:val="footer"/>
    <w:basedOn w:val="Normal"/>
    <w:link w:val="FooterChar"/>
    <w:uiPriority w:val="99"/>
    <w:unhideWhenUsed/>
    <w:rsid w:val="00755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326"/>
  </w:style>
  <w:style w:type="character" w:styleId="Hyperlink">
    <w:name w:val="Hyperlink"/>
    <w:basedOn w:val="DefaultParagraphFont"/>
    <w:uiPriority w:val="99"/>
    <w:unhideWhenUsed/>
    <w:rsid w:val="00DF5F5E"/>
    <w:rPr>
      <w:color w:val="0000FF" w:themeColor="hyperlink"/>
      <w:u w:val="single"/>
    </w:rPr>
  </w:style>
  <w:style w:type="character" w:styleId="UnresolvedMention">
    <w:name w:val="Unresolved Mention"/>
    <w:basedOn w:val="DefaultParagraphFont"/>
    <w:uiPriority w:val="99"/>
    <w:semiHidden/>
    <w:unhideWhenUsed/>
    <w:rsid w:val="00DF5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eter.chi@villanova.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B0BA4-581B-45B1-A1E4-09D8566A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Peter Chi</cp:lastModifiedBy>
  <cp:revision>5</cp:revision>
  <cp:lastPrinted>2016-10-18T18:42:00Z</cp:lastPrinted>
  <dcterms:created xsi:type="dcterms:W3CDTF">2023-10-10T12:34:00Z</dcterms:created>
  <dcterms:modified xsi:type="dcterms:W3CDTF">2023-10-10T12:37:00Z</dcterms:modified>
</cp:coreProperties>
</file>