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And also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6A978515" w:rsidR="004E2532" w:rsidRDefault="009110F5" w:rsidP="009110F5">
      <w:pPr>
        <w:rPr>
          <w:sz w:val="24"/>
          <w:szCs w:val="24"/>
        </w:rPr>
      </w:pPr>
      <w:r>
        <w:rPr>
          <w:sz w:val="24"/>
          <w:szCs w:val="24"/>
        </w:rPr>
        <w:tab/>
        <w:t>No Limit Texas Hold’em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It has been previously demonstrated that the specific protocol that is generally used by casino poker rooms to shuffle their decks of cards does not sufficiently randomize the cards, to an extent that can be exploited by players to gain an advantage (Merz &amp; Chi, 2022).</w:t>
      </w:r>
    </w:p>
    <w:p w14:paraId="6E8A2CB8" w14:textId="0D905C48" w:rsidR="003B1466" w:rsidRDefault="004E2532" w:rsidP="009110F5">
      <w:pPr>
        <w:rPr>
          <w:sz w:val="24"/>
          <w:szCs w:val="24"/>
        </w:rPr>
      </w:pPr>
      <w:r>
        <w:rPr>
          <w:sz w:val="24"/>
          <w:szCs w:val="24"/>
        </w:rPr>
        <w:tab/>
      </w:r>
      <w:r w:rsidR="003B1466">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721B879B" w:rsidR="004E2532" w:rsidRDefault="004E2532" w:rsidP="009110F5">
      <w:pPr>
        <w:rPr>
          <w:sz w:val="24"/>
          <w:szCs w:val="24"/>
        </w:rPr>
      </w:pPr>
      <w:r>
        <w:rPr>
          <w:sz w:val="24"/>
          <w:szCs w:val="24"/>
        </w:rPr>
        <w:t>The protocol in question</w:t>
      </w:r>
      <w:r w:rsidR="00FD26C0">
        <w:rPr>
          <w:sz w:val="24"/>
          <w:szCs w:val="24"/>
        </w:rPr>
        <w:t>, which we will refer to as the CS (for Casino Shuffle)</w:t>
      </w:r>
      <w:r>
        <w:rPr>
          <w:sz w:val="24"/>
          <w:szCs w:val="24"/>
        </w:rPr>
        <w:t xml:space="preserve"> </w:t>
      </w:r>
      <w:r w:rsidR="003B1466">
        <w:rPr>
          <w:sz w:val="24"/>
          <w:szCs w:val="24"/>
        </w:rPr>
        <w:t xml:space="preserve">then </w:t>
      </w:r>
      <w:r>
        <w:rPr>
          <w:sz w:val="24"/>
          <w:szCs w:val="24"/>
        </w:rPr>
        <w:t>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Hold’em players </w:t>
      </w:r>
      <w:r w:rsidR="00054A82">
        <w:rPr>
          <w:sz w:val="24"/>
          <w:szCs w:val="24"/>
        </w:rPr>
        <w:t xml:space="preserve">as demonstrated by Merz &amp; Chi (2022)? </w:t>
      </w:r>
      <w:r w:rsidR="00781E39">
        <w:rPr>
          <w:sz w:val="24"/>
          <w:szCs w:val="24"/>
        </w:rPr>
        <w:t xml:space="preserve"> </w:t>
      </w:r>
    </w:p>
    <w:p w14:paraId="4BBE492A" w14:textId="55A72C74" w:rsidR="000F5782" w:rsidRDefault="000F5782" w:rsidP="009110F5">
      <w:pPr>
        <w:rPr>
          <w:sz w:val="24"/>
          <w:szCs w:val="24"/>
        </w:rPr>
      </w:pPr>
      <w:r>
        <w:rPr>
          <w:sz w:val="24"/>
          <w:szCs w:val="24"/>
        </w:rPr>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Our development of such a model is thus an additional contribution to the literature. We then utilize this model to simulate wash shuffle</w:t>
      </w:r>
      <w:r w:rsidR="009F5B3F">
        <w:rPr>
          <w:sz w:val="24"/>
          <w:szCs w:val="24"/>
        </w:rPr>
        <w:t>s</w:t>
      </w:r>
      <w:r w:rsidR="003B06B0">
        <w:rPr>
          <w:sz w:val="24"/>
          <w:szCs w:val="24"/>
        </w:rPr>
        <w:t xml:space="preserve"> prior to the CS, and investigate </w:t>
      </w:r>
      <w:r w:rsidR="009F5B3F">
        <w:rPr>
          <w:sz w:val="24"/>
          <w:szCs w:val="24"/>
        </w:rPr>
        <w:lastRenderedPageBreak/>
        <w:t>the resulting impact on the distribution of cards as they are dealt for Texas Hold’em. We find that xxxxxx</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 and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(Diaconis,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The deck is split into two portions, with the dividing point determined according to a Binomial(n=52,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ards continue to drop</w:t>
      </w:r>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2F309A36" w:rsidR="00CE5A17" w:rsidRDefault="00915D76" w:rsidP="00CE5A17">
      <w:pPr>
        <w:rPr>
          <w:sz w:val="24"/>
          <w:szCs w:val="24"/>
        </w:rPr>
      </w:pPr>
      <w:r>
        <w:rPr>
          <w:sz w:val="24"/>
          <w:szCs w:val="24"/>
        </w:rPr>
        <w:t xml:space="preserve">Utilizing the GSR model, Aldous and Diaconis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 xml:space="preserve">a perfectly shuffled deck according to the total variation distance metric. A perfectly shuffled deck is defined as one in which every possible ordering of the 52 cards has a 1/52! probability. </w:t>
      </w:r>
      <w:r w:rsidR="00CE39E5">
        <w:rPr>
          <w:sz w:val="24"/>
          <w:szCs w:val="24"/>
        </w:rPr>
        <w:t xml:space="preserve">Their investigation corroborated earlier work that recommends seven riffle shuffles to sufficiently randomize 52 cards (Aldous, 1983). </w:t>
      </w:r>
    </w:p>
    <w:p w14:paraId="7E8EB40D" w14:textId="23A99CC7" w:rsidR="003C7B6A" w:rsidRDefault="00CE39E5" w:rsidP="00CE5A17">
      <w:pPr>
        <w:rPr>
          <w:sz w:val="24"/>
          <w:szCs w:val="24"/>
        </w:rPr>
      </w:pPr>
      <w:r>
        <w:rPr>
          <w:sz w:val="24"/>
          <w:szCs w:val="24"/>
        </w:rPr>
        <w:tab/>
        <w:t xml:space="preserve">However, the CS only contains a total of three riffle shuffles, in addition to a strip shuffle and a cut. </w:t>
      </w:r>
      <w:r w:rsidR="003C7B6A">
        <w:rPr>
          <w:sz w:val="24"/>
          <w:szCs w:val="24"/>
        </w:rPr>
        <w:t xml:space="preserve">To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(PokerGO, 2017; PokerGO,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in (Merz &amp; Chi, 2022), in which it was also demonstrated that the CS </w:t>
      </w:r>
      <w:r w:rsidR="003E7B4D">
        <w:rPr>
          <w:sz w:val="24"/>
          <w:szCs w:val="24"/>
        </w:rPr>
        <w:t xml:space="preserve">leaves a deck in configurations that are exploitable by Texas Hold’em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e.g.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 xml:space="preserve">hand of play; typically, a wash will be performed when a new box of cards is opened, or in some other circumstances such as when a dealer change occurs, or when an error has occurred during the </w:t>
      </w:r>
      <w:r w:rsidR="004A5731">
        <w:rPr>
          <w:sz w:val="24"/>
          <w:szCs w:val="24"/>
        </w:rPr>
        <w:lastRenderedPageBreak/>
        <w:t>CS process</w:t>
      </w:r>
      <w:r w:rsidR="001146DB">
        <w:rPr>
          <w:sz w:val="24"/>
          <w:szCs w:val="24"/>
        </w:rPr>
        <w:t>, e.g.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446B9DB5"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the literature.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gathered</w:t>
      </w:r>
      <w:r>
        <w:rPr>
          <w:sz w:val="24"/>
          <w:szCs w:val="24"/>
        </w:rPr>
        <w:t xml:space="preserve"> together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This is repeated for some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0DBEEE76" w:rsidR="001344C7" w:rsidRDefault="00AB0960" w:rsidP="001344C7">
      <w:pPr>
        <w:rPr>
          <w:sz w:val="24"/>
          <w:szCs w:val="24"/>
        </w:rPr>
      </w:pPr>
      <w:r>
        <w:rPr>
          <w:sz w:val="24"/>
          <w:szCs w:val="24"/>
        </w:rPr>
        <w:t xml:space="preserve">By the author’s own admission, each of these are quite crude models of an actual wash shuffle. Their purpose of existence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Hold’em via Monte Carlo simulation, and thus we are less restricted to simple models and are only restricted by the complexity of simulation code that we wish to write</w:t>
      </w:r>
      <w:r w:rsidR="00AC3273">
        <w:rPr>
          <w:sz w:val="24"/>
          <w:szCs w:val="24"/>
        </w:rPr>
        <w:t>. Thus, we will not directly consider any of these models,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lastRenderedPageBreak/>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3828908E" w:rsidR="00216640" w:rsidRPr="00216640" w:rsidRDefault="0033381C" w:rsidP="00216640">
      <w:pPr>
        <w:spacing w:line="276" w:lineRule="auto"/>
        <w:rPr>
          <w:rFonts w:cstheme="minorHAnsi"/>
          <w:sz w:val="24"/>
          <w:szCs w:val="24"/>
        </w:rPr>
      </w:pPr>
      <w:r>
        <w:rPr>
          <w:noProof/>
          <w:kern w:val="2"/>
          <w:sz w:val="16"/>
          <w:szCs w:val="16"/>
        </w:rPr>
        <mc:AlternateContent>
          <mc:Choice Requires="wpg">
            <w:drawing>
              <wp:anchor distT="0" distB="0" distL="114300" distR="114300" simplePos="0" relativeHeight="251659264" behindDoc="0" locked="0" layoutInCell="1" allowOverlap="1" wp14:anchorId="073E5ED9" wp14:editId="57B82B57">
                <wp:simplePos x="0" y="0"/>
                <wp:positionH relativeFrom="column">
                  <wp:posOffset>831850</wp:posOffset>
                </wp:positionH>
                <wp:positionV relativeFrom="paragraph">
                  <wp:posOffset>1099185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6" style="position:absolute;margin-left:65.5pt;margin-top:86.55pt;width:336.5pt;height:313.9pt;z-index:251659264"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">
                <v:group id="Group 26" o:spid="_x0000_s1027"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8"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0"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1"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2"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3"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4"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5"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6"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7"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8"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39"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0"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1"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6"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4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1"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2"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3"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type id="_x0000_t202" coordsize="21600,21600" o:spt="202" path="m,l,21600r21600,l21600,xe">
                    <v:stroke joinstyle="miter"/>
                    <v:path gradientshapeok="t" o:connecttype="rect"/>
                  </v:shapetype>
                  <v:shape id="Text Box 18" o:spid="_x0000_s1054"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5"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6"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7"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8"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59"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0"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1"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2"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3"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4"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5"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6"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7"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8"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69"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0"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1"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2"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3"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4"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5"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6"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7"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8"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79"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0"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1"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2"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3"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4"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5"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6"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7"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8"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89"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0"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1"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2"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3"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4"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5"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6"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7"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8"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v:group>
            </w:pict>
          </mc:Fallback>
        </mc:AlternateContent>
      </w:r>
      <w:r w:rsidR="00216640" w:rsidRPr="00216640">
        <w:rPr>
          <w:rFonts w:cstheme="minorHAnsi"/>
          <w:noProof/>
        </w:rPr>
        <mc:AlternateContent>
          <mc:Choice Requires="wps">
            <w:drawing>
              <wp:anchor distT="0" distB="0" distL="114300" distR="114300" simplePos="0" relativeHeight="251660288" behindDoc="0" locked="0" layoutInCell="1" allowOverlap="1" wp14:anchorId="405E200D" wp14:editId="1F343A84">
                <wp:simplePos x="0" y="0"/>
                <wp:positionH relativeFrom="margin">
                  <wp:align>center</wp:align>
                </wp:positionH>
                <wp:positionV relativeFrom="paragraph">
                  <wp:posOffset>5092065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7777777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Pr="007E3970">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E200D" id="Text Box 1" o:spid="_x0000_s1099" type="#_x0000_t202" style="position:absolute;margin-left:0;margin-top:400.95pt;width:336.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" stroked="f">
                <v:textbox style="mso-fit-shape-to-text:t" inset="0,0,0,0">
                  <w:txbxContent>
                    <w:p w14:paraId="7185A11A" w14:textId="7777777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Pr="007E3970">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216640" w:rsidRPr="00216640">
        <w:rPr>
          <w:rFonts w:cstheme="minorHAnsi"/>
          <w:sz w:val="24"/>
          <w:szCs w:val="24"/>
        </w:rPr>
        <w:tab/>
        <w:t>Consider that a dealer’s wash movement initially spreads a single vector of cards into two overlapping circles. These will be the left and right circles, corresponding to which hand is washing them. The left hand moves the first quarter of cards upward and then the second quarter of cards downward, thus completing the left circle. The right hand moves the fourth quarter of cards upward and then the third quarter of cards downward, thus completing the right circle.</w:t>
      </w:r>
    </w:p>
    <w:p w14:paraId="210E7B66" w14:textId="77777777" w:rsidR="00216640" w:rsidRP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 Each completion of a circular movement by a single hand will be referred to as a single wash cycle. Next, the functions of modeling a wash shuffle will be explained.</w:t>
      </w:r>
    </w:p>
    <w:p w14:paraId="43A0BCD7" w14:textId="77777777" w:rsidR="00216640" w:rsidRPr="00216640" w:rsidRDefault="00216640" w:rsidP="00216640">
      <w:pPr>
        <w:spacing w:line="276" w:lineRule="auto"/>
        <w:rPr>
          <w:rFonts w:cstheme="minorHAnsi"/>
          <w:i/>
          <w:iCs/>
          <w:sz w:val="24"/>
          <w:szCs w:val="24"/>
        </w:rPr>
      </w:pPr>
      <w:commentRangeStart w:id="0"/>
      <w:r w:rsidRPr="00216640">
        <w:rPr>
          <w:rFonts w:cstheme="minorHAnsi"/>
          <w:i/>
          <w:iCs/>
          <w:sz w:val="24"/>
          <w:szCs w:val="24"/>
        </w:rPr>
        <w:t>Card shift</w:t>
      </w:r>
      <w:commentRangeEnd w:id="0"/>
      <w:r w:rsidR="004A7CBB">
        <w:rPr>
          <w:rStyle w:val="CommentReference"/>
          <w:kern w:val="2"/>
          <w14:ligatures w14:val="standardContextual"/>
        </w:rPr>
        <w:commentReference w:id="0"/>
      </w:r>
    </w:p>
    <w:p w14:paraId="08795435" w14:textId="77777777" w:rsidR="00216640" w:rsidRPr="00216640" w:rsidRDefault="00216640" w:rsidP="00216640">
      <w:pPr>
        <w:spacing w:line="276" w:lineRule="auto"/>
        <w:ind w:firstLine="720"/>
        <w:rPr>
          <w:rFonts w:cstheme="minorHAnsi"/>
          <w:sz w:val="24"/>
          <w:szCs w:val="24"/>
        </w:rPr>
      </w:pPr>
      <w:r w:rsidRPr="00216640">
        <w:rPr>
          <w:rFonts w:cstheme="minorHAnsi"/>
          <w:sz w:val="24"/>
          <w:szCs w:val="24"/>
        </w:rPr>
        <w:lastRenderedPageBreak/>
        <w:t xml:space="preserve">As one hand moves along, the cards in a column reach the end of their column and move to the beginning of the next column. This motion continues until the wash cycles are completed. Recall that approximately four wash cycles are completed by each hand. </w:t>
      </w:r>
      <w:commentRangeStart w:id="1"/>
      <w:r w:rsidRPr="00216640">
        <w:rPr>
          <w:rFonts w:cstheme="minorHAnsi"/>
          <w:sz w:val="24"/>
          <w:szCs w:val="24"/>
        </w:rPr>
        <w:t>The number of elements by which a single wash cycle moves its cards must be specified. Each time a wash cycle moves through its columns, a random variable is generated by a truncated Poisson (TPoisson) distribution with minimum one card and maximum 52 cards.</w:t>
      </w:r>
      <w:commentRangeEnd w:id="1"/>
      <w:r w:rsidRPr="00216640">
        <w:rPr>
          <w:rStyle w:val="CommentReference"/>
          <w:rFonts w:cstheme="minorHAnsi"/>
        </w:rPr>
        <w:commentReference w:id="1"/>
      </w:r>
      <w:ins w:id="2" w:author="Michael Alexeev" w:date="2023-05-11T10:45:00Z">
        <w:r w:rsidRPr="00216640">
          <w:rPr>
            <w:rFonts w:cstheme="minorHAnsi"/>
            <w:sz w:val="24"/>
            <w:szCs w:val="24"/>
          </w:rPr>
          <w:t xml:space="preserve"> This </w:t>
        </w:r>
      </w:ins>
      <w:ins w:id="3" w:author="Michael Alexeev" w:date="2023-05-11T10:46:00Z">
        <w:r w:rsidRPr="00216640">
          <w:rPr>
            <w:rFonts w:cstheme="minorHAnsi"/>
            <w:sz w:val="24"/>
            <w:szCs w:val="24"/>
          </w:rPr>
          <w:t>distribution is important later on for generating a random value for how many cards a wash will swap</w:t>
        </w:r>
      </w:ins>
      <w:ins w:id="4" w:author="Michael Alexeev" w:date="2023-05-11T10:47:00Z">
        <w:r w:rsidRPr="00216640">
          <w:rPr>
            <w:rFonts w:cstheme="minorHAnsi"/>
            <w:sz w:val="24"/>
            <w:szCs w:val="24"/>
          </w:rPr>
          <w:t xml:space="preserve"> from one column to another. It must be truncated to keep the maximum number from being infinite.</w:t>
        </w:r>
      </w:ins>
      <w:r w:rsidRPr="00216640">
        <w:rPr>
          <w:rFonts w:cstheme="minorHAnsi"/>
          <w:sz w:val="24"/>
          <w:szCs w:val="24"/>
        </w:rPr>
        <w:t xml:space="preserve"> The function for a truncated Poisson random variable is as such.</w:t>
      </w:r>
    </w:p>
    <w:p w14:paraId="31A02F66" w14:textId="77777777" w:rsidR="00216640" w:rsidRPr="00216640" w:rsidRDefault="00216640" w:rsidP="00216640">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69473418" w14:textId="77777777" w:rsidR="00216640" w:rsidRPr="00216640" w:rsidRDefault="00216640" w:rsidP="00216640">
      <w:pPr>
        <w:spacing w:line="276" w:lineRule="auto"/>
        <w:rPr>
          <w:rFonts w:cstheme="minorHAnsi"/>
          <w:sz w:val="24"/>
          <w:szCs w:val="24"/>
        </w:rPr>
      </w:pPr>
      <w:r w:rsidRPr="00216640">
        <w:rPr>
          <w:rFonts w:cstheme="minorHAnsi"/>
          <w:sz w:val="24"/>
          <w:szCs w:val="24"/>
        </w:rPr>
        <w:t xml:space="preserve">For both the left-hand and right-hand cycles, the number of elements by which cards shift is </w:t>
      </w:r>
      <m:oMath>
        <m:r>
          <w:rPr>
            <w:rFonts w:ascii="Cambria Math" w:hAnsi="Cambria Math" w:cstheme="minorHAnsi"/>
            <w:sz w:val="24"/>
            <w:szCs w:val="24"/>
          </w:rPr>
          <m:t>X~TPoisson(λ=3)</m:t>
        </m:r>
      </m:oMath>
      <w:r w:rsidRPr="00216640">
        <w:rPr>
          <w:rFonts w:cstheme="minorHAnsi"/>
          <w:sz w:val="24"/>
          <w:szCs w:val="24"/>
        </w:rPr>
        <w:t>.</w:t>
      </w:r>
    </w:p>
    <w:p w14:paraId="6BA666F7" w14:textId="77777777" w:rsidR="00216640" w:rsidRPr="00216640" w:rsidRDefault="00216640" w:rsidP="00216640">
      <w:pPr>
        <w:spacing w:line="276" w:lineRule="auto"/>
        <w:rPr>
          <w:rFonts w:cstheme="minorHAnsi"/>
          <w:i/>
          <w:iCs/>
          <w:sz w:val="24"/>
          <w:szCs w:val="24"/>
        </w:rPr>
      </w:pPr>
      <w:commentRangeStart w:id="5"/>
      <w:r w:rsidRPr="00216640">
        <w:rPr>
          <w:rFonts w:cstheme="minorHAnsi"/>
          <w:i/>
          <w:iCs/>
          <w:sz w:val="24"/>
          <w:szCs w:val="24"/>
        </w:rPr>
        <w:t>Card switch</w:t>
      </w:r>
      <w:commentRangeEnd w:id="5"/>
      <w:r w:rsidR="004A7CBB">
        <w:rPr>
          <w:rStyle w:val="CommentReference"/>
          <w:kern w:val="2"/>
          <w14:ligatures w14:val="standardContextual"/>
        </w:rPr>
        <w:commentReference w:id="5"/>
      </w:r>
    </w:p>
    <w:p w14:paraId="69C9014C" w14:textId="77777777" w:rsidR="00216640" w:rsidRPr="00216640" w:rsidRDefault="00216640" w:rsidP="00216640">
      <w:pPr>
        <w:spacing w:line="276" w:lineRule="auto"/>
        <w:ind w:firstLine="720"/>
        <w:rPr>
          <w:rFonts w:cstheme="minorHAnsi"/>
          <w:sz w:val="24"/>
          <w:szCs w:val="24"/>
        </w:rPr>
      </w:pPr>
      <w:r w:rsidRPr="00216640">
        <w:rPr>
          <w:rFonts w:cstheme="minorHAnsi"/>
          <w:sz w:val="24"/>
          <w:szCs w:val="24"/>
        </w:rPr>
        <w:t xml:space="preserve">With each cycle, there is a nonzero probability of a single card or group of cards switching from one column to an adjacent one. Because both hand motions overlap each other at two points, and the innermost columns move opposite to one another, card switches happen in larger groups of cards between columns two and three which are the inner columns. The number of cards for an inner and outer switch are </w:t>
      </w:r>
      <m:oMath>
        <m:r>
          <w:rPr>
            <w:rFonts w:ascii="Cambria Math" w:hAnsi="Cambria Math" w:cstheme="minorHAnsi"/>
            <w:sz w:val="24"/>
            <w:szCs w:val="24"/>
          </w:rPr>
          <m:t>Y~TPoisson(λ=3)</m:t>
        </m:r>
      </m:oMath>
      <w:r w:rsidRPr="00216640">
        <w:rPr>
          <w:rFonts w:cstheme="minorHAnsi"/>
          <w:sz w:val="24"/>
          <w:szCs w:val="24"/>
        </w:rPr>
        <w:t xml:space="preserve"> and </w:t>
      </w:r>
      <m:oMath>
        <m:r>
          <w:rPr>
            <w:rFonts w:ascii="Cambria Math" w:hAnsi="Cambria Math" w:cstheme="minorHAnsi"/>
            <w:sz w:val="24"/>
            <w:szCs w:val="24"/>
          </w:rPr>
          <m:t>Y~TPoisson(λ=4)</m:t>
        </m:r>
      </m:oMath>
      <w:r w:rsidRPr="00216640">
        <w:rPr>
          <w:rFonts w:cstheme="minorHAnsi"/>
          <w:sz w:val="24"/>
          <w:szCs w:val="24"/>
        </w:rPr>
        <w:t xml:space="preserve"> respectively.</w:t>
      </w:r>
    </w:p>
    <w:p w14:paraId="5F43AC48" w14:textId="77777777" w:rsidR="00216640" w:rsidRPr="00216640" w:rsidRDefault="00216640" w:rsidP="00216640">
      <w:pPr>
        <w:spacing w:line="276" w:lineRule="auto"/>
        <w:ind w:firstLine="720"/>
        <w:rPr>
          <w:rFonts w:cstheme="minorHAnsi"/>
          <w:sz w:val="24"/>
          <w:szCs w:val="24"/>
        </w:rPr>
      </w:pPr>
      <w:r w:rsidRPr="00216640">
        <w:rPr>
          <w:rFonts w:cstheme="minorHAnsi"/>
          <w:sz w:val="24"/>
          <w:szCs w:val="24"/>
        </w:rPr>
        <w:t xml:space="preserve">Suppose that </w:t>
      </w:r>
      <w:r w:rsidRPr="00216640">
        <w:rPr>
          <w:rFonts w:cstheme="minorHAnsi"/>
          <w:i/>
          <w:iCs/>
          <w:sz w:val="24"/>
          <w:szCs w:val="24"/>
        </w:rPr>
        <w:t>A</w:t>
      </w:r>
      <w:r w:rsidRPr="00216640">
        <w:rPr>
          <w:rFonts w:cstheme="minorHAnsi"/>
          <w:sz w:val="24"/>
          <w:szCs w:val="24"/>
        </w:rPr>
        <w:t xml:space="preserve"> and </w:t>
      </w:r>
      <w:r w:rsidRPr="00216640">
        <w:rPr>
          <w:rFonts w:cstheme="minorHAnsi"/>
          <w:i/>
          <w:iCs/>
          <w:sz w:val="24"/>
          <w:szCs w:val="24"/>
        </w:rPr>
        <w:t>B</w:t>
      </w:r>
      <w:r w:rsidRPr="00216640">
        <w:rPr>
          <w:rFonts w:cstheme="minorHAnsi"/>
          <w:sz w:val="24"/>
          <w:szCs w:val="24"/>
        </w:rPr>
        <w:t xml:space="preserve"> equal the lengths of columns two and three respectively. A switch function generates a random sample between </w:t>
      </w:r>
      <m:oMath>
        <m:r>
          <w:rPr>
            <w:rFonts w:ascii="Cambria Math" w:hAnsi="Cambria Math" w:cstheme="minorHAnsi"/>
            <w:sz w:val="24"/>
            <w:szCs w:val="24"/>
          </w:rPr>
          <m:t>(0,1)</m:t>
        </m:r>
      </m:oMath>
      <w:r w:rsidRPr="00216640">
        <w:rPr>
          <w:rFonts w:cstheme="minorHAnsi"/>
          <w:sz w:val="24"/>
          <w:szCs w:val="24"/>
        </w:rPr>
        <w:t xml:space="preserve"> with probability distribution,</w:t>
      </w:r>
    </w:p>
    <w:p w14:paraId="423520AB" w14:textId="77777777" w:rsidR="00216640" w:rsidRPr="00216640" w:rsidRDefault="00216640" w:rsidP="00216640">
      <w:pPr>
        <w:spacing w:line="276" w:lineRule="auto"/>
        <w:rPr>
          <w:rFonts w:cstheme="minorHAnsi"/>
          <w:sz w:val="24"/>
          <w:szCs w:val="24"/>
        </w:rPr>
      </w:pPr>
      <m:oMathPara>
        <m:oMath>
          <m:r>
            <w:del w:id="6" w:author="Michael Alexeev" w:date="2023-05-11T10:49:00Z">
              <w:rPr>
                <w:rFonts w:ascii="Cambria Math" w:hAnsi="Cambria Math" w:cstheme="minorHAnsi"/>
                <w:sz w:val="24"/>
                <w:szCs w:val="24"/>
              </w:rPr>
              <m:t>Z</m:t>
            </w:del>
          </m:r>
          <m:r>
            <w:ins w:id="7" w:author="Michael Alexeev" w:date="2023-05-11T10:49:00Z">
              <w:rPr>
                <w:rFonts w:ascii="Cambria Math" w:hAnsi="Cambria Math" w:cstheme="minorHAnsi"/>
                <w:sz w:val="24"/>
                <w:szCs w:val="24"/>
              </w:rPr>
              <m:t>G</m:t>
            </w:ins>
          </m:r>
          <m:r>
            <w:rPr>
              <w:rFonts w:ascii="Cambria Math" w:hAnsi="Cambria Math" w:cstheme="minorHAnsi"/>
              <w:sz w:val="24"/>
              <w:szCs w:val="24"/>
            </w:rPr>
            <m:t>~(P,1-P), where P=</m:t>
          </m:r>
          <m:f>
            <m:fPr>
              <m:ctrlPr>
                <w:rPr>
                  <w:rFonts w:ascii="Cambria Math" w:hAnsi="Cambria Math" w:cstheme="minorHAnsi"/>
                  <w:i/>
                  <w:sz w:val="24"/>
                  <w:szCs w:val="24"/>
                </w:rPr>
              </m:ctrlPr>
            </m:fPr>
            <m:num>
              <m:r>
                <w:rPr>
                  <w:rFonts w:ascii="Cambria Math" w:hAnsi="Cambria Math" w:cstheme="minorHAnsi"/>
                  <w:sz w:val="24"/>
                  <w:szCs w:val="24"/>
                </w:rPr>
                <m:t>A</m:t>
              </m:r>
            </m:num>
            <m:den>
              <m:r>
                <w:rPr>
                  <w:rFonts w:ascii="Cambria Math" w:hAnsi="Cambria Math" w:cstheme="minorHAnsi"/>
                  <w:sz w:val="24"/>
                  <w:szCs w:val="24"/>
                </w:rPr>
                <m:t>A+B</m:t>
              </m:r>
            </m:den>
          </m:f>
          <m:r>
            <m:rPr>
              <m:sty m:val="p"/>
            </m:rPr>
            <w:rPr>
              <w:rFonts w:ascii="Cambria Math" w:hAnsi="Cambria Math" w:cstheme="minorHAnsi"/>
              <w:sz w:val="24"/>
              <w:szCs w:val="24"/>
            </w:rPr>
            <w:br/>
          </m:r>
        </m:oMath>
      </m:oMathPara>
      <w:r w:rsidRPr="00216640">
        <w:rPr>
          <w:rFonts w:cstheme="minorHAnsi"/>
          <w:sz w:val="24"/>
          <w:szCs w:val="24"/>
        </w:rPr>
        <w:t xml:space="preserve">No card </w:t>
      </w:r>
      <w:commentRangeStart w:id="8"/>
      <w:commentRangeStart w:id="9"/>
      <w:del w:id="10" w:author="Michael Alexeev" w:date="2023-05-11T14:51:00Z">
        <w:r w:rsidRPr="00216640" w:rsidDel="001F2177">
          <w:rPr>
            <w:rFonts w:cstheme="minorHAnsi"/>
            <w:sz w:val="24"/>
            <w:szCs w:val="24"/>
          </w:rPr>
          <w:delText xml:space="preserve">swap </w:delText>
        </w:r>
      </w:del>
      <w:ins w:id="11" w:author="Michael Alexeev" w:date="2023-05-11T14:51:00Z">
        <w:r w:rsidRPr="00216640">
          <w:rPr>
            <w:rFonts w:cstheme="minorHAnsi"/>
            <w:sz w:val="24"/>
            <w:szCs w:val="24"/>
          </w:rPr>
          <w:t xml:space="preserve">switch </w:t>
        </w:r>
      </w:ins>
      <w:r w:rsidRPr="00216640">
        <w:rPr>
          <w:rFonts w:cstheme="minorHAnsi"/>
          <w:sz w:val="24"/>
          <w:szCs w:val="24"/>
        </w:rPr>
        <w:t xml:space="preserve">is one-for-one; the switch </w:t>
      </w:r>
      <w:commentRangeEnd w:id="8"/>
      <w:r w:rsidRPr="00216640">
        <w:rPr>
          <w:rStyle w:val="CommentReference"/>
          <w:rFonts w:cstheme="minorHAnsi"/>
        </w:rPr>
        <w:commentReference w:id="8"/>
      </w:r>
      <w:commentRangeEnd w:id="9"/>
      <w:r w:rsidR="00AD7B3C">
        <w:rPr>
          <w:rStyle w:val="CommentReference"/>
          <w:kern w:val="2"/>
          <w14:ligatures w14:val="standardContextual"/>
        </w:rPr>
        <w:commentReference w:id="9"/>
      </w:r>
      <w:r w:rsidRPr="00216640">
        <w:rPr>
          <w:rFonts w:cstheme="minorHAnsi"/>
          <w:sz w:val="24"/>
          <w:szCs w:val="24"/>
        </w:rPr>
        <w:t xml:space="preserve">simply inserts the card or cards into the opposite column. Therefore, the longer column has a greater probability of losing its cards to a switch. The shorter column then gets longer. The index of the first card in the switch group must also be specified as, </w:t>
      </w:r>
      <m:oMath>
        <m:r>
          <w:rPr>
            <w:rFonts w:ascii="Cambria Math" w:hAnsi="Cambria Math" w:cstheme="minorHAnsi"/>
            <w:sz w:val="24"/>
            <w:szCs w:val="24"/>
          </w:rPr>
          <m:t>I~Binomial</m:t>
        </m:r>
        <m:d>
          <m:dPr>
            <m:ctrlPr>
              <w:rPr>
                <w:rFonts w:ascii="Cambria Math" w:hAnsi="Cambria Math" w:cstheme="minorHAnsi"/>
                <w:i/>
                <w:sz w:val="24"/>
                <w:szCs w:val="24"/>
              </w:rPr>
            </m:ctrlPr>
          </m:dPr>
          <m:e>
            <m:r>
              <w:rPr>
                <w:rFonts w:ascii="Cambria Math" w:hAnsi="Cambria Math" w:cstheme="minorHAnsi"/>
                <w:sz w:val="24"/>
                <w:szCs w:val="24"/>
              </w:rPr>
              <m:t>n=1,p=0.5</m:t>
            </m:r>
          </m:e>
        </m:d>
        <m:r>
          <w:rPr>
            <w:rFonts w:ascii="Cambria Math" w:hAnsi="Cambria Math" w:cstheme="minorHAnsi"/>
            <w:sz w:val="24"/>
            <w:szCs w:val="24"/>
          </w:rPr>
          <m:t>+1</m:t>
        </m:r>
      </m:oMath>
      <w:r w:rsidRPr="00216640">
        <w:rPr>
          <w:rFonts w:cstheme="minorHAnsi"/>
          <w:sz w:val="24"/>
          <w:szCs w:val="24"/>
        </w:rPr>
        <w:t xml:space="preserve">, where </w:t>
      </w:r>
      <w:r w:rsidRPr="00216640">
        <w:rPr>
          <w:rFonts w:cstheme="minorHAnsi"/>
          <w:i/>
          <w:iCs/>
          <w:sz w:val="24"/>
          <w:szCs w:val="24"/>
        </w:rPr>
        <w:t>L</w:t>
      </w:r>
      <w:r w:rsidRPr="00216640">
        <w:rPr>
          <w:rFonts w:cstheme="minorHAnsi"/>
          <w:sz w:val="24"/>
          <w:szCs w:val="24"/>
        </w:rPr>
        <w:t xml:space="preserve"> is the length of the column from which cards are leaving. We specify </w:t>
      </w:r>
      <w:r w:rsidRPr="00216640">
        <w:rPr>
          <w:rFonts w:cstheme="minorHAnsi"/>
          <w:i/>
          <w:iCs/>
          <w:sz w:val="24"/>
          <w:szCs w:val="24"/>
        </w:rPr>
        <w:t>I</w:t>
      </w:r>
      <w:r w:rsidRPr="00216640">
        <w:rPr>
          <w:rFonts w:cstheme="minorHAnsi"/>
          <w:sz w:val="24"/>
          <w:szCs w:val="24"/>
        </w:rPr>
        <w:t xml:space="preserve"> as such to maintain randomness while keeping the code supporting the model from running into indexing errors. If </w:t>
      </w:r>
      <w:r w:rsidRPr="00216640">
        <w:rPr>
          <w:rFonts w:cstheme="minorHAnsi"/>
          <w:i/>
          <w:iCs/>
          <w:sz w:val="24"/>
          <w:szCs w:val="24"/>
        </w:rPr>
        <w:t>Y</w:t>
      </w:r>
      <w:r w:rsidRPr="00216640">
        <w:rPr>
          <w:rFonts w:cstheme="minorHAnsi"/>
          <w:sz w:val="24"/>
          <w:szCs w:val="24"/>
        </w:rPr>
        <w:t xml:space="preserve"> + </w:t>
      </w:r>
      <w:r w:rsidRPr="00216640">
        <w:rPr>
          <w:rFonts w:cstheme="minorHAnsi"/>
          <w:i/>
          <w:iCs/>
          <w:sz w:val="24"/>
          <w:szCs w:val="24"/>
        </w:rPr>
        <w:t>I</w:t>
      </w:r>
      <w:r w:rsidRPr="00216640">
        <w:rPr>
          <w:rFonts w:cstheme="minorHAnsi"/>
          <w:sz w:val="24"/>
          <w:szCs w:val="24"/>
        </w:rPr>
        <w:t xml:space="preserve"> is greater than the length of its column, then </w:t>
      </w:r>
      <w:r w:rsidRPr="00216640">
        <w:rPr>
          <w:rFonts w:cstheme="minorHAnsi"/>
          <w:i/>
          <w:iCs/>
          <w:sz w:val="24"/>
          <w:szCs w:val="24"/>
        </w:rPr>
        <w:t>I</w:t>
      </w:r>
      <w:r w:rsidRPr="00216640">
        <w:rPr>
          <w:rFonts w:cstheme="minorHAnsi"/>
          <w:sz w:val="24"/>
          <w:szCs w:val="24"/>
        </w:rPr>
        <w:t xml:space="preserve"> becomes the index of the last card in the switch group. Regardless of which cards are chosen to leave their column, they will be inserted into the same indices of the receiving columns, and the rest of the cards in the receiving column will slide down to make room. Thus, it is not assumed that each column will be of the same length.</w:t>
      </w: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lastRenderedPageBreak/>
        <w:t>Gathering cards</w:t>
      </w:r>
    </w:p>
    <w:p w14:paraId="210596DF" w14:textId="24F0F3EF" w:rsidR="00BA6E55" w:rsidRDefault="00216640" w:rsidP="00216640">
      <w:pPr>
        <w:spacing w:line="276" w:lineRule="auto"/>
        <w:rPr>
          <w:rFonts w:cstheme="minorHAnsi"/>
          <w:sz w:val="24"/>
          <w:szCs w:val="24"/>
        </w:rPr>
      </w:pPr>
      <w:r w:rsidRPr="00216640">
        <w:rPr>
          <w:rFonts w:cstheme="minorHAnsi"/>
          <w:sz w:val="24"/>
          <w:szCs w:val="24"/>
        </w:rPr>
        <w:tab/>
        <w:t xml:space="preserve">Once approximately four cycles have been performed by each hand, the cards are then gathered back into a single deck. While cards remain in at least one column, we generate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sz w:val="24"/>
          <w:szCs w:val="24"/>
        </w:rPr>
        <w:t xml:space="preserve"> variables such that </w:t>
      </w:r>
      <m:oMath>
        <m:r>
          <w:rPr>
            <w:rFonts w:ascii="Cambria Math" w:hAnsi="Cambria Math" w:cstheme="minorHAnsi"/>
            <w:sz w:val="24"/>
            <w:szCs w:val="24"/>
          </w:rPr>
          <m:t>N~Binomial</m:t>
        </m:r>
        <m:d>
          <m:dPr>
            <m:ctrlPr>
              <w:rPr>
                <w:rFonts w:ascii="Cambria Math" w:hAnsi="Cambria Math" w:cstheme="minorHAnsi"/>
                <w:i/>
                <w:sz w:val="24"/>
                <w:szCs w:val="24"/>
              </w:rPr>
            </m:ctrlPr>
          </m:dPr>
          <m:e>
            <m:r>
              <w:rPr>
                <w:rFonts w:ascii="Cambria Math" w:hAnsi="Cambria Math" w:cstheme="minorHAnsi"/>
                <w:sz w:val="24"/>
                <w:szCs w:val="24"/>
              </w:rPr>
              <m:t>n=1,p=0.5</m:t>
            </m:r>
          </m:e>
        </m:d>
      </m:oMath>
      <w:r w:rsidRPr="00216640">
        <w:rPr>
          <w:rFonts w:cstheme="minorHAnsi"/>
          <w:sz w:val="24"/>
          <w:szCs w:val="24"/>
        </w:rPr>
        <w:t xml:space="preserve"> with a mean of six, </w:t>
      </w:r>
      <w:r w:rsidRPr="00216640">
        <w:rPr>
          <w:rFonts w:cstheme="minorHAnsi"/>
          <w:i/>
          <w:iCs/>
          <w:sz w:val="24"/>
          <w:szCs w:val="24"/>
        </w:rPr>
        <w:t>I</w:t>
      </w:r>
      <w:r w:rsidRPr="00216640">
        <w:rPr>
          <w:rFonts w:cstheme="minorHAnsi"/>
          <w:sz w:val="24"/>
          <w:szCs w:val="24"/>
        </w:rPr>
        <w:t xml:space="preserve"> randomly picks a remaining column, and </w:t>
      </w:r>
      <w:r w:rsidRPr="00216640">
        <w:rPr>
          <w:rFonts w:cstheme="minorHAnsi"/>
          <w:i/>
          <w:iCs/>
          <w:sz w:val="24"/>
          <w:szCs w:val="24"/>
        </w:rPr>
        <w:t>L</w:t>
      </w:r>
      <w:r w:rsidRPr="00216640">
        <w:rPr>
          <w:rFonts w:cstheme="minorHAnsi"/>
          <w:sz w:val="24"/>
          <w:szCs w:val="24"/>
        </w:rPr>
        <w:t xml:space="preserve"> is the length of the chosen column. From column </w:t>
      </w:r>
      <w:r w:rsidRPr="00216640">
        <w:rPr>
          <w:rFonts w:cstheme="minorHAnsi"/>
          <w:i/>
          <w:iCs/>
          <w:sz w:val="24"/>
          <w:szCs w:val="24"/>
        </w:rPr>
        <w:t>I</w:t>
      </w:r>
      <w:r w:rsidRPr="00216640">
        <w:rPr>
          <w:rFonts w:cstheme="minorHAnsi"/>
          <w:sz w:val="24"/>
          <w:szCs w:val="24"/>
        </w:rPr>
        <w:t xml:space="preserve">, we move the </w:t>
      </w:r>
      <w:r w:rsidRPr="00216640">
        <w:rPr>
          <w:rFonts w:cstheme="minorHAnsi"/>
          <w:i/>
          <w:iCs/>
          <w:sz w:val="24"/>
          <w:szCs w:val="24"/>
        </w:rPr>
        <w:t>N</w:t>
      </w:r>
      <w:r w:rsidRPr="00216640">
        <w:rPr>
          <w:rFonts w:cstheme="minorHAnsi"/>
          <w:sz w:val="24"/>
          <w:szCs w:val="24"/>
        </w:rPr>
        <w:t xml:space="preserve"> cards at the bottom of the column and place them at the top of the deck. If </w:t>
      </w:r>
      <m:oMath>
        <m:r>
          <w:rPr>
            <w:rFonts w:ascii="Cambria Math" w:hAnsi="Cambria Math" w:cstheme="minorHAnsi"/>
            <w:sz w:val="24"/>
            <w:szCs w:val="24"/>
          </w:rPr>
          <m:t>N&gt;L</m:t>
        </m:r>
      </m:oMath>
      <w:r w:rsidRPr="00216640">
        <w:rPr>
          <w:rFonts w:cstheme="minorHAnsi"/>
          <w:b/>
          <w:bCs/>
          <w:sz w:val="24"/>
          <w:szCs w:val="24"/>
        </w:rPr>
        <w:t xml:space="preserve"> </w:t>
      </w:r>
      <w:r w:rsidRPr="00216640">
        <w:rPr>
          <w:rFonts w:cstheme="minorHAnsi"/>
          <w:sz w:val="24"/>
          <w:szCs w:val="24"/>
        </w:rPr>
        <w:t xml:space="preserve">then we take the remaining cards in the column instead.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b/>
          <w:bCs/>
          <w:i/>
          <w:iCs/>
          <w:sz w:val="24"/>
          <w:szCs w:val="24"/>
        </w:rPr>
        <w:t xml:space="preserve"> </w:t>
      </w:r>
      <w:r w:rsidRPr="00216640">
        <w:rPr>
          <w:rFonts w:cstheme="minorHAnsi"/>
          <w:sz w:val="24"/>
          <w:szCs w:val="24"/>
        </w:rPr>
        <w:t>are generated after each time a grouping of cards is moved into the deck. This process is completed once all columns are empty and the deck is of length 52.</w:t>
      </w:r>
    </w:p>
    <w:p w14:paraId="423F1DEC" w14:textId="220EC04F" w:rsidR="008D64F3" w:rsidRPr="004A7CBB"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2" w:name="_Hlk140067430"/>
                            <w:bookmarkStart w:id="13"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2"/>
                          <w:bookmarkEnd w:id="13"/>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14" w:name="_Hlk140067430"/>
                      <w:bookmarkStart w:id="15"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4"/>
                    <w:bookmarkEnd w:id="15"/>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1311E569" w14:textId="4E8FFCAB" w:rsidR="00216640" w:rsidRPr="00216640" w:rsidRDefault="00216640" w:rsidP="00216640">
      <w:pPr>
        <w:spacing w:line="276" w:lineRule="auto"/>
        <w:rPr>
          <w:rFonts w:cstheme="minorHAnsi"/>
          <w:b/>
          <w:bCs/>
          <w:sz w:val="24"/>
          <w:szCs w:val="24"/>
        </w:rPr>
      </w:pPr>
      <w:r w:rsidRPr="00216640">
        <w:rPr>
          <w:rFonts w:cstheme="minorHAnsi"/>
          <w:b/>
          <w:bCs/>
          <w:sz w:val="24"/>
          <w:szCs w:val="24"/>
        </w:rPr>
        <w:t>A single wash shuffle and a Monte Carlo simulation</w:t>
      </w:r>
    </w:p>
    <w:p w14:paraId="309A9934" w14:textId="41878A5B" w:rsidR="00216640" w:rsidRPr="00216640" w:rsidRDefault="00216640" w:rsidP="00216640">
      <w:pPr>
        <w:spacing w:line="276" w:lineRule="auto"/>
        <w:rPr>
          <w:rFonts w:cstheme="minorHAnsi"/>
          <w:sz w:val="24"/>
          <w:szCs w:val="24"/>
        </w:rPr>
      </w:pPr>
      <w:r w:rsidRPr="00216640">
        <w:rPr>
          <w:rFonts w:cstheme="minorHAnsi"/>
          <w:sz w:val="24"/>
          <w:szCs w:val="24"/>
        </w:rPr>
        <w:tab/>
        <w:t>The process for a singular wash shuffle follows. The deck of cards is initialized from one to 52. Then the number of cycles is set to four, for each hand, so a total of eight. For each cycle, the cards shift by a truncated Poisson random variable. Then a 50-50 choice is made between performing an outer or inner shuffle. Note that an outer shuffle on the left hand will switch between columns one and two while a shuffle on the right hand will switch between columns three and four. If the left cycle was previously executed, then the right cycle goes next. After all cycles are completed, the columns of cards are gathered into a deck.</w:t>
      </w:r>
    </w:p>
    <w:p w14:paraId="35F4323D" w14:textId="77777777" w:rsidR="00216640" w:rsidRPr="00216640" w:rsidRDefault="00216640" w:rsidP="00216640">
      <w:pPr>
        <w:spacing w:line="276" w:lineRule="auto"/>
        <w:rPr>
          <w:rFonts w:cstheme="minorHAnsi"/>
          <w:sz w:val="24"/>
          <w:szCs w:val="24"/>
        </w:rPr>
      </w:pPr>
      <w:r w:rsidRPr="00216640">
        <w:rPr>
          <w:rFonts w:cstheme="minorHAnsi"/>
          <w:sz w:val="24"/>
          <w:szCs w:val="24"/>
        </w:rPr>
        <w:tab/>
        <w:t>This process is ultimately fed into a Monte Carlo simulation where, for 100,000 repetitions, a new deck is initialized, and the wash shuffle is executed as described. Throughout the Monte Carlo sim, we take the newly shuffled deck and record the previous locations of cards 14, 15, 16, 18, and 20 because these will be the community cards in a game of NLHE.</w:t>
      </w:r>
    </w:p>
    <w:p w14:paraId="6164F4BC" w14:textId="77777777" w:rsidR="00216640" w:rsidRPr="00216640" w:rsidRDefault="00216640" w:rsidP="00CB62B1">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Diaconis,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0"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Merz, D. W., &amp; Chi, P. B. (2022). Knowing When to Fold'em: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r>
        <w:rPr>
          <w:rFonts w:asciiTheme="minorHAnsi" w:hAnsiTheme="minorHAnsi"/>
        </w:rPr>
        <w:t xml:space="preserve">PokerGO. (2017). 2017 WSOP Main Event Day 1. Retrieved from </w:t>
      </w:r>
      <w:hyperlink r:id="rId11"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r>
        <w:rPr>
          <w:rFonts w:asciiTheme="minorHAnsi" w:hAnsiTheme="minorHAnsi"/>
        </w:rPr>
        <w:t xml:space="preserve">PokerGO. (2022). 2022 WSOP Main Event Day 6. Retrieved from </w:t>
      </w:r>
      <w:r w:rsidRPr="002E3951">
        <w:rPr>
          <w:rFonts w:asciiTheme="minorHAnsi" w:hAnsiTheme="minorHAnsi"/>
          <w:color w:val="0563C1" w:themeColor="hyperlink"/>
          <w:u w:val="single"/>
        </w:rPr>
        <w:t>https://www.youtube.com/watch?v=p6_t9ns9rUw&amp;t=2h4m9s</w:t>
      </w:r>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2"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White, G. (2019). A variation of strong stationary times for random walks with partial symmetries. arXiv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3"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7-12T15:22:00Z" w:initials="PC">
    <w:p w14:paraId="55F509C0" w14:textId="054B2988" w:rsidR="004A7CBB" w:rsidRPr="004A7CBB" w:rsidRDefault="004A7CBB">
      <w:pPr>
        <w:pStyle w:val="CommentText"/>
      </w:pPr>
      <w:r>
        <w:rPr>
          <w:rStyle w:val="CommentReference"/>
        </w:rPr>
        <w:annotationRef/>
      </w:r>
      <w:r>
        <w:t xml:space="preserve">I think this is now </w:t>
      </w:r>
      <w:r>
        <w:rPr>
          <w:i/>
          <w:iCs/>
        </w:rPr>
        <w:t>roll</w:t>
      </w:r>
      <w:r>
        <w:t>, right?</w:t>
      </w:r>
    </w:p>
  </w:comment>
  <w:comment w:id="1" w:author="Peter Chi" w:date="2023-05-08T14:09:00Z" w:initials="PC">
    <w:p w14:paraId="09490260" w14:textId="77777777" w:rsidR="00216640" w:rsidRDefault="00216640" w:rsidP="00216640">
      <w:pPr>
        <w:pStyle w:val="CommentText"/>
      </w:pPr>
      <w:r>
        <w:rPr>
          <w:rStyle w:val="CommentReference"/>
        </w:rPr>
        <w:annotationRef/>
      </w:r>
      <w:r>
        <w:t xml:space="preserve">You say it in the next section, but currently this leaves the reader in suspense as to what the TPoisson distribution actually represents. That is, what is the number that gets drawn used for? At least some nod to it would be good. </w:t>
      </w:r>
    </w:p>
  </w:comment>
  <w:comment w:id="5" w:author="Peter Chi" w:date="2023-07-12T15:22:00Z" w:initials="PC">
    <w:p w14:paraId="2F84FD7B" w14:textId="3ABC29BB" w:rsidR="004A7CBB" w:rsidRPr="004A7CBB" w:rsidRDefault="004A7CBB">
      <w:pPr>
        <w:pStyle w:val="CommentText"/>
      </w:pPr>
      <w:r>
        <w:rPr>
          <w:rStyle w:val="CommentReference"/>
        </w:rPr>
        <w:annotationRef/>
      </w:r>
      <w:r>
        <w:t xml:space="preserve">I think this is now </w:t>
      </w:r>
      <w:r>
        <w:rPr>
          <w:i/>
          <w:iCs/>
        </w:rPr>
        <w:t>slice</w:t>
      </w:r>
      <w:r>
        <w:t>, right?</w:t>
      </w:r>
    </w:p>
  </w:comment>
  <w:comment w:id="8" w:author="Peter Chi" w:date="2023-05-08T14:28:00Z" w:initials="PC">
    <w:p w14:paraId="29CDC9AD" w14:textId="77777777" w:rsidR="00216640" w:rsidRDefault="00216640" w:rsidP="00216640">
      <w:pPr>
        <w:pStyle w:val="CommentText"/>
      </w:pPr>
      <w:r>
        <w:rPr>
          <w:rStyle w:val="CommentReference"/>
        </w:rPr>
        <w:annotationRef/>
      </w:r>
      <w:r>
        <w:t>Should we call it something besides a “swap” then if it’s not actually a swap?</w:t>
      </w:r>
    </w:p>
  </w:comment>
  <w:comment w:id="9" w:author="Peter Chi" w:date="2023-05-25T14:40:00Z" w:initials="PC">
    <w:p w14:paraId="72450803" w14:textId="3091F428" w:rsidR="00AD7B3C" w:rsidRDefault="00AD7B3C">
      <w:pPr>
        <w:pStyle w:val="CommentText"/>
      </w:pPr>
      <w:r>
        <w:rPr>
          <w:rStyle w:val="CommentReference"/>
        </w:rPr>
        <w:annotationRef/>
      </w:r>
      <w:r>
        <w:t>I meant more like, if it’s just an insert, then nothing else is coming in return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F509C0" w15:done="0"/>
  <w15:commentEx w15:paraId="09490260" w15:done="1"/>
  <w15:commentEx w15:paraId="2F84FD7B" w15:done="0"/>
  <w15:commentEx w15:paraId="29CDC9AD" w15:done="0"/>
  <w15:commentEx w15:paraId="72450803" w15:paraIdParent="29CDC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943B5" w16cex:dateUtc="2023-07-12T19:22:00Z"/>
  <w16cex:commentExtensible w16cex:durableId="28038106" w16cex:dateUtc="2023-05-08T18:09:00Z"/>
  <w16cex:commentExtensible w16cex:durableId="285943D1" w16cex:dateUtc="2023-07-12T19:22:00Z"/>
  <w16cex:commentExtensible w16cex:durableId="28038593" w16cex:dateUtc="2023-05-08T18:28:00Z"/>
  <w16cex:commentExtensible w16cex:durableId="2819F1CA" w16cex:dateUtc="2023-05-25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F509C0" w16cid:durableId="285943B5"/>
  <w16cid:commentId w16cid:paraId="09490260" w16cid:durableId="28038106"/>
  <w16cid:commentId w16cid:paraId="2F84FD7B" w16cid:durableId="285943D1"/>
  <w16cid:commentId w16cid:paraId="29CDC9AD" w16cid:durableId="28038593"/>
  <w16cid:commentId w16cid:paraId="72450803" w16cid:durableId="2819F1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rson w15:author="Michael Alexeev">
    <w15:presenceInfo w15:providerId="Windows Live" w15:userId="8b1ed58fa3a8be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12463"/>
    <w:rsid w:val="000300DB"/>
    <w:rsid w:val="00033146"/>
    <w:rsid w:val="00036E2A"/>
    <w:rsid w:val="00054A82"/>
    <w:rsid w:val="000931E2"/>
    <w:rsid w:val="000A49C2"/>
    <w:rsid w:val="000B3FA6"/>
    <w:rsid w:val="000C5009"/>
    <w:rsid w:val="000D28AA"/>
    <w:rsid w:val="000E3400"/>
    <w:rsid w:val="000F5782"/>
    <w:rsid w:val="001146DB"/>
    <w:rsid w:val="00114806"/>
    <w:rsid w:val="00114AE9"/>
    <w:rsid w:val="001344C7"/>
    <w:rsid w:val="001407C6"/>
    <w:rsid w:val="00146A2E"/>
    <w:rsid w:val="0014787A"/>
    <w:rsid w:val="00156EE6"/>
    <w:rsid w:val="00171CFC"/>
    <w:rsid w:val="00173630"/>
    <w:rsid w:val="00185DCC"/>
    <w:rsid w:val="001A74C3"/>
    <w:rsid w:val="001B1A36"/>
    <w:rsid w:val="001D1CFF"/>
    <w:rsid w:val="001E0BA4"/>
    <w:rsid w:val="001E6FE7"/>
    <w:rsid w:val="002038EE"/>
    <w:rsid w:val="002115C3"/>
    <w:rsid w:val="0021589F"/>
    <w:rsid w:val="00216640"/>
    <w:rsid w:val="0022168A"/>
    <w:rsid w:val="00251B1C"/>
    <w:rsid w:val="002571AB"/>
    <w:rsid w:val="0026214C"/>
    <w:rsid w:val="00281929"/>
    <w:rsid w:val="002A0C9C"/>
    <w:rsid w:val="002B078D"/>
    <w:rsid w:val="002C1D85"/>
    <w:rsid w:val="002C51A7"/>
    <w:rsid w:val="002D5EF6"/>
    <w:rsid w:val="002E3951"/>
    <w:rsid w:val="002E525C"/>
    <w:rsid w:val="002F467F"/>
    <w:rsid w:val="00302DC7"/>
    <w:rsid w:val="00314562"/>
    <w:rsid w:val="003250E4"/>
    <w:rsid w:val="0033381C"/>
    <w:rsid w:val="0033409A"/>
    <w:rsid w:val="00346763"/>
    <w:rsid w:val="00347B2A"/>
    <w:rsid w:val="00355DAA"/>
    <w:rsid w:val="00356E82"/>
    <w:rsid w:val="00371C77"/>
    <w:rsid w:val="0037433F"/>
    <w:rsid w:val="00386FAC"/>
    <w:rsid w:val="003B06B0"/>
    <w:rsid w:val="003B1466"/>
    <w:rsid w:val="003B6089"/>
    <w:rsid w:val="003B7C73"/>
    <w:rsid w:val="003C1887"/>
    <w:rsid w:val="003C7B6A"/>
    <w:rsid w:val="003D20CB"/>
    <w:rsid w:val="003D3D5D"/>
    <w:rsid w:val="003D5745"/>
    <w:rsid w:val="003E7B4D"/>
    <w:rsid w:val="003F6F39"/>
    <w:rsid w:val="003F7023"/>
    <w:rsid w:val="00430355"/>
    <w:rsid w:val="004812EE"/>
    <w:rsid w:val="004856C2"/>
    <w:rsid w:val="00491E70"/>
    <w:rsid w:val="004A5731"/>
    <w:rsid w:val="004A7CBB"/>
    <w:rsid w:val="004B7281"/>
    <w:rsid w:val="004C0B55"/>
    <w:rsid w:val="004D46C4"/>
    <w:rsid w:val="004E2532"/>
    <w:rsid w:val="00553B69"/>
    <w:rsid w:val="0055454F"/>
    <w:rsid w:val="005751F2"/>
    <w:rsid w:val="00576B40"/>
    <w:rsid w:val="005853C9"/>
    <w:rsid w:val="005C14AA"/>
    <w:rsid w:val="005C2532"/>
    <w:rsid w:val="005D2CB0"/>
    <w:rsid w:val="005F3C4C"/>
    <w:rsid w:val="00605915"/>
    <w:rsid w:val="0062067A"/>
    <w:rsid w:val="00647039"/>
    <w:rsid w:val="00654903"/>
    <w:rsid w:val="006639A3"/>
    <w:rsid w:val="006844EE"/>
    <w:rsid w:val="006A16A9"/>
    <w:rsid w:val="006A2B2E"/>
    <w:rsid w:val="006A58CA"/>
    <w:rsid w:val="006B110F"/>
    <w:rsid w:val="006D0DF5"/>
    <w:rsid w:val="006E1287"/>
    <w:rsid w:val="006F0B8D"/>
    <w:rsid w:val="006F15E6"/>
    <w:rsid w:val="006F3659"/>
    <w:rsid w:val="00707E40"/>
    <w:rsid w:val="00707E4B"/>
    <w:rsid w:val="007153C4"/>
    <w:rsid w:val="00723F85"/>
    <w:rsid w:val="00724463"/>
    <w:rsid w:val="00734AFA"/>
    <w:rsid w:val="00743357"/>
    <w:rsid w:val="00747761"/>
    <w:rsid w:val="00775D9C"/>
    <w:rsid w:val="00781E39"/>
    <w:rsid w:val="00791B0A"/>
    <w:rsid w:val="007D1E9D"/>
    <w:rsid w:val="007D4624"/>
    <w:rsid w:val="00802FA5"/>
    <w:rsid w:val="00806BE7"/>
    <w:rsid w:val="00806DD3"/>
    <w:rsid w:val="00822CE8"/>
    <w:rsid w:val="008251F9"/>
    <w:rsid w:val="00831895"/>
    <w:rsid w:val="0083585B"/>
    <w:rsid w:val="008515E3"/>
    <w:rsid w:val="00855CBD"/>
    <w:rsid w:val="0085621A"/>
    <w:rsid w:val="00857B15"/>
    <w:rsid w:val="00862734"/>
    <w:rsid w:val="008702D0"/>
    <w:rsid w:val="00871FAC"/>
    <w:rsid w:val="00875E20"/>
    <w:rsid w:val="008912AA"/>
    <w:rsid w:val="008D64F3"/>
    <w:rsid w:val="008E093D"/>
    <w:rsid w:val="008E155D"/>
    <w:rsid w:val="008F0B24"/>
    <w:rsid w:val="008F0BA0"/>
    <w:rsid w:val="0090095D"/>
    <w:rsid w:val="00905C07"/>
    <w:rsid w:val="009110F5"/>
    <w:rsid w:val="00915D76"/>
    <w:rsid w:val="0092027A"/>
    <w:rsid w:val="00925501"/>
    <w:rsid w:val="009338F9"/>
    <w:rsid w:val="00946CA1"/>
    <w:rsid w:val="00947BF9"/>
    <w:rsid w:val="00962F1F"/>
    <w:rsid w:val="0097785F"/>
    <w:rsid w:val="009938A6"/>
    <w:rsid w:val="009A2AD4"/>
    <w:rsid w:val="009A3501"/>
    <w:rsid w:val="009B785D"/>
    <w:rsid w:val="009C0162"/>
    <w:rsid w:val="009C5F58"/>
    <w:rsid w:val="009D375D"/>
    <w:rsid w:val="009D6313"/>
    <w:rsid w:val="009F5B3F"/>
    <w:rsid w:val="009F5CD5"/>
    <w:rsid w:val="00A037FC"/>
    <w:rsid w:val="00A12EEA"/>
    <w:rsid w:val="00A14ED0"/>
    <w:rsid w:val="00A30661"/>
    <w:rsid w:val="00A35363"/>
    <w:rsid w:val="00A358E3"/>
    <w:rsid w:val="00A37C48"/>
    <w:rsid w:val="00A733DC"/>
    <w:rsid w:val="00A76A95"/>
    <w:rsid w:val="00A957C8"/>
    <w:rsid w:val="00AA0065"/>
    <w:rsid w:val="00AB0960"/>
    <w:rsid w:val="00AB122E"/>
    <w:rsid w:val="00AC3273"/>
    <w:rsid w:val="00AD7B3C"/>
    <w:rsid w:val="00AD7B78"/>
    <w:rsid w:val="00AE5ADB"/>
    <w:rsid w:val="00B04506"/>
    <w:rsid w:val="00B31373"/>
    <w:rsid w:val="00B5586C"/>
    <w:rsid w:val="00B729B2"/>
    <w:rsid w:val="00B901EF"/>
    <w:rsid w:val="00BA6E55"/>
    <w:rsid w:val="00BD36C0"/>
    <w:rsid w:val="00BD3709"/>
    <w:rsid w:val="00BD4065"/>
    <w:rsid w:val="00BD58A7"/>
    <w:rsid w:val="00BE3125"/>
    <w:rsid w:val="00C0250C"/>
    <w:rsid w:val="00C21FF8"/>
    <w:rsid w:val="00C233A2"/>
    <w:rsid w:val="00C30FA4"/>
    <w:rsid w:val="00C53F24"/>
    <w:rsid w:val="00C5722A"/>
    <w:rsid w:val="00C6654D"/>
    <w:rsid w:val="00CA4336"/>
    <w:rsid w:val="00CA7D5B"/>
    <w:rsid w:val="00CB62B1"/>
    <w:rsid w:val="00CC4080"/>
    <w:rsid w:val="00CD04ED"/>
    <w:rsid w:val="00CD37CF"/>
    <w:rsid w:val="00CE39E5"/>
    <w:rsid w:val="00CE5A17"/>
    <w:rsid w:val="00CF0E07"/>
    <w:rsid w:val="00CF5CD8"/>
    <w:rsid w:val="00D074D5"/>
    <w:rsid w:val="00D16884"/>
    <w:rsid w:val="00D236BD"/>
    <w:rsid w:val="00D26CC0"/>
    <w:rsid w:val="00D27C35"/>
    <w:rsid w:val="00D3212E"/>
    <w:rsid w:val="00D32C55"/>
    <w:rsid w:val="00D40B79"/>
    <w:rsid w:val="00D419A5"/>
    <w:rsid w:val="00D46CC0"/>
    <w:rsid w:val="00D805A9"/>
    <w:rsid w:val="00D86C8C"/>
    <w:rsid w:val="00D94565"/>
    <w:rsid w:val="00DB45A8"/>
    <w:rsid w:val="00DD5069"/>
    <w:rsid w:val="00DD76C5"/>
    <w:rsid w:val="00DF7479"/>
    <w:rsid w:val="00E00442"/>
    <w:rsid w:val="00E22EB6"/>
    <w:rsid w:val="00E340D8"/>
    <w:rsid w:val="00E41A8F"/>
    <w:rsid w:val="00E51152"/>
    <w:rsid w:val="00E519A0"/>
    <w:rsid w:val="00E567B5"/>
    <w:rsid w:val="00E56C25"/>
    <w:rsid w:val="00E64BB8"/>
    <w:rsid w:val="00E71161"/>
    <w:rsid w:val="00E80CD4"/>
    <w:rsid w:val="00E82AEA"/>
    <w:rsid w:val="00E924CF"/>
    <w:rsid w:val="00EC497B"/>
    <w:rsid w:val="00ED0B3E"/>
    <w:rsid w:val="00ED2C47"/>
    <w:rsid w:val="00ED63AE"/>
    <w:rsid w:val="00EF40BB"/>
    <w:rsid w:val="00F00DE6"/>
    <w:rsid w:val="00F069B0"/>
    <w:rsid w:val="00F06A30"/>
    <w:rsid w:val="00F06C9D"/>
    <w:rsid w:val="00F129C2"/>
    <w:rsid w:val="00F254BF"/>
    <w:rsid w:val="00F407FA"/>
    <w:rsid w:val="00F42FD6"/>
    <w:rsid w:val="00F82688"/>
    <w:rsid w:val="00FA498B"/>
    <w:rsid w:val="00FB4BA3"/>
    <w:rsid w:val="00FD035E"/>
    <w:rsid w:val="00FD26C0"/>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semiHidden/>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semiHidden/>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wsop.com/2013/2013_WSOP_Dealer_Guide.pdf"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youtube.com/watch?v=WuNZEccZOsg&amp;t=1917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youtube.com/watch?v=zdTlTqqtcIk&amp;t=420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youtube.com/watch?v=svi7Jry-KQI&amp;t=344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5381</TotalTime>
  <Pages>8</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207</cp:revision>
  <dcterms:created xsi:type="dcterms:W3CDTF">2023-05-18T16:16:00Z</dcterms:created>
  <dcterms:modified xsi:type="dcterms:W3CDTF">2023-07-12T19:29:00Z</dcterms:modified>
</cp:coreProperties>
</file>