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164" w:rsidRPr="005D4164" w:rsidRDefault="005D4164" w:rsidP="00A809B8">
      <w:pPr>
        <w:pStyle w:val="Bezmezer"/>
        <w:spacing w:before="12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4164">
        <w:rPr>
          <w:rFonts w:ascii="Times New Roman" w:hAnsi="Times New Roman" w:cs="Times New Roman"/>
          <w:i/>
          <w:sz w:val="24"/>
          <w:szCs w:val="24"/>
        </w:rPr>
        <w:t>Příloha</w:t>
      </w:r>
    </w:p>
    <w:p w:rsidR="005D4164" w:rsidRPr="005D4164" w:rsidRDefault="005D4164" w:rsidP="00A809B8">
      <w:pPr>
        <w:pStyle w:val="Bezmezer"/>
        <w:spacing w:before="1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D4164">
        <w:rPr>
          <w:rFonts w:ascii="Times New Roman" w:hAnsi="Times New Roman" w:cs="Times New Roman"/>
          <w:sz w:val="24"/>
          <w:szCs w:val="24"/>
          <w:u w:val="single"/>
        </w:rPr>
        <w:t xml:space="preserve">Přehled předložených návrhů zákonů členkami a členy poslaneckého klubu </w:t>
      </w:r>
      <w:r w:rsidR="00AD0CD8">
        <w:rPr>
          <w:rFonts w:ascii="Times New Roman" w:hAnsi="Times New Roman" w:cs="Times New Roman"/>
          <w:sz w:val="24"/>
          <w:szCs w:val="24"/>
          <w:u w:val="single"/>
        </w:rPr>
        <w:t>České p</w:t>
      </w:r>
      <w:r w:rsidRPr="005D4164">
        <w:rPr>
          <w:rFonts w:ascii="Times New Roman" w:hAnsi="Times New Roman" w:cs="Times New Roman"/>
          <w:sz w:val="24"/>
          <w:szCs w:val="24"/>
          <w:u w:val="single"/>
        </w:rPr>
        <w:t>irátské strany</w:t>
      </w:r>
    </w:p>
    <w:p w:rsidR="00A809B8" w:rsidRPr="00A11873" w:rsidRDefault="00A809B8" w:rsidP="00A809B8">
      <w:pPr>
        <w:pStyle w:val="Bezmezer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Členky a č</w:t>
      </w:r>
      <w:r w:rsidRPr="00A11873">
        <w:rPr>
          <w:rFonts w:ascii="Times New Roman" w:hAnsi="Times New Roman" w:cs="Times New Roman"/>
          <w:sz w:val="24"/>
          <w:szCs w:val="24"/>
        </w:rPr>
        <w:t xml:space="preserve">lenové poslaneckého klubu </w:t>
      </w:r>
      <w:r w:rsidR="00AD0CD8">
        <w:rPr>
          <w:rFonts w:ascii="Times New Roman" w:hAnsi="Times New Roman" w:cs="Times New Roman"/>
          <w:sz w:val="24"/>
          <w:szCs w:val="24"/>
        </w:rPr>
        <w:t>České p</w:t>
      </w:r>
      <w:bookmarkStart w:id="0" w:name="_GoBack"/>
      <w:bookmarkEnd w:id="0"/>
      <w:r w:rsidRPr="00A11873">
        <w:rPr>
          <w:rFonts w:ascii="Times New Roman" w:hAnsi="Times New Roman" w:cs="Times New Roman"/>
          <w:sz w:val="24"/>
          <w:szCs w:val="24"/>
        </w:rPr>
        <w:t>irátské strany v tomto volebním období</w:t>
      </w:r>
      <w:r>
        <w:rPr>
          <w:rFonts w:ascii="Times New Roman" w:hAnsi="Times New Roman" w:cs="Times New Roman"/>
          <w:sz w:val="24"/>
          <w:szCs w:val="24"/>
        </w:rPr>
        <w:t xml:space="preserve"> (tj. 8. volebním období) </w:t>
      </w:r>
      <w:r w:rsidRPr="00A11873">
        <w:rPr>
          <w:rFonts w:ascii="Times New Roman" w:hAnsi="Times New Roman" w:cs="Times New Roman"/>
          <w:sz w:val="24"/>
          <w:szCs w:val="24"/>
        </w:rPr>
        <w:t xml:space="preserve">sami podali nebo byli většinovými navrhovateli </w:t>
      </w:r>
      <w:r>
        <w:rPr>
          <w:rFonts w:ascii="Times New Roman" w:hAnsi="Times New Roman" w:cs="Times New Roman"/>
          <w:sz w:val="24"/>
          <w:szCs w:val="24"/>
        </w:rPr>
        <w:t xml:space="preserve">zákonů, k nimž se přidali i </w:t>
      </w:r>
      <w:r w:rsidRPr="00A11873">
        <w:rPr>
          <w:rFonts w:ascii="Times New Roman" w:hAnsi="Times New Roman" w:cs="Times New Roman"/>
          <w:sz w:val="24"/>
          <w:szCs w:val="24"/>
        </w:rPr>
        <w:t xml:space="preserve">poslanci </w:t>
      </w:r>
      <w:r>
        <w:rPr>
          <w:rFonts w:ascii="Times New Roman" w:hAnsi="Times New Roman" w:cs="Times New Roman"/>
          <w:sz w:val="24"/>
          <w:szCs w:val="24"/>
        </w:rPr>
        <w:t xml:space="preserve">jiných </w:t>
      </w:r>
      <w:r w:rsidRPr="00A11873">
        <w:rPr>
          <w:rFonts w:ascii="Times New Roman" w:hAnsi="Times New Roman" w:cs="Times New Roman"/>
          <w:sz w:val="24"/>
          <w:szCs w:val="24"/>
        </w:rPr>
        <w:t>parlamentních stran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11873">
        <w:rPr>
          <w:rFonts w:ascii="Times New Roman" w:hAnsi="Times New Roman" w:cs="Times New Roman"/>
          <w:sz w:val="24"/>
          <w:szCs w:val="24"/>
        </w:rPr>
        <w:t xml:space="preserve"> tyto návrhy zákonů:</w:t>
      </w:r>
    </w:p>
    <w:p w:rsidR="00A809B8" w:rsidRPr="00A11873" w:rsidRDefault="00A809B8" w:rsidP="00A809B8">
      <w:pPr>
        <w:pStyle w:val="Bezmezer"/>
        <w:spacing w:before="120"/>
        <w:jc w:val="both"/>
        <w:rPr>
          <w:rFonts w:ascii="Times New Roman" w:hAnsi="Times New Roman" w:cs="Times New Roman"/>
          <w:sz w:val="24"/>
          <w:szCs w:val="24"/>
          <w:lang w:eastAsia="cs-CZ"/>
        </w:rPr>
      </w:pPr>
      <w:r w:rsidRPr="00A11873">
        <w:rPr>
          <w:rFonts w:ascii="Times New Roman" w:hAnsi="Times New Roman" w:cs="Times New Roman"/>
          <w:b/>
          <w:sz w:val="24"/>
          <w:szCs w:val="24"/>
          <w:lang w:eastAsia="cs-CZ"/>
        </w:rPr>
        <w:t xml:space="preserve">sněmovní tisk 50 – novela zákona o </w:t>
      </w:r>
      <w:r w:rsidRPr="00A11873">
        <w:rPr>
          <w:rFonts w:ascii="Times New Roman" w:hAnsi="Times New Roman" w:cs="Times New Roman"/>
          <w:b/>
          <w:bCs/>
          <w:sz w:val="24"/>
          <w:szCs w:val="24"/>
          <w:lang w:eastAsia="cs-CZ"/>
        </w:rPr>
        <w:t xml:space="preserve">registru smluv </w:t>
      </w:r>
      <w:r w:rsidRPr="00A11873">
        <w:rPr>
          <w:rFonts w:ascii="Times New Roman" w:hAnsi="Times New Roman" w:cs="Times New Roman"/>
          <w:bCs/>
          <w:sz w:val="24"/>
          <w:szCs w:val="24"/>
          <w:lang w:eastAsia="cs-CZ"/>
        </w:rPr>
        <w:t xml:space="preserve">– v níž se navrhuje, </w:t>
      </w:r>
      <w:r w:rsidRPr="00A11873">
        <w:rPr>
          <w:rFonts w:ascii="Times New Roman" w:hAnsi="Times New Roman" w:cs="Times New Roman"/>
          <w:sz w:val="24"/>
          <w:szCs w:val="24"/>
          <w:lang w:eastAsia="cs-CZ"/>
        </w:rPr>
        <w:t xml:space="preserve">aby ČEZ a další státní či polostátní společnosti měly povinnost poskytovat informace veřejnosti a vkládat své smlouvy do registru smluv. Novela má přispět k transparentnosti veřejné správy. </w:t>
      </w:r>
    </w:p>
    <w:p w:rsidR="00A809B8" w:rsidRPr="00A11873" w:rsidRDefault="00A809B8" w:rsidP="00A809B8">
      <w:pPr>
        <w:pStyle w:val="Bezmezer"/>
        <w:spacing w:before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873">
        <w:rPr>
          <w:rFonts w:ascii="Times New Roman" w:hAnsi="Times New Roman" w:cs="Times New Roman"/>
          <w:b/>
          <w:sz w:val="24"/>
          <w:szCs w:val="24"/>
        </w:rPr>
        <w:t xml:space="preserve">sněmovní tisk 129 – návrh zákona o výběru osob do řídících a kontrolních orgánů právnických osob s majetkovou účastí státu a vlastnické politice státu (nominační zákon) - </w:t>
      </w:r>
      <w:r w:rsidRPr="00A11873">
        <w:rPr>
          <w:rFonts w:ascii="Times New Roman" w:hAnsi="Times New Roman" w:cs="Times New Roman"/>
          <w:bCs/>
          <w:color w:val="000000"/>
          <w:sz w:val="24"/>
          <w:szCs w:val="24"/>
        </w:rPr>
        <w:t>cílem předlohy je</w:t>
      </w:r>
      <w:r w:rsidRPr="00A11873">
        <w:rPr>
          <w:rFonts w:ascii="Times New Roman" w:hAnsi="Times New Roman" w:cs="Times New Roman"/>
          <w:color w:val="000000"/>
          <w:sz w:val="24"/>
          <w:szCs w:val="24"/>
        </w:rPr>
        <w:t xml:space="preserve"> zprůhlednit výběr lidí do řídicích a kontrolních orgánů státních a polostátních společností.</w:t>
      </w:r>
    </w:p>
    <w:p w:rsidR="00A809B8" w:rsidRPr="00A11873" w:rsidRDefault="00A809B8" w:rsidP="00A809B8">
      <w:pPr>
        <w:pStyle w:val="Bezmezer"/>
        <w:spacing w:before="120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sněmovní tisk </w:t>
      </w:r>
      <w:r w:rsidRPr="00A11873">
        <w:rPr>
          <w:rFonts w:ascii="Times New Roman" w:hAnsi="Times New Roman" w:cs="Times New Roman"/>
          <w:b/>
          <w:sz w:val="24"/>
          <w:szCs w:val="24"/>
        </w:rPr>
        <w:t>157 – novela zákona o vnitrozemské plavbě –</w:t>
      </w:r>
      <w:r w:rsidRPr="00A11873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která ruší pokuty pro vodáky za jízdu pod vlivem alkoholu nebo jiných návykových látek.</w:t>
      </w:r>
    </w:p>
    <w:p w:rsidR="00A809B8" w:rsidRPr="00A11873" w:rsidRDefault="00A809B8" w:rsidP="00A809B8">
      <w:pPr>
        <w:keepNext/>
        <w:widowControl w:val="0"/>
        <w:shd w:val="clear" w:color="auto" w:fill="FFFFFF"/>
        <w:spacing w:before="120"/>
        <w:jc w:val="both"/>
      </w:pPr>
      <w:r>
        <w:rPr>
          <w:b/>
        </w:rPr>
        <w:t>sněmovní tisk</w:t>
      </w:r>
      <w:r w:rsidRPr="00A11873">
        <w:rPr>
          <w:b/>
        </w:rPr>
        <w:t xml:space="preserve"> 158 – novela zákona o střetu zájmů - </w:t>
      </w:r>
      <w:r w:rsidRPr="00A11873">
        <w:t xml:space="preserve">návrh zavádí do českého právního řádu pravidlo, že veřejnému funkcionáři náleží pouze jedna odměna za jednu funkci na plný úvazek. Návrh také omezuje odměny v případě křížového souběhu funkce celostátních a komunálních politiků v komunálních, resp. státních firmách. </w:t>
      </w:r>
    </w:p>
    <w:p w:rsidR="00A809B8" w:rsidRPr="00A11873" w:rsidRDefault="00A809B8" w:rsidP="00A809B8">
      <w:pPr>
        <w:pStyle w:val="Bezmezer"/>
        <w:spacing w:before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sněmovní tisk</w:t>
      </w:r>
      <w:r w:rsidRPr="00A11873">
        <w:rPr>
          <w:rFonts w:ascii="Times New Roman" w:hAnsi="Times New Roman" w:cs="Times New Roman"/>
          <w:b/>
          <w:sz w:val="24"/>
          <w:szCs w:val="24"/>
        </w:rPr>
        <w:t xml:space="preserve"> 201 – návrh novely občanského zákoníku – </w:t>
      </w:r>
      <w:r w:rsidRPr="00A11873">
        <w:rPr>
          <w:rFonts w:ascii="Times New Roman" w:hAnsi="Times New Roman" w:cs="Times New Roman"/>
          <w:sz w:val="24"/>
          <w:szCs w:val="24"/>
        </w:rPr>
        <w:t>má umožnit osobám stejného pohlaví uzavřít manželství podle občanského zákoníku za stejných podmínek a se všemi důsledky z toho plynoucími, jako je tomu u osob opačného pohlaví vstupujících do manželství.</w:t>
      </w:r>
    </w:p>
    <w:p w:rsidR="00A809B8" w:rsidRPr="00A11873" w:rsidRDefault="00A809B8" w:rsidP="00A809B8">
      <w:pPr>
        <w:pStyle w:val="Bezmezer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sněmovní tisk</w:t>
      </w:r>
      <w:r w:rsidRPr="00A11873">
        <w:rPr>
          <w:rFonts w:ascii="Times New Roman" w:hAnsi="Times New Roman" w:cs="Times New Roman"/>
          <w:b/>
          <w:sz w:val="24"/>
          <w:szCs w:val="24"/>
        </w:rPr>
        <w:t xml:space="preserve"> 222 – novela zákona o evidenci tržeb - </w:t>
      </w:r>
      <w:r w:rsidRPr="00A11873">
        <w:rPr>
          <w:rFonts w:ascii="Times New Roman" w:hAnsi="Times New Roman" w:cs="Times New Roman"/>
          <w:sz w:val="24"/>
          <w:szCs w:val="24"/>
        </w:rPr>
        <w:t>navrhuje zúžení okruhu subjektů EET, tedy aby adresáty stanovovaných povinností byly pouze osoby s dostatečně vysokou hranicí obratu.</w:t>
      </w:r>
    </w:p>
    <w:p w:rsidR="00A809B8" w:rsidRPr="00A11873" w:rsidRDefault="00A809B8" w:rsidP="00A809B8">
      <w:pPr>
        <w:spacing w:before="120"/>
        <w:jc w:val="both"/>
      </w:pPr>
      <w:r>
        <w:rPr>
          <w:b/>
        </w:rPr>
        <w:t>sněmovní tisk</w:t>
      </w:r>
      <w:r w:rsidRPr="00A11873">
        <w:rPr>
          <w:b/>
        </w:rPr>
        <w:t xml:space="preserve"> 229 – návrh na vydání ústavního zákona, kterým se mění Ústava ČR – </w:t>
      </w:r>
      <w:r w:rsidRPr="00A11873">
        <w:t>s cílem rozšířit rozsah kompetencí Nejvyššího kontrolního úřadu.</w:t>
      </w:r>
    </w:p>
    <w:p w:rsidR="00A809B8" w:rsidRPr="00A11873" w:rsidRDefault="00A809B8" w:rsidP="00A809B8">
      <w:pPr>
        <w:autoSpaceDE w:val="0"/>
        <w:autoSpaceDN w:val="0"/>
        <w:adjustRightInd w:val="0"/>
        <w:spacing w:before="120"/>
        <w:jc w:val="both"/>
      </w:pPr>
      <w:r>
        <w:rPr>
          <w:b/>
        </w:rPr>
        <w:t>sněmovní tisk</w:t>
      </w:r>
      <w:r w:rsidRPr="00A11873">
        <w:rPr>
          <w:b/>
        </w:rPr>
        <w:t xml:space="preserve"> </w:t>
      </w:r>
      <w:r w:rsidRPr="00A11873">
        <w:rPr>
          <w:b/>
          <w:bCs/>
        </w:rPr>
        <w:t xml:space="preserve">230 – novela zákona o Nejvyšším kontrolním úřadu – </w:t>
      </w:r>
      <w:r w:rsidRPr="00A11873">
        <w:rPr>
          <w:bCs/>
        </w:rPr>
        <w:t>n</w:t>
      </w:r>
      <w:r w:rsidRPr="00A11873">
        <w:t>ávrh navazuje na souběžně předložený návrh ústavního zákona, kterým se mění Ústava ČR, a fakticky jej provádí.</w:t>
      </w:r>
    </w:p>
    <w:p w:rsidR="00A809B8" w:rsidRPr="00A11873" w:rsidRDefault="00A809B8" w:rsidP="00A809B8">
      <w:pPr>
        <w:autoSpaceDE w:val="0"/>
        <w:autoSpaceDN w:val="0"/>
        <w:adjustRightInd w:val="0"/>
        <w:spacing w:before="120"/>
        <w:jc w:val="both"/>
      </w:pPr>
      <w:r>
        <w:rPr>
          <w:b/>
          <w:bCs/>
        </w:rPr>
        <w:t>sněmovní tisk</w:t>
      </w:r>
      <w:r w:rsidRPr="00A11873">
        <w:rPr>
          <w:b/>
          <w:bCs/>
        </w:rPr>
        <w:t xml:space="preserve"> 259 – novela zákona o volbách do Evropského parlamentu  </w:t>
      </w:r>
      <w:r w:rsidRPr="00A11873">
        <w:rPr>
          <w:bCs/>
        </w:rPr>
        <w:t xml:space="preserve">- v souvislosti s tím, že </w:t>
      </w:r>
      <w:r w:rsidRPr="00A11873">
        <w:t xml:space="preserve">právo EU nepokrývá veškeré případy neslučitelnosti funkcí poslanců Evropského parlamentu, navrhuje zakázat poslancům EP práci na obcích, krajích a ministerstvech v ČR. </w:t>
      </w:r>
    </w:p>
    <w:p w:rsidR="00A809B8" w:rsidRPr="00A11873" w:rsidRDefault="00A809B8" w:rsidP="00A809B8">
      <w:pPr>
        <w:spacing w:before="120"/>
        <w:jc w:val="both"/>
      </w:pPr>
      <w:r>
        <w:rPr>
          <w:b/>
          <w:color w:val="303030"/>
        </w:rPr>
        <w:t>sněmovní tisk</w:t>
      </w:r>
      <w:r w:rsidRPr="00A11873">
        <w:rPr>
          <w:b/>
          <w:color w:val="303030"/>
        </w:rPr>
        <w:t xml:space="preserve"> 270 – novela občanského zákoníku – </w:t>
      </w:r>
      <w:r w:rsidRPr="00A11873">
        <w:rPr>
          <w:color w:val="303030"/>
        </w:rPr>
        <w:t xml:space="preserve">má zabránit mimořádnému vydržení státního majetku, který byl v minulosti pochybným způsobem privatizován a převáděn a příslušné orgány dosud neobjasnily podstatné právní aspekty těchto majetkových převodů. </w:t>
      </w:r>
    </w:p>
    <w:p w:rsidR="00A809B8" w:rsidRPr="00A11873" w:rsidRDefault="00A809B8" w:rsidP="00A809B8">
      <w:pPr>
        <w:shd w:val="clear" w:color="auto" w:fill="FFFFFF"/>
        <w:spacing w:before="120"/>
        <w:jc w:val="both"/>
      </w:pPr>
      <w:r>
        <w:rPr>
          <w:b/>
        </w:rPr>
        <w:t xml:space="preserve">sněmovní tisk </w:t>
      </w:r>
      <w:r w:rsidRPr="00A11873">
        <w:rPr>
          <w:b/>
        </w:rPr>
        <w:t xml:space="preserve">291 – novela zákona o obcích - </w:t>
      </w:r>
      <w:r w:rsidRPr="00A11873">
        <w:t xml:space="preserve">uzákoňuje jmenovité hlasování členů obecních, městských a krajských rad i zastupitelstev, což má posílit přímou osobní odpovědnost všech zastupitelů. </w:t>
      </w:r>
    </w:p>
    <w:p w:rsidR="00A809B8" w:rsidRPr="00A11873" w:rsidRDefault="00A809B8" w:rsidP="00A809B8">
      <w:pPr>
        <w:pStyle w:val="nadpiszkona"/>
        <w:jc w:val="both"/>
        <w:rPr>
          <w:b w:val="0"/>
          <w:szCs w:val="24"/>
        </w:rPr>
      </w:pPr>
      <w:r>
        <w:rPr>
          <w:szCs w:val="24"/>
        </w:rPr>
        <w:lastRenderedPageBreak/>
        <w:t>sněmovní tisk</w:t>
      </w:r>
      <w:r w:rsidRPr="00A11873">
        <w:rPr>
          <w:szCs w:val="24"/>
        </w:rPr>
        <w:t xml:space="preserve"> 293 –  návrh skupiny poslanců na vydání zákona, kterým se mění zákonné opatření Senátu č. 340/2013 Sb., o dani z nabytí nemovitých věcí - </w:t>
      </w:r>
      <w:r w:rsidRPr="00A11873">
        <w:rPr>
          <w:b w:val="0"/>
          <w:szCs w:val="24"/>
        </w:rPr>
        <w:t xml:space="preserve">návrh počítá s možností využít sníženou sazbu daně 2 % na celou nebo minimálně poloviční část hodnoty nemovitosti kupované k vlastnímu trvalému bydlení fyzickou osobou, čímž by se měla zvýšit dostupnost nemovitostí pro účely bydlení. </w:t>
      </w:r>
    </w:p>
    <w:p w:rsidR="00A809B8" w:rsidRPr="00A11873" w:rsidRDefault="00A809B8" w:rsidP="00A809B8">
      <w:pPr>
        <w:pStyle w:val="Bezmezer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sněmovní tisk</w:t>
      </w:r>
      <w:r w:rsidRPr="00A11873">
        <w:rPr>
          <w:rFonts w:ascii="Times New Roman" w:hAnsi="Times New Roman" w:cs="Times New Roman"/>
          <w:b/>
          <w:sz w:val="24"/>
          <w:szCs w:val="24"/>
        </w:rPr>
        <w:t xml:space="preserve"> 295 –  novela zákona o soudních exekutorech a exekuční činnosti (exekuční řád) -</w:t>
      </w:r>
      <w:r w:rsidRPr="00A11873">
        <w:rPr>
          <w:rFonts w:ascii="Times New Roman" w:hAnsi="Times New Roman" w:cs="Times New Roman"/>
          <w:sz w:val="24"/>
          <w:szCs w:val="24"/>
        </w:rPr>
        <w:t xml:space="preserve">zavádí krajskou místní příslušnost exekutorů (princip teritoriality) a slučování exekucí povinného u jednoho exekutora (princip “jeden dlužník - jeden exekutor”). </w:t>
      </w:r>
    </w:p>
    <w:p w:rsidR="00A809B8" w:rsidRPr="00A11873" w:rsidRDefault="00A809B8" w:rsidP="00A809B8">
      <w:pPr>
        <w:spacing w:before="120"/>
        <w:jc w:val="both"/>
      </w:pPr>
      <w:r>
        <w:rPr>
          <w:b/>
        </w:rPr>
        <w:t xml:space="preserve">sněmovní tisk </w:t>
      </w:r>
      <w:r w:rsidRPr="00A11873">
        <w:rPr>
          <w:b/>
        </w:rPr>
        <w:t xml:space="preserve">318 – novela zákona o veřejných rejstřících právnických a fyzických osob - </w:t>
      </w:r>
      <w:r w:rsidRPr="00A11873">
        <w:t>podle novely by měly být v rejstříku firem zpřístupněny informace o jejich skutečných vlastnících. Veřejné by měly být jméno, rok a měsíc narození, stát pobytu a státní příslušnost skutečného majitele.</w:t>
      </w:r>
    </w:p>
    <w:p w:rsidR="00A809B8" w:rsidRPr="00A11873" w:rsidRDefault="00A809B8" w:rsidP="00A809B8">
      <w:pPr>
        <w:pStyle w:val="Bezmezer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sněmovní tisk</w:t>
      </w:r>
      <w:r w:rsidRPr="00A11873">
        <w:rPr>
          <w:rFonts w:ascii="Times New Roman" w:hAnsi="Times New Roman" w:cs="Times New Roman"/>
          <w:b/>
          <w:sz w:val="24"/>
          <w:szCs w:val="24"/>
        </w:rPr>
        <w:t xml:space="preserve"> 319 - novela zákona o rozpočtových pravidlech - </w:t>
      </w:r>
      <w:r w:rsidRPr="00A11873">
        <w:rPr>
          <w:rFonts w:ascii="Times New Roman" w:hAnsi="Times New Roman" w:cs="Times New Roman"/>
          <w:sz w:val="24"/>
          <w:szCs w:val="24"/>
        </w:rPr>
        <w:t xml:space="preserve">zakotvuje povinnost zjistit skutečného majitele žadatele veřejné finanční podpory, je-li žadatel právnickou osobou. </w:t>
      </w:r>
    </w:p>
    <w:p w:rsidR="00A809B8" w:rsidRPr="00A11873" w:rsidRDefault="00A809B8" w:rsidP="00A809B8">
      <w:pPr>
        <w:spacing w:before="120"/>
        <w:jc w:val="both"/>
      </w:pPr>
      <w:r>
        <w:rPr>
          <w:b/>
        </w:rPr>
        <w:t>sněmovní tisk</w:t>
      </w:r>
      <w:r w:rsidRPr="00A11873">
        <w:rPr>
          <w:b/>
        </w:rPr>
        <w:t xml:space="preserve"> 331- novela zákona o návykových látkách – </w:t>
      </w:r>
      <w:r w:rsidRPr="00A11873">
        <w:t xml:space="preserve">upravuje pravidla pro pěstování a zacházení s konopím a produkty z konopí v malém množství pro vlastní potřebu a jejich bezúplatné předání. Novela předpokládá, že bezúhonní dospělí lidé mající trvalý pobyt na území ČR, by si mohli bez postihu vypěstovat a zpracovat doma až pět rostlin konopí pro vlastní potřebu. </w:t>
      </w:r>
    </w:p>
    <w:p w:rsidR="00A809B8" w:rsidRPr="00A11873" w:rsidRDefault="00A809B8" w:rsidP="00A809B8">
      <w:pPr>
        <w:pStyle w:val="Bezmezer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sněmovní tisk</w:t>
      </w:r>
      <w:r w:rsidRPr="00A11873">
        <w:rPr>
          <w:rFonts w:ascii="Times New Roman" w:hAnsi="Times New Roman" w:cs="Times New Roman"/>
          <w:b/>
          <w:sz w:val="24"/>
          <w:szCs w:val="24"/>
        </w:rPr>
        <w:t xml:space="preserve"> 365 – návrh na vydání novely daňového řádu - </w:t>
      </w:r>
      <w:r w:rsidRPr="00A11873">
        <w:rPr>
          <w:rFonts w:ascii="Times New Roman" w:hAnsi="Times New Roman" w:cs="Times New Roman"/>
          <w:sz w:val="24"/>
          <w:szCs w:val="24"/>
        </w:rPr>
        <w:t xml:space="preserve">prodlužuje současnou tříměsíční lhůtu pro podání daňového přiznání o jeden měsíc v případech, kdy daňový subjekt podává daňové přiznání elektronicky. </w:t>
      </w:r>
    </w:p>
    <w:p w:rsidR="00A809B8" w:rsidRPr="00A11873" w:rsidRDefault="00A809B8" w:rsidP="00A809B8">
      <w:pPr>
        <w:pStyle w:val="Bezmezer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sněmovní tisk</w:t>
      </w:r>
      <w:r w:rsidRPr="00A11873">
        <w:rPr>
          <w:rFonts w:ascii="Times New Roman" w:hAnsi="Times New Roman" w:cs="Times New Roman"/>
          <w:b/>
          <w:sz w:val="24"/>
          <w:szCs w:val="24"/>
        </w:rPr>
        <w:t xml:space="preserve"> 390 – návrh novely Ústavy České republiky - </w:t>
      </w:r>
      <w:r w:rsidRPr="00A11873">
        <w:rPr>
          <w:rFonts w:ascii="Times New Roman" w:hAnsi="Times New Roman" w:cs="Times New Roman"/>
          <w:sz w:val="24"/>
          <w:szCs w:val="24"/>
        </w:rPr>
        <w:t>zavádí institut tzv. klouzavého mandátu.</w:t>
      </w:r>
    </w:p>
    <w:p w:rsidR="00A809B8" w:rsidRPr="00A11873" w:rsidRDefault="00A809B8" w:rsidP="00A809B8">
      <w:pPr>
        <w:autoSpaceDE w:val="0"/>
        <w:autoSpaceDN w:val="0"/>
        <w:adjustRightInd w:val="0"/>
        <w:spacing w:before="120"/>
        <w:jc w:val="both"/>
        <w:rPr>
          <w:color w:val="000000"/>
        </w:rPr>
      </w:pPr>
      <w:r>
        <w:rPr>
          <w:b/>
          <w:bCs/>
        </w:rPr>
        <w:t>sněmovní tisk</w:t>
      </w:r>
      <w:r w:rsidRPr="00A11873">
        <w:rPr>
          <w:b/>
          <w:bCs/>
        </w:rPr>
        <w:t xml:space="preserve"> 405 – novela zákona o zadávání veřejných </w:t>
      </w:r>
      <w:proofErr w:type="gramStart"/>
      <w:r w:rsidRPr="00A11873">
        <w:rPr>
          <w:b/>
          <w:bCs/>
        </w:rPr>
        <w:t>zakázek</w:t>
      </w:r>
      <w:proofErr w:type="gramEnd"/>
      <w:r w:rsidRPr="00A11873">
        <w:rPr>
          <w:b/>
          <w:bCs/>
        </w:rPr>
        <w:t xml:space="preserve"> –</w:t>
      </w:r>
      <w:proofErr w:type="gramStart"/>
      <w:r w:rsidRPr="00A11873">
        <w:rPr>
          <w:color w:val="000000"/>
        </w:rPr>
        <w:t>ruší</w:t>
      </w:r>
      <w:proofErr w:type="gramEnd"/>
      <w:r w:rsidRPr="00A11873">
        <w:rPr>
          <w:color w:val="000000"/>
        </w:rPr>
        <w:t xml:space="preserve"> poplatek 10 tis. Kč za podání podnětu k výkonu dozorových pravomocí Úřadu pro ochranu hospodářské soutěže (ÚOHS) na úseku veřejných zakázek. </w:t>
      </w:r>
    </w:p>
    <w:p w:rsidR="00A809B8" w:rsidRPr="00A11873" w:rsidRDefault="00A809B8" w:rsidP="00A809B8">
      <w:pPr>
        <w:spacing w:before="120"/>
        <w:jc w:val="both"/>
      </w:pPr>
      <w:r>
        <w:rPr>
          <w:b/>
        </w:rPr>
        <w:t>sněmovní tisk</w:t>
      </w:r>
      <w:r w:rsidRPr="00A11873">
        <w:rPr>
          <w:b/>
        </w:rPr>
        <w:t xml:space="preserve"> 406 – novela zákona o majetku ČR - </w:t>
      </w:r>
      <w:r w:rsidRPr="00A11873">
        <w:t xml:space="preserve">rozšiřuje odpovědnost státních úředníků za způsobenou škodu a předpokládá, že stát by měl získat možnost vymáhat po státních úřednících pokuty, které jiné státní úřady udělí za pochybení způsobené těmito úředníky. </w:t>
      </w:r>
    </w:p>
    <w:p w:rsidR="00A809B8" w:rsidRPr="00A11873" w:rsidRDefault="00A809B8" w:rsidP="00A809B8">
      <w:pPr>
        <w:shd w:val="clear" w:color="auto" w:fill="FFFFFF"/>
        <w:spacing w:before="120"/>
        <w:jc w:val="both"/>
        <w:rPr>
          <w:iCs/>
        </w:rPr>
      </w:pPr>
      <w:r>
        <w:rPr>
          <w:b/>
        </w:rPr>
        <w:t xml:space="preserve">sněmovní tisk </w:t>
      </w:r>
      <w:r w:rsidRPr="00A11873">
        <w:rPr>
          <w:b/>
        </w:rPr>
        <w:t xml:space="preserve">417 – novela zákona o elektronických komunikacích - </w:t>
      </w:r>
      <w:r>
        <w:rPr>
          <w:b/>
        </w:rPr>
        <w:t xml:space="preserve"> </w:t>
      </w:r>
      <w:r w:rsidRPr="00A11873">
        <w:t xml:space="preserve">snižuje smluvní pokutu za přechod k jinému mobilnímu </w:t>
      </w:r>
      <w:r w:rsidRPr="00A11873">
        <w:rPr>
          <w:iCs/>
        </w:rPr>
        <w:t>operátorovi</w:t>
      </w:r>
    </w:p>
    <w:p w:rsidR="00A809B8" w:rsidRPr="00A11873" w:rsidRDefault="00A809B8" w:rsidP="00A809B8">
      <w:pPr>
        <w:spacing w:before="120" w:line="259" w:lineRule="auto"/>
        <w:jc w:val="both"/>
      </w:pPr>
      <w:r>
        <w:rPr>
          <w:b/>
        </w:rPr>
        <w:t xml:space="preserve">sněmovní tisk </w:t>
      </w:r>
      <w:r w:rsidRPr="00A11873">
        <w:rPr>
          <w:b/>
        </w:rPr>
        <w:t xml:space="preserve">446 – novela zákonů v oblasti zakládání obchodních společností – </w:t>
      </w:r>
      <w:r w:rsidRPr="00A11873">
        <w:t>chce umožnit stát se živnostníkem nebo založit společnost s ručením omezeným jednoduše z domova přes internet, a to do 24 hodin, s celkovými náklady ve výši 500 Kč a možností úhrady poplatku platební kartou. Návrh spočívá v propojení informačních systémů veřejné správy v nové aplikaci, která by zautomatizovala řadu činností, které nyní provádějí úředníci nebo notáři.</w:t>
      </w:r>
    </w:p>
    <w:p w:rsidR="00A809B8" w:rsidRPr="00A11873" w:rsidRDefault="00A809B8" w:rsidP="00A809B8">
      <w:pPr>
        <w:pStyle w:val="nadpiszkona"/>
        <w:jc w:val="both"/>
        <w:rPr>
          <w:rFonts w:eastAsia="EB Garamond"/>
          <w:szCs w:val="24"/>
        </w:rPr>
      </w:pPr>
      <w:r>
        <w:rPr>
          <w:szCs w:val="24"/>
        </w:rPr>
        <w:t>sněmovní tisk</w:t>
      </w:r>
      <w:r w:rsidRPr="00A11873">
        <w:rPr>
          <w:szCs w:val="24"/>
        </w:rPr>
        <w:t xml:space="preserve"> 464 –  návrh na vydání novely zákona o daních z příjmu - </w:t>
      </w:r>
      <w:r w:rsidRPr="00A11873">
        <w:rPr>
          <w:b w:val="0"/>
          <w:szCs w:val="24"/>
        </w:rPr>
        <w:t>n</w:t>
      </w:r>
      <w:r w:rsidRPr="00A11873">
        <w:rPr>
          <w:rFonts w:eastAsia="EB Garamond"/>
          <w:b w:val="0"/>
          <w:szCs w:val="24"/>
        </w:rPr>
        <w:t xml:space="preserve">ovela obsahuje dvě základní změny - aby osvobozený příjem z úplatného převodu cenného papíru nebo vyrovnání zrušených podílových fondů byl omezen limitem 20 000 000 Kč na poplatníka za zdaňovací období, a to z důvodu snahy o zamezení daňově-optimalizačním schématům - a aby základní sleva na poplatníka a sleva na manžela byla zvýšena ze současných 24 840 Kč na 30 000 Kč. </w:t>
      </w:r>
    </w:p>
    <w:p w:rsidR="00A809B8" w:rsidRPr="00A11873" w:rsidRDefault="00A809B8" w:rsidP="00A809B8">
      <w:pPr>
        <w:autoSpaceDE w:val="0"/>
        <w:autoSpaceDN w:val="0"/>
        <w:adjustRightInd w:val="0"/>
        <w:spacing w:before="120"/>
        <w:jc w:val="both"/>
        <w:rPr>
          <w:bCs/>
        </w:rPr>
      </w:pPr>
      <w:r>
        <w:rPr>
          <w:b/>
          <w:bCs/>
        </w:rPr>
        <w:t>sněmovní tisk</w:t>
      </w:r>
      <w:r w:rsidRPr="00A11873">
        <w:rPr>
          <w:b/>
          <w:bCs/>
        </w:rPr>
        <w:t xml:space="preserve"> 479 – novela zákona o resortních, oborových, podnikových a dalších zdravotních pojišťovnách - </w:t>
      </w:r>
      <w:r w:rsidRPr="00A11873">
        <w:rPr>
          <w:bCs/>
        </w:rPr>
        <w:t xml:space="preserve">má zajistit řádné obsazování orgánů zaměstnaneckých pojišťoven </w:t>
      </w:r>
      <w:r w:rsidRPr="00A11873">
        <w:rPr>
          <w:bCs/>
        </w:rPr>
        <w:lastRenderedPageBreak/>
        <w:t xml:space="preserve">tak, aby správní rada přihlížela hlavně k zájmům pojištěnců. Z toho důvodu předložený návrh předpokládá obsazení správní rady 12 zástupci pojištěnců zvolených všemi pojištěnci staršími 16 let ve volbách. Dále budou členy správní rady také 3 zástupci státu, aby byla zachována kontrola hospodaření zdravotní pojišťovny. </w:t>
      </w:r>
    </w:p>
    <w:p w:rsidR="00A809B8" w:rsidRPr="00A11873" w:rsidRDefault="00A809B8" w:rsidP="00A809B8">
      <w:pPr>
        <w:autoSpaceDE w:val="0"/>
        <w:autoSpaceDN w:val="0"/>
        <w:adjustRightInd w:val="0"/>
        <w:spacing w:before="120"/>
        <w:jc w:val="both"/>
      </w:pPr>
      <w:r>
        <w:rPr>
          <w:b/>
          <w:bCs/>
        </w:rPr>
        <w:t xml:space="preserve">sněmovní tisk </w:t>
      </w:r>
      <w:r w:rsidRPr="00A11873">
        <w:rPr>
          <w:b/>
          <w:bCs/>
        </w:rPr>
        <w:t xml:space="preserve">484 – novela stavebního zákona -  </w:t>
      </w:r>
      <w:r w:rsidRPr="00A11873">
        <w:t xml:space="preserve">zavádí elektronický </w:t>
      </w:r>
      <w:r w:rsidRPr="00A11873">
        <w:rPr>
          <w:rStyle w:val="Zdraznn"/>
          <w:i w:val="0"/>
        </w:rPr>
        <w:t>stavební</w:t>
      </w:r>
      <w:r w:rsidRPr="00A11873">
        <w:t xml:space="preserve"> </w:t>
      </w:r>
      <w:r w:rsidRPr="00A11873">
        <w:rPr>
          <w:rStyle w:val="Zdraznn"/>
          <w:i w:val="0"/>
        </w:rPr>
        <w:t>deník</w:t>
      </w:r>
      <w:r w:rsidRPr="00A11873">
        <w:t xml:space="preserve"> u staveb, které vznikají na základě veřejné zakázky, což má zefektivnit, zrychlit a centralizovat kontrolu </w:t>
      </w:r>
      <w:r w:rsidRPr="00A11873">
        <w:rPr>
          <w:rStyle w:val="Zdraznn"/>
          <w:i w:val="0"/>
        </w:rPr>
        <w:t>stavebních</w:t>
      </w:r>
      <w:r w:rsidRPr="00A11873">
        <w:t xml:space="preserve"> prací.</w:t>
      </w:r>
    </w:p>
    <w:p w:rsidR="00A809B8" w:rsidRPr="00A11873" w:rsidRDefault="00A809B8" w:rsidP="00A809B8">
      <w:pPr>
        <w:spacing w:before="120"/>
        <w:jc w:val="both"/>
      </w:pPr>
      <w:r>
        <w:rPr>
          <w:b/>
        </w:rPr>
        <w:t>sněmovní tisk</w:t>
      </w:r>
      <w:r w:rsidRPr="00A11873">
        <w:rPr>
          <w:b/>
        </w:rPr>
        <w:t xml:space="preserve"> 488- novela zákona o některých druzích podpory kultury - </w:t>
      </w:r>
      <w:r w:rsidRPr="00A11873">
        <w:t xml:space="preserve">cílem návrhu je lépe definovat právní postavení vedoucích příspěvkových organizací v oblasti kultury, omezit politické řízení kulturních institucí a posílit tím odborný prvek. Zřizovatelé kulturních příspěvkových organizací by museli vypisovat na místa jejich ředitelů výběrová řízení. </w:t>
      </w:r>
    </w:p>
    <w:p w:rsidR="00A809B8" w:rsidRPr="00A11873" w:rsidRDefault="00A809B8" w:rsidP="00A809B8">
      <w:pPr>
        <w:autoSpaceDE w:val="0"/>
        <w:autoSpaceDN w:val="0"/>
        <w:adjustRightInd w:val="0"/>
        <w:spacing w:before="120"/>
        <w:jc w:val="both"/>
      </w:pPr>
      <w:r>
        <w:rPr>
          <w:b/>
        </w:rPr>
        <w:t>sněmovní tisk</w:t>
      </w:r>
      <w:r w:rsidRPr="00A11873">
        <w:rPr>
          <w:b/>
        </w:rPr>
        <w:t xml:space="preserve"> 498 – novela transplantačního zákona a trestního zákoníku - </w:t>
      </w:r>
      <w:r w:rsidRPr="00A11873">
        <w:t>ukládá vládě zřídit etickou komisi, která pravidelně aktualizuje, které státy jsou důvěryhodné pro transplantaci a které mají systematické problémy s porušováním základních lidských práv i za účelem získávání orgánů.</w:t>
      </w:r>
    </w:p>
    <w:p w:rsidR="00A809B8" w:rsidRPr="00A11873" w:rsidRDefault="00A809B8" w:rsidP="00A809B8">
      <w:pPr>
        <w:spacing w:before="120"/>
        <w:jc w:val="both"/>
      </w:pPr>
      <w:r>
        <w:rPr>
          <w:b/>
        </w:rPr>
        <w:t xml:space="preserve">sněmovní tisk </w:t>
      </w:r>
      <w:r w:rsidRPr="00A11873">
        <w:rPr>
          <w:b/>
        </w:rPr>
        <w:t xml:space="preserve">883-návrh zákona o právech osob se zdrav. </w:t>
      </w:r>
      <w:proofErr w:type="gramStart"/>
      <w:r w:rsidRPr="00A11873">
        <w:rPr>
          <w:b/>
        </w:rPr>
        <w:t>postižením</w:t>
      </w:r>
      <w:proofErr w:type="gramEnd"/>
      <w:r w:rsidRPr="00A11873">
        <w:rPr>
          <w:b/>
        </w:rPr>
        <w:t xml:space="preserve">, které využívají doprovodu psa se speciálním výcvikem - </w:t>
      </w:r>
      <w:r w:rsidRPr="00A11873">
        <w:t xml:space="preserve">má zajistit osobám se zdravotním postižením vstup do stanovených veřejných prostor a prostředků veřejné dopravy v doprovodu psa se speciálním výcvikem. </w:t>
      </w:r>
    </w:p>
    <w:p w:rsidR="00A809B8" w:rsidRPr="00A11873" w:rsidRDefault="00A809B8" w:rsidP="00A809B8">
      <w:pPr>
        <w:spacing w:before="120"/>
        <w:jc w:val="both"/>
      </w:pPr>
      <w:r>
        <w:rPr>
          <w:b/>
        </w:rPr>
        <w:t>sněmovní tisk</w:t>
      </w:r>
      <w:r w:rsidRPr="00A11873">
        <w:rPr>
          <w:b/>
        </w:rPr>
        <w:t xml:space="preserve"> 887 – novela zákona o vysokých školách a zákona o regulaci reklamy - </w:t>
      </w:r>
      <w:r w:rsidRPr="00A11873">
        <w:t xml:space="preserve">má usnadnit odebírání podvodně získaných titulů. Vysoké školy mají podle návrhu zveřejňovat závěrečné práce absolventů na internetových stránkách školy. Do zákona o regulaci reklamy se navrhuje přidat ustanovení, které má zabránit mj. v nabízení služeb a pomůcek, které nabádají k podvádění u písemných testů, zkoušek nebo státní závěrečné zkoušky. </w:t>
      </w:r>
    </w:p>
    <w:p w:rsidR="00A809B8" w:rsidRPr="00A11873" w:rsidRDefault="00A809B8" w:rsidP="00A809B8">
      <w:pPr>
        <w:spacing w:before="120" w:line="259" w:lineRule="auto"/>
        <w:jc w:val="both"/>
      </w:pPr>
      <w:r>
        <w:rPr>
          <w:b/>
          <w:bCs/>
        </w:rPr>
        <w:t xml:space="preserve">sněmovní tisk </w:t>
      </w:r>
      <w:r w:rsidRPr="00A11873">
        <w:rPr>
          <w:b/>
          <w:bCs/>
        </w:rPr>
        <w:t xml:space="preserve">951 – novela zákona o zadávání veřejných zakázek - </w:t>
      </w:r>
      <w:r w:rsidRPr="00A11873">
        <w:t>rozšiřuje pravomoci vlády při nakládání se státními hmotnými rezervami tak, aby mohla na žádost ministerstva zdravotnictví operativně rozhodovat o využití ochranných zdravotnických prostředků bez potřeby vyhlášení nouzového stavu.</w:t>
      </w:r>
    </w:p>
    <w:p w:rsidR="00A809B8" w:rsidRPr="00A11873" w:rsidRDefault="00A809B8" w:rsidP="00A809B8">
      <w:pPr>
        <w:spacing w:before="120"/>
        <w:jc w:val="both"/>
      </w:pPr>
      <w:r>
        <w:rPr>
          <w:b/>
        </w:rPr>
        <w:t>sněmovní tisk</w:t>
      </w:r>
      <w:r w:rsidRPr="00A11873">
        <w:rPr>
          <w:b/>
        </w:rPr>
        <w:t xml:space="preserve"> 955 – návrh na vydání zákona o ochraně oznamovatelů - </w:t>
      </w:r>
      <w:r w:rsidRPr="00A11873">
        <w:t xml:space="preserve">upravuje způsob právní ochrany osob, které v dobré víře oznámí informace nasvědčující tomu, že došlo či může dojít k jednání, které je v zásadním rozporu s veřejným zájmem. </w:t>
      </w:r>
    </w:p>
    <w:p w:rsidR="00A809B8" w:rsidRPr="00A11873" w:rsidRDefault="00A809B8" w:rsidP="00A809B8">
      <w:pPr>
        <w:spacing w:before="120"/>
        <w:jc w:val="both"/>
      </w:pPr>
      <w:r>
        <w:rPr>
          <w:b/>
        </w:rPr>
        <w:t xml:space="preserve">sněmovní tisk </w:t>
      </w:r>
      <w:r w:rsidRPr="00A11873">
        <w:rPr>
          <w:b/>
        </w:rPr>
        <w:t>978</w:t>
      </w:r>
      <w:r>
        <w:rPr>
          <w:b/>
        </w:rPr>
        <w:t xml:space="preserve"> </w:t>
      </w:r>
      <w:r w:rsidRPr="00A11873">
        <w:rPr>
          <w:b/>
        </w:rPr>
        <w:t>-</w:t>
      </w:r>
      <w:r>
        <w:rPr>
          <w:b/>
        </w:rPr>
        <w:t xml:space="preserve"> </w:t>
      </w:r>
      <w:r w:rsidRPr="00A11873">
        <w:rPr>
          <w:b/>
        </w:rPr>
        <w:t xml:space="preserve">zmrazení platů ústav. </w:t>
      </w:r>
      <w:proofErr w:type="gramStart"/>
      <w:r w:rsidRPr="00A11873">
        <w:rPr>
          <w:b/>
        </w:rPr>
        <w:t>činitelů</w:t>
      </w:r>
      <w:proofErr w:type="gramEnd"/>
      <w:r w:rsidRPr="00A11873">
        <w:rPr>
          <w:b/>
        </w:rPr>
        <w:t xml:space="preserve"> - </w:t>
      </w:r>
      <w:r w:rsidRPr="00A11873">
        <w:t xml:space="preserve">navrhuje zmrazení platů poslanců, představitelů státní moci a některých státních orgánů a soudců v roce 2021 tak, aby jejich výše odpovídala výši v roce 2020. </w:t>
      </w:r>
    </w:p>
    <w:p w:rsidR="00A809B8" w:rsidRPr="00A11873" w:rsidRDefault="00A809B8" w:rsidP="00A809B8">
      <w:pPr>
        <w:spacing w:before="120" w:line="259" w:lineRule="auto"/>
        <w:jc w:val="both"/>
      </w:pPr>
    </w:p>
    <w:p w:rsidR="00A809B8" w:rsidRDefault="00A809B8" w:rsidP="00A809B8">
      <w:pPr>
        <w:autoSpaceDE w:val="0"/>
        <w:autoSpaceDN w:val="0"/>
        <w:adjustRightInd w:val="0"/>
        <w:spacing w:before="120"/>
        <w:jc w:val="both"/>
        <w:rPr>
          <w:color w:val="000000"/>
        </w:rPr>
      </w:pPr>
      <w:r>
        <w:rPr>
          <w:color w:val="000000"/>
        </w:rPr>
        <w:t>Dále se jednotlivé členky a členové poslaneckého klubu Pirátské strany připojili jako spolupředkladatelé k poslaneckým návrhům členů jiných parlamentních stran, a to v případech sněmovních tisků č.:</w:t>
      </w:r>
    </w:p>
    <w:p w:rsidR="00A809B8" w:rsidRDefault="00A809B8" w:rsidP="00A809B8">
      <w:pPr>
        <w:autoSpaceDE w:val="0"/>
        <w:autoSpaceDN w:val="0"/>
        <w:adjustRightInd w:val="0"/>
        <w:spacing w:before="120"/>
        <w:jc w:val="both"/>
        <w:rPr>
          <w:color w:val="000000"/>
        </w:rPr>
      </w:pPr>
      <w:r>
        <w:rPr>
          <w:color w:val="000000"/>
        </w:rPr>
        <w:t>41, 76, 87, 102, 115, 131, 156, 194, 212, 214, 217, 237, 273, 274, 353, 387, 396, 422, 424, 447, 456, 463, 475, 493, 504, 506, 518, 519, 520, 521, 524, 525, 536, 550, 551, 554, 590, 604, 634, 635, 657, 663, 665, 669, 703, 704, 733, 738, 783, 837, 882, 924, 943 a 944.</w:t>
      </w:r>
    </w:p>
    <w:p w:rsidR="00A809B8" w:rsidRPr="00A11873" w:rsidRDefault="00A809B8" w:rsidP="00A809B8">
      <w:pPr>
        <w:autoSpaceDE w:val="0"/>
        <w:autoSpaceDN w:val="0"/>
        <w:adjustRightInd w:val="0"/>
        <w:spacing w:before="120"/>
        <w:jc w:val="both"/>
        <w:rPr>
          <w:color w:val="000000"/>
        </w:rPr>
      </w:pPr>
      <w:r>
        <w:rPr>
          <w:color w:val="000000"/>
        </w:rPr>
        <w:t>Všechny sněmovní tisky jsou veřejně dostupné na stránkách Poslanecké sněmovny www.psp.cz</w:t>
      </w:r>
      <w:r w:rsidR="005D4164">
        <w:rPr>
          <w:color w:val="000000"/>
        </w:rPr>
        <w:t>.</w:t>
      </w:r>
    </w:p>
    <w:p w:rsidR="00DC3F00" w:rsidRDefault="00DC3F00"/>
    <w:sectPr w:rsidR="00DC3F00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D6E" w:rsidRDefault="00966D6E" w:rsidP="00966D6E">
      <w:r>
        <w:separator/>
      </w:r>
    </w:p>
  </w:endnote>
  <w:endnote w:type="continuationSeparator" w:id="0">
    <w:p w:rsidR="00966D6E" w:rsidRDefault="00966D6E" w:rsidP="00966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EB Garamond">
    <w:altName w:val="Times New Roman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3982804"/>
      <w:docPartObj>
        <w:docPartGallery w:val="Page Numbers (Bottom of Page)"/>
        <w:docPartUnique/>
      </w:docPartObj>
    </w:sdtPr>
    <w:sdtEndPr/>
    <w:sdtContent>
      <w:p w:rsidR="00966D6E" w:rsidRDefault="00966D6E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0CD8">
          <w:rPr>
            <w:noProof/>
          </w:rPr>
          <w:t>1</w:t>
        </w:r>
        <w:r>
          <w:fldChar w:fldCharType="end"/>
        </w:r>
      </w:p>
    </w:sdtContent>
  </w:sdt>
  <w:p w:rsidR="00966D6E" w:rsidRDefault="00966D6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D6E" w:rsidRDefault="00966D6E" w:rsidP="00966D6E">
      <w:r>
        <w:separator/>
      </w:r>
    </w:p>
  </w:footnote>
  <w:footnote w:type="continuationSeparator" w:id="0">
    <w:p w:rsidR="00966D6E" w:rsidRDefault="00966D6E" w:rsidP="00966D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9B8"/>
    <w:rsid w:val="00224AAF"/>
    <w:rsid w:val="005D4164"/>
    <w:rsid w:val="00966D6E"/>
    <w:rsid w:val="00A809B8"/>
    <w:rsid w:val="00AD0CD8"/>
    <w:rsid w:val="00DC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F1949"/>
  <w15:chartTrackingRefBased/>
  <w15:docId w15:val="{162F9E6E-2CD2-4DCC-918F-175F2340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sid w:val="00A809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A809B8"/>
    <w:pPr>
      <w:spacing w:after="0" w:line="240" w:lineRule="auto"/>
    </w:pPr>
  </w:style>
  <w:style w:type="paragraph" w:customStyle="1" w:styleId="nadpiszkona">
    <w:name w:val="nadpis zákona"/>
    <w:basedOn w:val="Normln"/>
    <w:next w:val="Normln"/>
    <w:rsid w:val="00A809B8"/>
    <w:pPr>
      <w:keepNext/>
      <w:keepLines/>
      <w:spacing w:before="120"/>
      <w:jc w:val="center"/>
      <w:outlineLvl w:val="0"/>
    </w:pPr>
    <w:rPr>
      <w:b/>
      <w:szCs w:val="20"/>
    </w:rPr>
  </w:style>
  <w:style w:type="character" w:styleId="Zdraznn">
    <w:name w:val="Emphasis"/>
    <w:basedOn w:val="Standardnpsmoodstavce"/>
    <w:uiPriority w:val="20"/>
    <w:qFormat/>
    <w:rsid w:val="00A809B8"/>
    <w:rPr>
      <w:i/>
      <w:iCs/>
    </w:rPr>
  </w:style>
  <w:style w:type="paragraph" w:styleId="Zhlav">
    <w:name w:val="header"/>
    <w:basedOn w:val="Normln"/>
    <w:link w:val="ZhlavChar"/>
    <w:uiPriority w:val="99"/>
    <w:unhideWhenUsed/>
    <w:rsid w:val="00966D6E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966D6E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966D6E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966D6E"/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1378</Words>
  <Characters>8133</Characters>
  <Application>Microsoft Office Word</Application>
  <DocSecurity>0</DocSecurity>
  <Lines>67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Parlament CR</Company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Cechova Ljuba</dc:creator>
  <cp:keywords/>
  <dc:description/>
  <cp:lastModifiedBy>Zanova Lada</cp:lastModifiedBy>
  <cp:revision>5</cp:revision>
  <cp:lastPrinted>2020-10-29T14:28:00Z</cp:lastPrinted>
  <dcterms:created xsi:type="dcterms:W3CDTF">2020-10-29T10:08:00Z</dcterms:created>
  <dcterms:modified xsi:type="dcterms:W3CDTF">2020-10-30T11:02:00Z</dcterms:modified>
</cp:coreProperties>
</file>