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1E34" w:rsidRDefault="005E6174" w:rsidP="005E6174">
      <w:pPr>
        <w:pStyle w:val="RLNzevsmlouvy"/>
        <w:rPr>
          <w:rFonts w:asciiTheme="minorHAnsi" w:hAnsiTheme="minorHAnsi"/>
        </w:rPr>
      </w:pPr>
      <w:bookmarkStart w:id="0" w:name="OLE_LINK1"/>
      <w:bookmarkStart w:id="1" w:name="OLE_LINK2"/>
      <w:r w:rsidRPr="004F39A6">
        <w:rPr>
          <w:rFonts w:asciiTheme="minorHAnsi" w:hAnsiTheme="minorHAnsi"/>
        </w:rPr>
        <w:t>SMLOUVA O</w:t>
      </w:r>
      <w:r w:rsidR="009D482B">
        <w:rPr>
          <w:rFonts w:asciiTheme="minorHAnsi" w:hAnsiTheme="minorHAnsi"/>
        </w:rPr>
        <w:t xml:space="preserve"> </w:t>
      </w:r>
      <w:r w:rsidR="00D94B4A">
        <w:rPr>
          <w:rFonts w:asciiTheme="minorHAnsi" w:hAnsiTheme="minorHAnsi"/>
        </w:rPr>
        <w:t>DÍLO</w:t>
      </w:r>
      <w:r w:rsidR="00CA171B">
        <w:rPr>
          <w:rFonts w:asciiTheme="minorHAnsi" w:hAnsiTheme="minorHAnsi"/>
        </w:rPr>
        <w:t xml:space="preserve"> č. </w:t>
      </w:r>
      <w:r w:rsidR="00A579CF" w:rsidRPr="00273C79">
        <w:rPr>
          <w:szCs w:val="22"/>
          <w:highlight w:val="green"/>
        </w:rPr>
        <w:t>[BUDE DOPLNĚNO]</w:t>
      </w:r>
    </w:p>
    <w:p w:rsidR="00CA171B" w:rsidRPr="00CA171B" w:rsidRDefault="00CA171B" w:rsidP="00CA171B"/>
    <w:bookmarkEnd w:id="0"/>
    <w:bookmarkEnd w:id="1"/>
    <w:p w:rsidR="00607561" w:rsidRPr="004F39A6" w:rsidRDefault="00607561" w:rsidP="009D6DB2">
      <w:pPr>
        <w:pStyle w:val="RLdajeosmluvnstran"/>
        <w:rPr>
          <w:rFonts w:asciiTheme="minorHAnsi" w:hAnsiTheme="minorHAnsi"/>
        </w:rPr>
      </w:pPr>
      <w:r w:rsidRPr="004F39A6">
        <w:rPr>
          <w:rFonts w:asciiTheme="minorHAnsi" w:hAnsiTheme="minorHAnsi"/>
        </w:rPr>
        <w:t>Smluvní strany:</w:t>
      </w:r>
    </w:p>
    <w:p w:rsidR="00607561" w:rsidRPr="004F39A6" w:rsidRDefault="00607561" w:rsidP="009D6DB2">
      <w:pPr>
        <w:pStyle w:val="RLdajeosmluvnstran"/>
        <w:rPr>
          <w:rFonts w:asciiTheme="minorHAnsi" w:hAnsiTheme="minorHAnsi"/>
        </w:rPr>
      </w:pPr>
    </w:p>
    <w:p w:rsidR="00806616" w:rsidRPr="00781BC9" w:rsidRDefault="00167147" w:rsidP="006D166F">
      <w:pPr>
        <w:pStyle w:val="RLdajeosmluvnstran0"/>
        <w:rPr>
          <w:rFonts w:cs="Calibri"/>
          <w:b/>
          <w:color w:val="000000"/>
          <w:szCs w:val="22"/>
        </w:rPr>
      </w:pPr>
      <w:r w:rsidRPr="00167147">
        <w:rPr>
          <w:rFonts w:cs="Calibri"/>
          <w:b/>
          <w:color w:val="000000"/>
          <w:szCs w:val="22"/>
        </w:rPr>
        <w:t>Výstaviště Praha, a.s.</w:t>
      </w:r>
    </w:p>
    <w:p w:rsidR="006D166F" w:rsidRPr="00781BC9" w:rsidRDefault="006D166F" w:rsidP="006D166F">
      <w:pPr>
        <w:pStyle w:val="RLdajeosmluvnstran0"/>
        <w:rPr>
          <w:szCs w:val="22"/>
        </w:rPr>
      </w:pPr>
      <w:r w:rsidRPr="00781BC9">
        <w:rPr>
          <w:szCs w:val="22"/>
        </w:rPr>
        <w:t xml:space="preserve">se sídlem: </w:t>
      </w:r>
      <w:r w:rsidR="00781BC9" w:rsidRPr="00781BC9">
        <w:rPr>
          <w:rFonts w:cs="Calibri"/>
          <w:color w:val="000000"/>
          <w:szCs w:val="22"/>
        </w:rPr>
        <w:t>Výstaviště 67, Bubeneč, 170 00 Praha 7</w:t>
      </w:r>
    </w:p>
    <w:p w:rsidR="006D166F" w:rsidRPr="00781BC9" w:rsidRDefault="006D166F" w:rsidP="006D166F">
      <w:pPr>
        <w:pStyle w:val="ZKLADN"/>
        <w:jc w:val="center"/>
        <w:rPr>
          <w:rFonts w:ascii="Calibri" w:hAnsi="Calibri"/>
          <w:sz w:val="22"/>
          <w:szCs w:val="22"/>
        </w:rPr>
      </w:pPr>
      <w:r w:rsidRPr="00781BC9">
        <w:rPr>
          <w:rFonts w:ascii="Calibri" w:hAnsi="Calibri"/>
          <w:sz w:val="22"/>
          <w:szCs w:val="22"/>
        </w:rPr>
        <w:t xml:space="preserve">IČO: </w:t>
      </w:r>
      <w:r w:rsidR="00781BC9" w:rsidRPr="00781BC9">
        <w:rPr>
          <w:rFonts w:ascii="Calibri" w:hAnsi="Calibri" w:cs="Calibri"/>
          <w:color w:val="000000"/>
          <w:sz w:val="22"/>
          <w:szCs w:val="22"/>
          <w:lang w:eastAsia="en-US"/>
        </w:rPr>
        <w:t>25649329</w:t>
      </w:r>
      <w:r w:rsidRPr="00781BC9">
        <w:rPr>
          <w:rFonts w:cs="Calibri"/>
          <w:color w:val="000000"/>
          <w:lang w:eastAsia="en-US"/>
        </w:rPr>
        <w:t>,</w:t>
      </w:r>
      <w:r w:rsidRPr="00781BC9">
        <w:rPr>
          <w:rStyle w:val="platne1"/>
          <w:rFonts w:ascii="Calibri" w:hAnsi="Calibri"/>
          <w:sz w:val="22"/>
          <w:szCs w:val="22"/>
        </w:rPr>
        <w:t xml:space="preserve"> </w:t>
      </w:r>
      <w:r w:rsidRPr="00781BC9">
        <w:rPr>
          <w:rFonts w:ascii="Calibri" w:hAnsi="Calibri"/>
          <w:sz w:val="22"/>
          <w:szCs w:val="22"/>
        </w:rPr>
        <w:t xml:space="preserve">DIČ: </w:t>
      </w:r>
      <w:r w:rsidR="00781BC9" w:rsidRPr="00781BC9">
        <w:rPr>
          <w:rFonts w:ascii="Calibri" w:hAnsi="Calibri" w:cs="Calibri"/>
          <w:color w:val="000000"/>
          <w:sz w:val="22"/>
          <w:szCs w:val="22"/>
        </w:rPr>
        <w:t>CZ25649329</w:t>
      </w:r>
    </w:p>
    <w:p w:rsidR="006D166F" w:rsidRPr="00781BC9" w:rsidRDefault="006D166F" w:rsidP="006D166F">
      <w:pPr>
        <w:pStyle w:val="RLdajeosmluvnstran0"/>
        <w:rPr>
          <w:szCs w:val="22"/>
        </w:rPr>
      </w:pPr>
      <w:r w:rsidRPr="00781BC9">
        <w:rPr>
          <w:szCs w:val="22"/>
        </w:rPr>
        <w:t xml:space="preserve">subjekt zapsaný v </w:t>
      </w:r>
      <w:r w:rsidR="0094333B" w:rsidRPr="00781BC9">
        <w:rPr>
          <w:rFonts w:cs="Calibri"/>
          <w:color w:val="000000"/>
          <w:szCs w:val="22"/>
        </w:rPr>
        <w:t>obchodním</w:t>
      </w:r>
      <w:r w:rsidRPr="00781BC9">
        <w:rPr>
          <w:rStyle w:val="doplnuchazeChar"/>
        </w:rPr>
        <w:t xml:space="preserve"> </w:t>
      </w:r>
      <w:r w:rsidRPr="00781BC9">
        <w:rPr>
          <w:szCs w:val="22"/>
        </w:rPr>
        <w:t xml:space="preserve">rejstříku vedeném </w:t>
      </w:r>
      <w:r w:rsidR="00781BC9" w:rsidRPr="00781BC9">
        <w:rPr>
          <w:rFonts w:cs="Calibri"/>
          <w:color w:val="000000"/>
          <w:szCs w:val="22"/>
        </w:rPr>
        <w:t>Městským soudem v Praze</w:t>
      </w:r>
      <w:r w:rsidRPr="00781BC9">
        <w:rPr>
          <w:szCs w:val="22"/>
        </w:rPr>
        <w:t xml:space="preserve">, </w:t>
      </w:r>
    </w:p>
    <w:p w:rsidR="006D166F" w:rsidRPr="00781BC9" w:rsidRDefault="006D166F" w:rsidP="006D166F">
      <w:pPr>
        <w:pStyle w:val="RLdajeosmluvnstran0"/>
        <w:rPr>
          <w:szCs w:val="22"/>
        </w:rPr>
      </w:pPr>
      <w:r w:rsidRPr="00781BC9">
        <w:rPr>
          <w:szCs w:val="22"/>
        </w:rPr>
        <w:t xml:space="preserve">spisová značka </w:t>
      </w:r>
      <w:r w:rsidR="00781BC9" w:rsidRPr="00781BC9">
        <w:rPr>
          <w:rFonts w:cs="Calibri"/>
          <w:color w:val="000000"/>
          <w:szCs w:val="22"/>
        </w:rPr>
        <w:t>B 5231</w:t>
      </w:r>
    </w:p>
    <w:p w:rsidR="006D166F" w:rsidRPr="00CA171B" w:rsidRDefault="006D166F" w:rsidP="00781BC9">
      <w:pPr>
        <w:pStyle w:val="RLdajeosmluvnstran0"/>
        <w:rPr>
          <w:szCs w:val="22"/>
        </w:rPr>
      </w:pPr>
      <w:r w:rsidRPr="00CA171B">
        <w:rPr>
          <w:szCs w:val="22"/>
        </w:rPr>
        <w:t xml:space="preserve">zastoupená: </w:t>
      </w:r>
      <w:r w:rsidR="00781BC9" w:rsidRPr="00CA171B">
        <w:rPr>
          <w:rFonts w:cs="Calibri"/>
          <w:szCs w:val="22"/>
        </w:rPr>
        <w:t xml:space="preserve">Ing. Pavlem Klaškou, předsedou představenstva a </w:t>
      </w:r>
      <w:r w:rsidR="00210521">
        <w:rPr>
          <w:rFonts w:asciiTheme="minorHAnsi" w:hAnsiTheme="minorHAnsi"/>
          <w:szCs w:val="22"/>
        </w:rPr>
        <w:t>Ing. Pavlem Jarošem</w:t>
      </w:r>
      <w:r w:rsidR="00210521" w:rsidRPr="00CA171B">
        <w:rPr>
          <w:rFonts w:cs="Calibri"/>
          <w:szCs w:val="22"/>
        </w:rPr>
        <w:t xml:space="preserve">, </w:t>
      </w:r>
      <w:r w:rsidR="00781BC9" w:rsidRPr="00CA171B">
        <w:rPr>
          <w:rFonts w:cs="Calibri"/>
          <w:szCs w:val="22"/>
        </w:rPr>
        <w:t>místopředsedou představenstva</w:t>
      </w:r>
    </w:p>
    <w:p w:rsidR="00781BC9" w:rsidRDefault="006D166F" w:rsidP="00781BC9">
      <w:pPr>
        <w:pStyle w:val="RLdajeosmluvnstran0"/>
        <w:rPr>
          <w:szCs w:val="22"/>
        </w:rPr>
      </w:pPr>
      <w:r w:rsidRPr="00203C6B">
        <w:rPr>
          <w:szCs w:val="22"/>
        </w:rPr>
        <w:t>(dále jen „</w:t>
      </w:r>
      <w:r w:rsidR="00781BC9">
        <w:rPr>
          <w:rStyle w:val="RLProhlensmluvnchstranChar"/>
          <w:szCs w:val="22"/>
        </w:rPr>
        <w:t>Objednatel</w:t>
      </w:r>
      <w:r w:rsidRPr="00203C6B">
        <w:rPr>
          <w:szCs w:val="22"/>
        </w:rPr>
        <w:t>“)</w:t>
      </w:r>
    </w:p>
    <w:p w:rsidR="00781BC9" w:rsidRDefault="00781BC9" w:rsidP="00781BC9">
      <w:pPr>
        <w:pStyle w:val="RLdajeosmluvnstran0"/>
        <w:rPr>
          <w:szCs w:val="22"/>
        </w:rPr>
      </w:pPr>
    </w:p>
    <w:p w:rsidR="00607561" w:rsidRDefault="00781BC9" w:rsidP="00781BC9">
      <w:pPr>
        <w:pStyle w:val="RLdajeosmluvnstran0"/>
        <w:rPr>
          <w:rFonts w:asciiTheme="minorHAnsi" w:hAnsiTheme="minorHAnsi"/>
          <w:szCs w:val="22"/>
        </w:rPr>
      </w:pPr>
      <w:r>
        <w:rPr>
          <w:rFonts w:asciiTheme="minorHAnsi" w:hAnsiTheme="minorHAnsi"/>
          <w:szCs w:val="22"/>
        </w:rPr>
        <w:t>a</w:t>
      </w:r>
    </w:p>
    <w:p w:rsidR="00781BC9" w:rsidRPr="004F39A6" w:rsidRDefault="00781BC9" w:rsidP="00781BC9">
      <w:pPr>
        <w:pStyle w:val="RLdajeosmluvnstran0"/>
        <w:rPr>
          <w:rFonts w:asciiTheme="minorHAnsi" w:hAnsiTheme="minorHAnsi"/>
          <w:szCs w:val="22"/>
        </w:rPr>
      </w:pPr>
    </w:p>
    <w:p w:rsidR="006D166F" w:rsidRPr="00203C6B" w:rsidRDefault="00781BC9" w:rsidP="0094333B">
      <w:pPr>
        <w:pStyle w:val="doplnuchaze"/>
        <w:rPr>
          <w:highlight w:val="yellow"/>
        </w:rPr>
      </w:pPr>
      <w:r w:rsidRPr="00781BC9">
        <w:rPr>
          <w:rFonts w:cs="Calibri"/>
          <w:color w:val="000000"/>
          <w:highlight w:val="yellow"/>
        </w:rPr>
        <w:t>[DOPLNÍ DODAVATEL]</w:t>
      </w:r>
    </w:p>
    <w:p w:rsidR="006D166F" w:rsidRPr="00203C6B" w:rsidRDefault="006D166F" w:rsidP="0094333B">
      <w:pPr>
        <w:pStyle w:val="RLdajeosmluvnstran0"/>
        <w:rPr>
          <w:szCs w:val="22"/>
        </w:rPr>
      </w:pPr>
      <w:r w:rsidRPr="00203C6B">
        <w:rPr>
          <w:szCs w:val="22"/>
        </w:rPr>
        <w:t xml:space="preserve">se sídlem: </w:t>
      </w:r>
      <w:r w:rsidR="00781BC9" w:rsidRPr="00781BC9">
        <w:rPr>
          <w:rFonts w:cs="Calibri"/>
          <w:color w:val="000000"/>
          <w:szCs w:val="22"/>
          <w:highlight w:val="yellow"/>
        </w:rPr>
        <w:t>[DOPLNÍ DODAVATEL]</w:t>
      </w:r>
    </w:p>
    <w:p w:rsidR="006D166F" w:rsidRPr="00203C6B" w:rsidRDefault="006D166F" w:rsidP="006D166F">
      <w:pPr>
        <w:pStyle w:val="ZKLADN"/>
        <w:jc w:val="center"/>
        <w:rPr>
          <w:rFonts w:ascii="Calibri" w:hAnsi="Calibri"/>
          <w:sz w:val="22"/>
          <w:szCs w:val="22"/>
        </w:rPr>
      </w:pPr>
      <w:r w:rsidRPr="00203C6B">
        <w:rPr>
          <w:rFonts w:ascii="Calibri" w:hAnsi="Calibri"/>
          <w:sz w:val="22"/>
          <w:szCs w:val="22"/>
        </w:rPr>
        <w:t xml:space="preserve">IČO: </w:t>
      </w:r>
      <w:r w:rsidR="00781BC9" w:rsidRPr="00781BC9">
        <w:rPr>
          <w:rFonts w:ascii="Calibri" w:hAnsi="Calibri" w:cs="Calibri"/>
          <w:color w:val="000000"/>
          <w:sz w:val="22"/>
          <w:szCs w:val="22"/>
          <w:highlight w:val="yellow"/>
        </w:rPr>
        <w:t>[DOPLNÍ DODAVATEL]</w:t>
      </w:r>
      <w:r w:rsidRPr="00806616">
        <w:rPr>
          <w:rStyle w:val="platne1"/>
          <w:rFonts w:ascii="Calibri" w:hAnsi="Calibri"/>
          <w:sz w:val="22"/>
          <w:szCs w:val="22"/>
          <w:highlight w:val="yellow"/>
        </w:rPr>
        <w:t>,</w:t>
      </w:r>
      <w:r w:rsidRPr="00203C6B">
        <w:rPr>
          <w:rStyle w:val="platne1"/>
          <w:rFonts w:ascii="Calibri" w:hAnsi="Calibri"/>
          <w:sz w:val="22"/>
          <w:szCs w:val="22"/>
        </w:rPr>
        <w:t xml:space="preserve"> </w:t>
      </w:r>
      <w:r w:rsidRPr="00203C6B">
        <w:rPr>
          <w:rFonts w:ascii="Calibri" w:hAnsi="Calibri"/>
          <w:sz w:val="22"/>
          <w:szCs w:val="22"/>
        </w:rPr>
        <w:t xml:space="preserve">DIČ: </w:t>
      </w:r>
      <w:r w:rsidR="00781BC9" w:rsidRPr="00781BC9">
        <w:rPr>
          <w:rFonts w:ascii="Calibri" w:hAnsi="Calibri" w:cs="Calibri"/>
          <w:color w:val="000000"/>
          <w:sz w:val="22"/>
          <w:szCs w:val="22"/>
          <w:highlight w:val="yellow"/>
        </w:rPr>
        <w:t>[DOPLNÍ DODAVATEL]</w:t>
      </w:r>
    </w:p>
    <w:p w:rsidR="006D166F" w:rsidRPr="00203C6B" w:rsidRDefault="006D166F" w:rsidP="006D166F">
      <w:pPr>
        <w:pStyle w:val="RLdajeosmluvnstran0"/>
        <w:rPr>
          <w:szCs w:val="22"/>
        </w:rPr>
      </w:pPr>
      <w:r w:rsidRPr="00203C6B">
        <w:rPr>
          <w:szCs w:val="22"/>
        </w:rPr>
        <w:t xml:space="preserve">subjekt zapsaný v </w:t>
      </w:r>
      <w:r w:rsidR="003F625B" w:rsidRPr="003F625B">
        <w:rPr>
          <w:rFonts w:cs="Calibri"/>
          <w:color w:val="000000"/>
          <w:szCs w:val="22"/>
        </w:rPr>
        <w:t xml:space="preserve">obchodním rejstříku vedeném </w:t>
      </w:r>
      <w:r w:rsidR="00781BC9" w:rsidRPr="00781BC9">
        <w:rPr>
          <w:rFonts w:cs="Calibri"/>
          <w:color w:val="000000"/>
          <w:szCs w:val="22"/>
          <w:highlight w:val="yellow"/>
        </w:rPr>
        <w:t>[DOPLNÍ DODAVATEL]</w:t>
      </w:r>
      <w:r w:rsidRPr="00203C6B">
        <w:rPr>
          <w:szCs w:val="22"/>
        </w:rPr>
        <w:t xml:space="preserve">, </w:t>
      </w:r>
    </w:p>
    <w:p w:rsidR="006D166F" w:rsidRPr="00203C6B" w:rsidRDefault="006D166F" w:rsidP="006D166F">
      <w:pPr>
        <w:pStyle w:val="RLdajeosmluvnstran0"/>
        <w:rPr>
          <w:szCs w:val="22"/>
        </w:rPr>
      </w:pPr>
      <w:r w:rsidRPr="00203C6B">
        <w:rPr>
          <w:szCs w:val="22"/>
        </w:rPr>
        <w:t xml:space="preserve">spisová značka </w:t>
      </w:r>
      <w:r w:rsidR="00781BC9" w:rsidRPr="00781BC9">
        <w:rPr>
          <w:rFonts w:cs="Calibri"/>
          <w:color w:val="000000"/>
          <w:szCs w:val="22"/>
          <w:highlight w:val="yellow"/>
        </w:rPr>
        <w:t>[DOPLNÍ DODAVATEL]</w:t>
      </w:r>
    </w:p>
    <w:p w:rsidR="006D166F" w:rsidRPr="00203C6B" w:rsidRDefault="006D166F" w:rsidP="006D166F">
      <w:pPr>
        <w:pStyle w:val="RLdajeosmluvnstran0"/>
        <w:rPr>
          <w:szCs w:val="22"/>
        </w:rPr>
      </w:pPr>
      <w:r w:rsidRPr="00203C6B">
        <w:rPr>
          <w:szCs w:val="22"/>
        </w:rPr>
        <w:t xml:space="preserve">zastoupená: </w:t>
      </w:r>
      <w:r w:rsidR="00781BC9" w:rsidRPr="00781BC9">
        <w:rPr>
          <w:rFonts w:cs="Calibri"/>
          <w:color w:val="000000"/>
          <w:szCs w:val="22"/>
          <w:highlight w:val="yellow"/>
        </w:rPr>
        <w:t>[DOPLNÍ DODAVATEL]</w:t>
      </w:r>
    </w:p>
    <w:p w:rsidR="00E7614B" w:rsidRDefault="00E7614B" w:rsidP="001C1249">
      <w:pPr>
        <w:pStyle w:val="RLdajeosmluvnstran0"/>
        <w:rPr>
          <w:szCs w:val="22"/>
        </w:rPr>
      </w:pPr>
      <w:r>
        <w:rPr>
          <w:szCs w:val="22"/>
        </w:rPr>
        <w:t xml:space="preserve">bankovní spojení: </w:t>
      </w:r>
      <w:r w:rsidRPr="00781BC9">
        <w:rPr>
          <w:rFonts w:cs="Calibri"/>
          <w:color w:val="000000"/>
          <w:szCs w:val="22"/>
          <w:highlight w:val="yellow"/>
        </w:rPr>
        <w:t>[DOPLNÍ DODAVATEL]</w:t>
      </w:r>
    </w:p>
    <w:p w:rsidR="003F625B" w:rsidRPr="001C1249" w:rsidRDefault="006D166F" w:rsidP="001C1249">
      <w:pPr>
        <w:pStyle w:val="RLdajeosmluvnstran0"/>
        <w:rPr>
          <w:szCs w:val="22"/>
        </w:rPr>
      </w:pPr>
      <w:r w:rsidRPr="00203C6B">
        <w:rPr>
          <w:szCs w:val="22"/>
        </w:rPr>
        <w:t>(dále jen „</w:t>
      </w:r>
      <w:r w:rsidR="00781BC9">
        <w:rPr>
          <w:rStyle w:val="RLProhlensmluvnchstranChar"/>
          <w:szCs w:val="22"/>
        </w:rPr>
        <w:t>Zhotovitel</w:t>
      </w:r>
      <w:r w:rsidRPr="00203C6B">
        <w:rPr>
          <w:szCs w:val="22"/>
        </w:rPr>
        <w:t>“)</w:t>
      </w:r>
    </w:p>
    <w:p w:rsidR="00781BC9" w:rsidRDefault="00781BC9" w:rsidP="00607561">
      <w:pPr>
        <w:jc w:val="center"/>
        <w:rPr>
          <w:rFonts w:asciiTheme="minorHAnsi" w:hAnsiTheme="minorHAnsi"/>
          <w:szCs w:val="22"/>
          <w:lang w:eastAsia="en-US"/>
        </w:rPr>
      </w:pPr>
    </w:p>
    <w:p w:rsidR="00607561" w:rsidRPr="004F39A6" w:rsidRDefault="00607561" w:rsidP="00607561">
      <w:pPr>
        <w:jc w:val="center"/>
        <w:rPr>
          <w:rFonts w:asciiTheme="minorHAnsi" w:hAnsiTheme="minorHAnsi"/>
          <w:szCs w:val="22"/>
          <w:lang w:eastAsia="en-US"/>
        </w:rPr>
      </w:pPr>
      <w:r w:rsidRPr="004F39A6">
        <w:rPr>
          <w:rFonts w:asciiTheme="minorHAnsi" w:hAnsiTheme="minorHAnsi"/>
          <w:szCs w:val="22"/>
          <w:lang w:eastAsia="en-US"/>
        </w:rPr>
        <w:t xml:space="preserve">dnešního dne </w:t>
      </w:r>
      <w:r w:rsidR="000C39DB" w:rsidRPr="004F39A6">
        <w:rPr>
          <w:rFonts w:asciiTheme="minorHAnsi" w:hAnsiTheme="minorHAnsi"/>
          <w:szCs w:val="22"/>
          <w:lang w:eastAsia="en-US"/>
        </w:rPr>
        <w:t>uzavřel</w:t>
      </w:r>
      <w:r w:rsidR="000E1B06">
        <w:rPr>
          <w:rFonts w:asciiTheme="minorHAnsi" w:hAnsiTheme="minorHAnsi"/>
          <w:szCs w:val="22"/>
          <w:lang w:eastAsia="en-US"/>
        </w:rPr>
        <w:t>y</w:t>
      </w:r>
      <w:r w:rsidR="000C39DB" w:rsidRPr="004F39A6">
        <w:rPr>
          <w:rFonts w:asciiTheme="minorHAnsi" w:hAnsiTheme="minorHAnsi"/>
          <w:szCs w:val="22"/>
          <w:lang w:eastAsia="en-US"/>
        </w:rPr>
        <w:t xml:space="preserve"> </w:t>
      </w:r>
      <w:r w:rsidRPr="004F39A6">
        <w:rPr>
          <w:rFonts w:asciiTheme="minorHAnsi" w:hAnsiTheme="minorHAnsi"/>
          <w:szCs w:val="22"/>
          <w:lang w:eastAsia="en-US"/>
        </w:rPr>
        <w:t>tuto</w:t>
      </w:r>
      <w:r w:rsidR="008A65C3" w:rsidRPr="004F39A6">
        <w:rPr>
          <w:rFonts w:asciiTheme="minorHAnsi" w:hAnsiTheme="minorHAnsi"/>
          <w:szCs w:val="22"/>
          <w:lang w:eastAsia="en-US"/>
        </w:rPr>
        <w:t xml:space="preserve"> </w:t>
      </w:r>
      <w:r w:rsidR="00BC5EBD" w:rsidRPr="004F39A6">
        <w:rPr>
          <w:rFonts w:asciiTheme="minorHAnsi" w:hAnsiTheme="minorHAnsi"/>
          <w:szCs w:val="22"/>
          <w:lang w:eastAsia="en-US"/>
        </w:rPr>
        <w:t xml:space="preserve">smlouvu v souladu s ustanovením </w:t>
      </w:r>
      <w:r w:rsidR="00777B92">
        <w:rPr>
          <w:rFonts w:asciiTheme="minorHAnsi" w:hAnsiTheme="minorHAnsi"/>
          <w:szCs w:val="22"/>
          <w:lang w:eastAsia="en-US"/>
        </w:rPr>
        <w:t>§</w:t>
      </w:r>
      <w:r w:rsidR="00A66E7F" w:rsidRPr="004F39A6">
        <w:rPr>
          <w:rFonts w:asciiTheme="minorHAnsi" w:hAnsiTheme="minorHAnsi"/>
          <w:szCs w:val="22"/>
          <w:lang w:eastAsia="en-US"/>
        </w:rPr>
        <w:t xml:space="preserve"> </w:t>
      </w:r>
      <w:r w:rsidR="00781BC9">
        <w:rPr>
          <w:rFonts w:asciiTheme="minorHAnsi" w:hAnsiTheme="minorHAnsi"/>
          <w:szCs w:val="22"/>
          <w:lang w:eastAsia="en-US"/>
        </w:rPr>
        <w:t>2586</w:t>
      </w:r>
      <w:r w:rsidR="00777B92">
        <w:rPr>
          <w:rFonts w:asciiTheme="minorHAnsi" w:hAnsiTheme="minorHAnsi"/>
          <w:szCs w:val="22"/>
          <w:lang w:eastAsia="en-US"/>
        </w:rPr>
        <w:t xml:space="preserve"> </w:t>
      </w:r>
      <w:r w:rsidR="001157D1">
        <w:rPr>
          <w:rFonts w:asciiTheme="minorHAnsi" w:hAnsiTheme="minorHAnsi"/>
          <w:szCs w:val="22"/>
          <w:lang w:eastAsia="en-US"/>
        </w:rPr>
        <w:t xml:space="preserve">a násl. </w:t>
      </w:r>
      <w:r w:rsidR="00A66E7F" w:rsidRPr="004F39A6">
        <w:rPr>
          <w:rFonts w:asciiTheme="minorHAnsi" w:hAnsiTheme="minorHAnsi"/>
          <w:szCs w:val="22"/>
          <w:lang w:eastAsia="en-US"/>
        </w:rPr>
        <w:t>zákona č. </w:t>
      </w:r>
      <w:r w:rsidR="00AA07F0">
        <w:rPr>
          <w:rFonts w:asciiTheme="minorHAnsi" w:hAnsiTheme="minorHAnsi"/>
          <w:szCs w:val="22"/>
          <w:lang w:eastAsia="en-US"/>
        </w:rPr>
        <w:t>89/2012</w:t>
      </w:r>
      <w:r w:rsidR="00A66E7F" w:rsidRPr="004F39A6">
        <w:rPr>
          <w:rFonts w:asciiTheme="minorHAnsi" w:hAnsiTheme="minorHAnsi"/>
          <w:szCs w:val="22"/>
          <w:lang w:eastAsia="en-US"/>
        </w:rPr>
        <w:t xml:space="preserve"> Sb., </w:t>
      </w:r>
      <w:r w:rsidR="00AA07F0">
        <w:rPr>
          <w:rFonts w:asciiTheme="minorHAnsi" w:hAnsiTheme="minorHAnsi"/>
          <w:szCs w:val="22"/>
          <w:lang w:eastAsia="en-US"/>
        </w:rPr>
        <w:t>občanského</w:t>
      </w:r>
      <w:r w:rsidR="00AA07F0" w:rsidRPr="004F39A6">
        <w:rPr>
          <w:rFonts w:asciiTheme="minorHAnsi" w:hAnsiTheme="minorHAnsi"/>
          <w:szCs w:val="22"/>
          <w:lang w:eastAsia="en-US"/>
        </w:rPr>
        <w:t xml:space="preserve"> </w:t>
      </w:r>
      <w:r w:rsidR="00A66E7F" w:rsidRPr="004F39A6">
        <w:rPr>
          <w:rFonts w:asciiTheme="minorHAnsi" w:hAnsiTheme="minorHAnsi"/>
          <w:szCs w:val="22"/>
          <w:lang w:eastAsia="en-US"/>
        </w:rPr>
        <w:t>zákoníku, ve znění pozdějších předpisů</w:t>
      </w:r>
      <w:r w:rsidRPr="004F39A6">
        <w:rPr>
          <w:rFonts w:asciiTheme="minorHAnsi" w:hAnsiTheme="minorHAnsi"/>
          <w:szCs w:val="22"/>
          <w:lang w:eastAsia="en-US"/>
        </w:rPr>
        <w:t xml:space="preserve"> (dále jen „</w:t>
      </w:r>
      <w:r w:rsidR="00AA07F0">
        <w:rPr>
          <w:rFonts w:asciiTheme="minorHAnsi" w:hAnsiTheme="minorHAnsi"/>
          <w:b/>
          <w:lang w:eastAsia="en-US"/>
        </w:rPr>
        <w:t>občanský</w:t>
      </w:r>
      <w:r w:rsidR="00AA07F0" w:rsidRPr="004F39A6">
        <w:rPr>
          <w:rFonts w:asciiTheme="minorHAnsi" w:hAnsiTheme="minorHAnsi"/>
          <w:b/>
          <w:lang w:eastAsia="en-US"/>
        </w:rPr>
        <w:t xml:space="preserve"> </w:t>
      </w:r>
      <w:r w:rsidRPr="004F39A6">
        <w:rPr>
          <w:rFonts w:asciiTheme="minorHAnsi" w:hAnsiTheme="minorHAnsi"/>
          <w:b/>
          <w:lang w:eastAsia="en-US"/>
        </w:rPr>
        <w:t>zákoník</w:t>
      </w:r>
      <w:r w:rsidRPr="004F39A6">
        <w:rPr>
          <w:rFonts w:asciiTheme="minorHAnsi" w:hAnsiTheme="minorHAnsi"/>
          <w:szCs w:val="22"/>
          <w:lang w:eastAsia="en-US"/>
        </w:rPr>
        <w:t>“)</w:t>
      </w:r>
      <w:r w:rsidR="00A579CF">
        <w:rPr>
          <w:rFonts w:asciiTheme="minorHAnsi" w:hAnsiTheme="minorHAnsi"/>
          <w:szCs w:val="22"/>
          <w:lang w:eastAsia="en-US"/>
        </w:rPr>
        <w:t>.</w:t>
      </w:r>
    </w:p>
    <w:p w:rsidR="00CA171B" w:rsidRDefault="00607561" w:rsidP="00781BC9">
      <w:pPr>
        <w:jc w:val="center"/>
        <w:rPr>
          <w:rFonts w:asciiTheme="minorHAnsi" w:hAnsiTheme="minorHAnsi"/>
          <w:szCs w:val="22"/>
          <w:lang w:eastAsia="en-US"/>
        </w:rPr>
      </w:pPr>
      <w:r w:rsidRPr="004F39A6">
        <w:rPr>
          <w:rFonts w:asciiTheme="minorHAnsi" w:hAnsiTheme="minorHAnsi"/>
          <w:szCs w:val="22"/>
          <w:lang w:eastAsia="en-US"/>
        </w:rPr>
        <w:t>(dále jen „</w:t>
      </w:r>
      <w:r w:rsidRPr="004F39A6">
        <w:rPr>
          <w:rFonts w:asciiTheme="minorHAnsi" w:hAnsiTheme="minorHAnsi"/>
          <w:b/>
          <w:lang w:eastAsia="en-US"/>
        </w:rPr>
        <w:t>Smlouva</w:t>
      </w:r>
      <w:r w:rsidRPr="004F39A6">
        <w:rPr>
          <w:rFonts w:asciiTheme="minorHAnsi" w:hAnsiTheme="minorHAnsi"/>
          <w:szCs w:val="22"/>
          <w:lang w:eastAsia="en-US"/>
        </w:rPr>
        <w:t>“)</w:t>
      </w:r>
      <w:r w:rsidR="00CA171B">
        <w:rPr>
          <w:rFonts w:asciiTheme="minorHAnsi" w:hAnsiTheme="minorHAnsi"/>
          <w:szCs w:val="22"/>
          <w:lang w:eastAsia="en-US"/>
        </w:rPr>
        <w:t xml:space="preserve"> </w:t>
      </w:r>
    </w:p>
    <w:p w:rsidR="00DE73A8" w:rsidRPr="004F39A6" w:rsidRDefault="00CA171B" w:rsidP="00781BC9">
      <w:pPr>
        <w:jc w:val="center"/>
        <w:rPr>
          <w:rFonts w:asciiTheme="minorHAnsi" w:hAnsiTheme="minorHAnsi"/>
        </w:rPr>
      </w:pPr>
      <w:r>
        <w:rPr>
          <w:rFonts w:asciiTheme="minorHAnsi" w:hAnsiTheme="minorHAnsi"/>
          <w:szCs w:val="22"/>
          <w:lang w:eastAsia="en-US"/>
        </w:rPr>
        <w:t>(</w:t>
      </w:r>
      <w:r w:rsidR="00A579CF">
        <w:rPr>
          <w:rFonts w:asciiTheme="minorHAnsi" w:hAnsiTheme="minorHAnsi"/>
          <w:szCs w:val="22"/>
          <w:lang w:eastAsia="en-US"/>
        </w:rPr>
        <w:t xml:space="preserve">Objednatel a Zhotovitel </w:t>
      </w:r>
      <w:r>
        <w:rPr>
          <w:rFonts w:asciiTheme="minorHAnsi" w:hAnsiTheme="minorHAnsi"/>
          <w:szCs w:val="22"/>
          <w:lang w:eastAsia="en-US"/>
        </w:rPr>
        <w:t>společně také jen „</w:t>
      </w:r>
      <w:r w:rsidRPr="00A579CF">
        <w:rPr>
          <w:rFonts w:asciiTheme="minorHAnsi" w:hAnsiTheme="minorHAnsi"/>
          <w:b/>
          <w:szCs w:val="22"/>
          <w:lang w:eastAsia="en-US"/>
        </w:rPr>
        <w:t>smluvní strany</w:t>
      </w:r>
      <w:r>
        <w:rPr>
          <w:rFonts w:asciiTheme="minorHAnsi" w:hAnsiTheme="minorHAnsi"/>
          <w:szCs w:val="22"/>
          <w:lang w:eastAsia="en-US"/>
        </w:rPr>
        <w:t>“)</w:t>
      </w:r>
      <w:r w:rsidR="00A579CF" w:rsidDel="00A579CF">
        <w:rPr>
          <w:rFonts w:asciiTheme="minorHAnsi" w:hAnsiTheme="minorHAnsi"/>
          <w:szCs w:val="22"/>
          <w:lang w:eastAsia="en-US"/>
        </w:rPr>
        <w:t xml:space="preserve"> </w:t>
      </w:r>
      <w:r w:rsidR="006E40C7" w:rsidRPr="004F39A6">
        <w:rPr>
          <w:rFonts w:asciiTheme="minorHAnsi" w:hAnsiTheme="minorHAnsi"/>
        </w:rPr>
        <w:br w:type="page"/>
      </w:r>
    </w:p>
    <w:p w:rsidR="00EC245F" w:rsidRPr="004F39A6" w:rsidRDefault="00EC245F" w:rsidP="006E40C7">
      <w:pPr>
        <w:pStyle w:val="RLProhlensmluvnchstran"/>
        <w:rPr>
          <w:rFonts w:asciiTheme="minorHAnsi" w:hAnsiTheme="minorHAnsi"/>
        </w:rPr>
      </w:pPr>
      <w:r w:rsidRPr="004F39A6">
        <w:rPr>
          <w:rFonts w:asciiTheme="minorHAnsi" w:hAnsiTheme="minorHAnsi"/>
        </w:rPr>
        <w:lastRenderedPageBreak/>
        <w:t>Smluvní strany, vědomy si svých závazků v této Smlouvě obsažených a s úmyslem být touto Smlouvou vázány, dohodly se na následujícím znění Smlouvy:</w:t>
      </w:r>
    </w:p>
    <w:p w:rsidR="000F7E77" w:rsidRPr="004F39A6" w:rsidRDefault="00AA65E9" w:rsidP="003D635F">
      <w:pPr>
        <w:pStyle w:val="RLlneksmlouvy"/>
        <w:rPr>
          <w:rFonts w:asciiTheme="minorHAnsi" w:hAnsiTheme="minorHAnsi"/>
        </w:rPr>
      </w:pPr>
      <w:r>
        <w:rPr>
          <w:rFonts w:asciiTheme="minorHAnsi" w:hAnsiTheme="minorHAnsi"/>
        </w:rPr>
        <w:t>ÚVODNÍ USTANOVENÍ</w:t>
      </w:r>
    </w:p>
    <w:p w:rsidR="00AA65E9" w:rsidRDefault="00AA65E9" w:rsidP="004D4091">
      <w:pPr>
        <w:pStyle w:val="RLTextlnkuslovan"/>
        <w:tabs>
          <w:tab w:val="clear" w:pos="2297"/>
        </w:tabs>
        <w:ind w:left="1418" w:hanging="709"/>
        <w:rPr>
          <w:rFonts w:eastAsia="Arial"/>
        </w:rPr>
      </w:pPr>
      <w:r w:rsidRPr="003A7409">
        <w:rPr>
          <w:rFonts w:eastAsia="Calibri"/>
          <w:lang w:eastAsia="en-US"/>
        </w:rPr>
        <w:t xml:space="preserve">Tato </w:t>
      </w:r>
      <w:r w:rsidR="00175F1A">
        <w:rPr>
          <w:rFonts w:eastAsia="Calibri"/>
          <w:lang w:eastAsia="en-US"/>
        </w:rPr>
        <w:t>S</w:t>
      </w:r>
      <w:r w:rsidR="00175F1A" w:rsidRPr="003A7409">
        <w:rPr>
          <w:rFonts w:eastAsia="Calibri"/>
          <w:lang w:eastAsia="en-US"/>
        </w:rPr>
        <w:t xml:space="preserve">mlouva </w:t>
      </w:r>
      <w:r w:rsidRPr="003A7409">
        <w:rPr>
          <w:rFonts w:eastAsia="Calibri"/>
          <w:lang w:eastAsia="en-US"/>
        </w:rPr>
        <w:t xml:space="preserve">upravuje právní vztah mezi </w:t>
      </w:r>
      <w:r w:rsidR="00175F1A">
        <w:rPr>
          <w:rFonts w:eastAsia="Calibri"/>
          <w:lang w:eastAsia="en-US"/>
        </w:rPr>
        <w:t>O</w:t>
      </w:r>
      <w:r w:rsidR="00175F1A" w:rsidRPr="003A7409">
        <w:rPr>
          <w:rFonts w:eastAsia="Calibri"/>
          <w:lang w:eastAsia="en-US"/>
        </w:rPr>
        <w:t xml:space="preserve">bjednatelem </w:t>
      </w:r>
      <w:r w:rsidRPr="003A7409">
        <w:rPr>
          <w:rFonts w:eastAsia="Calibri"/>
          <w:lang w:eastAsia="en-US"/>
        </w:rPr>
        <w:t xml:space="preserve">a </w:t>
      </w:r>
      <w:r w:rsidR="00175F1A">
        <w:rPr>
          <w:rFonts w:eastAsia="Calibri"/>
          <w:lang w:eastAsia="en-US"/>
        </w:rPr>
        <w:t>Z</w:t>
      </w:r>
      <w:r w:rsidR="00175F1A" w:rsidRPr="003A7409">
        <w:rPr>
          <w:rFonts w:eastAsia="Calibri"/>
          <w:lang w:eastAsia="en-US"/>
        </w:rPr>
        <w:t>hotovitelem</w:t>
      </w:r>
      <w:r w:rsidRPr="003A7409">
        <w:rPr>
          <w:rFonts w:eastAsia="Calibri"/>
          <w:lang w:eastAsia="en-US"/>
        </w:rPr>
        <w:t>, jehož účelem je řádné provedení veřejné zakázky s názvem „</w:t>
      </w:r>
      <w:r w:rsidR="004D4091" w:rsidRPr="004D4091">
        <w:rPr>
          <w:rFonts w:eastAsia="Calibri"/>
          <w:b/>
          <w:bCs/>
          <w:lang w:eastAsia="en-US"/>
        </w:rPr>
        <w:t>Obnova Divadla Spirála v areálu Výstaviště Praha</w:t>
      </w:r>
      <w:r w:rsidRPr="003A7409">
        <w:rPr>
          <w:rFonts w:eastAsia="Calibri"/>
          <w:lang w:eastAsia="en-US"/>
        </w:rPr>
        <w:t>“ (dále jen „</w:t>
      </w:r>
      <w:r w:rsidRPr="003A7409">
        <w:rPr>
          <w:rFonts w:eastAsia="Calibri"/>
          <w:b/>
          <w:lang w:eastAsia="en-US"/>
        </w:rPr>
        <w:t>veřejná zakázka</w:t>
      </w:r>
      <w:r w:rsidRPr="003A7409">
        <w:rPr>
          <w:rFonts w:eastAsia="Calibri"/>
          <w:lang w:eastAsia="en-US"/>
        </w:rPr>
        <w:t xml:space="preserve">“). Zhotovitel (dodavatel) byl </w:t>
      </w:r>
      <w:r w:rsidR="00175F1A">
        <w:rPr>
          <w:rFonts w:eastAsia="Calibri"/>
          <w:lang w:eastAsia="en-US"/>
        </w:rPr>
        <w:t>O</w:t>
      </w:r>
      <w:r w:rsidR="00175F1A" w:rsidRPr="003A7409">
        <w:rPr>
          <w:rFonts w:eastAsia="Calibri"/>
          <w:lang w:eastAsia="en-US"/>
        </w:rPr>
        <w:t xml:space="preserve">bjednatelem </w:t>
      </w:r>
      <w:r w:rsidRPr="003A7409">
        <w:rPr>
          <w:rFonts w:eastAsia="Calibri"/>
          <w:lang w:eastAsia="en-US"/>
        </w:rPr>
        <w:t xml:space="preserve">(zadavatelem) v rámci zadávacího řízení vybrán jako dodavatel, s nímž bude uzavřena tato </w:t>
      </w:r>
      <w:r w:rsidR="00175F1A">
        <w:rPr>
          <w:rFonts w:eastAsia="Calibri"/>
          <w:lang w:eastAsia="en-US"/>
        </w:rPr>
        <w:t>S</w:t>
      </w:r>
      <w:r w:rsidR="00175F1A" w:rsidRPr="003A7409">
        <w:rPr>
          <w:rFonts w:eastAsia="Calibri"/>
          <w:lang w:eastAsia="en-US"/>
        </w:rPr>
        <w:t>mlouva</w:t>
      </w:r>
      <w:r w:rsidRPr="003A7409">
        <w:rPr>
          <w:rFonts w:eastAsia="Calibri"/>
          <w:lang w:eastAsia="en-US"/>
        </w:rPr>
        <w:t xml:space="preserve">. Zhotovitel musí proto při plnění této </w:t>
      </w:r>
      <w:r w:rsidR="00175F1A">
        <w:rPr>
          <w:rFonts w:eastAsia="Calibri"/>
          <w:lang w:eastAsia="en-US"/>
        </w:rPr>
        <w:t>S</w:t>
      </w:r>
      <w:r w:rsidR="00175F1A" w:rsidRPr="003A7409">
        <w:rPr>
          <w:rFonts w:eastAsia="Calibri"/>
          <w:lang w:eastAsia="en-US"/>
        </w:rPr>
        <w:t xml:space="preserve">mlouvy </w:t>
      </w:r>
      <w:r w:rsidRPr="003A7409">
        <w:rPr>
          <w:rFonts w:eastAsia="Calibri"/>
          <w:lang w:eastAsia="en-US"/>
        </w:rPr>
        <w:t xml:space="preserve">také v co nejširší možné míře naplnit všechny cíle a zájmy </w:t>
      </w:r>
      <w:r w:rsidR="00175F1A">
        <w:rPr>
          <w:rFonts w:eastAsia="Calibri"/>
          <w:lang w:eastAsia="en-US"/>
        </w:rPr>
        <w:t>Objednatele (</w:t>
      </w:r>
      <w:r w:rsidRPr="003A7409">
        <w:rPr>
          <w:rFonts w:eastAsia="Calibri"/>
          <w:lang w:eastAsia="en-US"/>
        </w:rPr>
        <w:t>zadavatele</w:t>
      </w:r>
      <w:r w:rsidR="00175F1A">
        <w:rPr>
          <w:rFonts w:eastAsia="Calibri"/>
          <w:lang w:eastAsia="en-US"/>
        </w:rPr>
        <w:t>)</w:t>
      </w:r>
      <w:r w:rsidRPr="003A7409">
        <w:rPr>
          <w:rFonts w:eastAsia="Calibri"/>
          <w:lang w:eastAsia="en-US"/>
        </w:rPr>
        <w:t xml:space="preserve">, se kterými se v rámci </w:t>
      </w:r>
      <w:r w:rsidR="00175F1A">
        <w:rPr>
          <w:rFonts w:eastAsia="Calibri"/>
          <w:lang w:eastAsia="en-US"/>
        </w:rPr>
        <w:t>zadávacího</w:t>
      </w:r>
      <w:r w:rsidR="00175F1A" w:rsidRPr="003A7409">
        <w:rPr>
          <w:rFonts w:eastAsia="Calibri"/>
          <w:lang w:eastAsia="en-US"/>
        </w:rPr>
        <w:t xml:space="preserve"> </w:t>
      </w:r>
      <w:r w:rsidRPr="003A7409">
        <w:rPr>
          <w:rFonts w:eastAsia="Calibri"/>
          <w:lang w:eastAsia="en-US"/>
        </w:rPr>
        <w:t>řízení seznámil, nebo které měl s přihlédnutím ke všem okolnostem očekávat.</w:t>
      </w:r>
    </w:p>
    <w:p w:rsidR="00345973" w:rsidRDefault="00AA65E9" w:rsidP="007A199D">
      <w:pPr>
        <w:pStyle w:val="RLTextlnkuslovan"/>
        <w:tabs>
          <w:tab w:val="clear" w:pos="2297"/>
        </w:tabs>
        <w:ind w:left="1418" w:hanging="709"/>
        <w:rPr>
          <w:rFonts w:eastAsia="Calibri"/>
          <w:lang w:eastAsia="en-US"/>
        </w:rPr>
      </w:pPr>
      <w:r w:rsidRPr="003A7409">
        <w:rPr>
          <w:rFonts w:eastAsia="Calibri"/>
          <w:lang w:eastAsia="en-US"/>
        </w:rPr>
        <w:t>Objednatel prohlašuje, že</w:t>
      </w:r>
    </w:p>
    <w:p w:rsidR="00345973" w:rsidRDefault="00345973" w:rsidP="00345973">
      <w:pPr>
        <w:pStyle w:val="RLTextlnkuslovan"/>
        <w:numPr>
          <w:ilvl w:val="2"/>
          <w:numId w:val="1"/>
        </w:numPr>
        <w:rPr>
          <w:rFonts w:eastAsia="Calibri"/>
          <w:lang w:eastAsia="en-US"/>
        </w:rPr>
      </w:pPr>
      <w:r w:rsidRPr="00345973">
        <w:rPr>
          <w:rFonts w:eastAsia="Calibri"/>
          <w:lang w:eastAsia="en-US"/>
        </w:rPr>
        <w:t>je akciovou společností založenou podle českého práva, jejímž zakladatelem a jediným akcionářem je</w:t>
      </w:r>
      <w:r>
        <w:rPr>
          <w:rFonts w:eastAsia="Calibri"/>
          <w:lang w:eastAsia="en-US"/>
        </w:rPr>
        <w:t xml:space="preserve"> Hl. město Praha;</w:t>
      </w:r>
    </w:p>
    <w:p w:rsidR="00AA65E9" w:rsidRPr="0003561B" w:rsidRDefault="00AA65E9" w:rsidP="00345973">
      <w:pPr>
        <w:pStyle w:val="RLTextlnkuslovan"/>
        <w:numPr>
          <w:ilvl w:val="2"/>
          <w:numId w:val="1"/>
        </w:numPr>
        <w:rPr>
          <w:rFonts w:eastAsia="Calibri"/>
          <w:lang w:eastAsia="en-US"/>
        </w:rPr>
      </w:pPr>
      <w:r w:rsidRPr="003A7409">
        <w:rPr>
          <w:rFonts w:eastAsia="Calibri"/>
          <w:lang w:eastAsia="en-US"/>
        </w:rPr>
        <w:t xml:space="preserve">je na základě Smlouvy o správě majetku a výkonu dalších činností č. SPR/83/10/023958/2016, uzavřené s Hl. městem Prahou dne 22. 3. 2016, </w:t>
      </w:r>
      <w:r w:rsidR="00210521">
        <w:rPr>
          <w:rFonts w:eastAsia="Calibri"/>
          <w:lang w:eastAsia="en-US"/>
        </w:rPr>
        <w:t xml:space="preserve">ve znění Dodatku č. 1 ze dne 22. 11. 2017, </w:t>
      </w:r>
      <w:r w:rsidRPr="003A7409">
        <w:rPr>
          <w:rFonts w:eastAsia="Calibri"/>
          <w:lang w:eastAsia="en-US"/>
        </w:rPr>
        <w:t>jako správce areálu Výstaviště Praha,</w:t>
      </w:r>
      <w:r w:rsidR="007A199D">
        <w:rPr>
          <w:rFonts w:eastAsia="Calibri"/>
          <w:lang w:eastAsia="en-US"/>
        </w:rPr>
        <w:t xml:space="preserve"> </w:t>
      </w:r>
      <w:r w:rsidRPr="003A7409">
        <w:rPr>
          <w:rFonts w:eastAsia="Calibri"/>
          <w:lang w:eastAsia="en-US"/>
        </w:rPr>
        <w:t>oprávněn uzavřít tuto smlouvu, vztahující se k majetku ve vlastnictví Hl. města Prahy. Výše uveden</w:t>
      </w:r>
      <w:r w:rsidR="006E1071">
        <w:rPr>
          <w:rFonts w:eastAsia="Calibri"/>
          <w:lang w:eastAsia="en-US"/>
        </w:rPr>
        <w:t>á</w:t>
      </w:r>
      <w:r w:rsidRPr="003A7409">
        <w:rPr>
          <w:rFonts w:eastAsia="Calibri"/>
          <w:lang w:eastAsia="en-US"/>
        </w:rPr>
        <w:t xml:space="preserve"> smlouv</w:t>
      </w:r>
      <w:r w:rsidR="006E1071">
        <w:rPr>
          <w:rFonts w:eastAsia="Calibri"/>
          <w:lang w:eastAsia="en-US"/>
        </w:rPr>
        <w:t>a</w:t>
      </w:r>
      <w:r w:rsidRPr="003A7409">
        <w:rPr>
          <w:rFonts w:eastAsia="Calibri"/>
          <w:lang w:eastAsia="en-US"/>
        </w:rPr>
        <w:t xml:space="preserve"> j</w:t>
      </w:r>
      <w:r w:rsidR="006E1071">
        <w:rPr>
          <w:rFonts w:eastAsia="Calibri"/>
          <w:lang w:eastAsia="en-US"/>
        </w:rPr>
        <w:t>e</w:t>
      </w:r>
      <w:r w:rsidRPr="003A7409">
        <w:rPr>
          <w:rFonts w:eastAsia="Calibri"/>
          <w:lang w:eastAsia="en-US"/>
        </w:rPr>
        <w:t xml:space="preserve"> veřejně přístupn</w:t>
      </w:r>
      <w:r w:rsidR="006E1071">
        <w:rPr>
          <w:rFonts w:eastAsia="Calibri"/>
          <w:lang w:eastAsia="en-US"/>
        </w:rPr>
        <w:t>á</w:t>
      </w:r>
      <w:r w:rsidRPr="003A7409">
        <w:rPr>
          <w:rFonts w:eastAsia="Calibri"/>
          <w:lang w:eastAsia="en-US"/>
        </w:rPr>
        <w:t xml:space="preserve"> v centrální evidenci smluv vedené Hl. městem Prahou.</w:t>
      </w:r>
    </w:p>
    <w:p w:rsidR="00A76C71" w:rsidRPr="0050585A" w:rsidRDefault="00345973" w:rsidP="00AA65E9">
      <w:pPr>
        <w:pStyle w:val="RLTextlnkuslovan"/>
        <w:tabs>
          <w:tab w:val="clear" w:pos="2297"/>
        </w:tabs>
        <w:ind w:left="1418"/>
        <w:rPr>
          <w:rFonts w:asciiTheme="minorHAnsi" w:hAnsiTheme="minorHAnsi"/>
        </w:rPr>
      </w:pPr>
      <w:r w:rsidRPr="00345973">
        <w:rPr>
          <w:rFonts w:eastAsia="Calibri"/>
          <w:lang w:eastAsia="en-US"/>
        </w:rPr>
        <w:t xml:space="preserve">Smluvní strany si tímto vzájemně prohlašují, že jsou připraveny a způsobilé tuto smlouvu uzavřít, veškerá práva a povinnosti z ní vyplývající převzít a řádně je plnit. </w:t>
      </w:r>
      <w:r w:rsidR="00AA65E9" w:rsidRPr="003A7409">
        <w:rPr>
          <w:rFonts w:eastAsia="Calibri"/>
          <w:lang w:eastAsia="en-US"/>
        </w:rPr>
        <w:t xml:space="preserve">Smluvní strany se </w:t>
      </w:r>
      <w:r>
        <w:rPr>
          <w:rFonts w:eastAsia="Calibri"/>
          <w:lang w:eastAsia="en-US"/>
        </w:rPr>
        <w:t xml:space="preserve">dále </w:t>
      </w:r>
      <w:r w:rsidR="00AA65E9" w:rsidRPr="003A7409">
        <w:rPr>
          <w:rFonts w:eastAsia="Calibri"/>
          <w:lang w:eastAsia="en-US"/>
        </w:rPr>
        <w:t xml:space="preserve">zavazují činnosti dle této </w:t>
      </w:r>
      <w:r w:rsidR="00175F1A">
        <w:rPr>
          <w:rFonts w:eastAsia="Calibri"/>
          <w:lang w:eastAsia="en-US"/>
        </w:rPr>
        <w:t>S</w:t>
      </w:r>
      <w:r w:rsidR="00175F1A" w:rsidRPr="003A7409">
        <w:rPr>
          <w:rFonts w:eastAsia="Calibri"/>
          <w:lang w:eastAsia="en-US"/>
        </w:rPr>
        <w:t>mlouvy</w:t>
      </w:r>
      <w:r w:rsidR="00AA65E9" w:rsidRPr="003A7409">
        <w:rPr>
          <w:rFonts w:eastAsia="Calibri"/>
          <w:lang w:eastAsia="en-US"/>
        </w:rPr>
        <w:t xml:space="preserve"> vykonávat v souladu se všemi obecně závaznými právními předpisy a prohlašují, že uzavřením této </w:t>
      </w:r>
      <w:r w:rsidR="00175F1A">
        <w:rPr>
          <w:rFonts w:eastAsia="Calibri"/>
          <w:lang w:eastAsia="en-US"/>
        </w:rPr>
        <w:t>S</w:t>
      </w:r>
      <w:r w:rsidR="00175F1A" w:rsidRPr="003A7409">
        <w:rPr>
          <w:rFonts w:eastAsia="Calibri"/>
          <w:lang w:eastAsia="en-US"/>
        </w:rPr>
        <w:t xml:space="preserve">mlouvy </w:t>
      </w:r>
      <w:r w:rsidR="00AA65E9" w:rsidRPr="003A7409">
        <w:rPr>
          <w:rFonts w:eastAsia="Calibri"/>
          <w:lang w:eastAsia="en-US"/>
        </w:rPr>
        <w:t>ani jejím plněním neporuší žádný závazek vůči třetí straně nebo z obecně závazného právního předpisu nebo jakoukoliv jinou právní povinnost. Pro případ, že by se prohlášení některé smluvní strany uvedené v tomto odstavci ukázalo být nepravdivým nebo neúplným, odpovídá tato smluvní strana druhé smluvní straně za škodu tím vzniklou v plném rozsahu.</w:t>
      </w:r>
    </w:p>
    <w:p w:rsidR="0050585A" w:rsidRPr="00F00F35" w:rsidRDefault="0050585A" w:rsidP="0050585A">
      <w:pPr>
        <w:ind w:left="29" w:firstLine="708"/>
        <w:jc w:val="both"/>
        <w:rPr>
          <w:b/>
        </w:rPr>
      </w:pPr>
      <w:bookmarkStart w:id="2" w:name="_Toc327793027"/>
      <w:bookmarkStart w:id="3" w:name="_Toc348521025"/>
      <w:bookmarkStart w:id="4" w:name="_Toc374384510"/>
      <w:r w:rsidRPr="00F00F35">
        <w:rPr>
          <w:b/>
        </w:rPr>
        <w:t xml:space="preserve">Garance </w:t>
      </w:r>
      <w:bookmarkEnd w:id="2"/>
      <w:bookmarkEnd w:id="3"/>
      <w:bookmarkEnd w:id="4"/>
      <w:r w:rsidR="003F46D6">
        <w:rPr>
          <w:b/>
        </w:rPr>
        <w:t>Z</w:t>
      </w:r>
      <w:r w:rsidR="003F46D6" w:rsidRPr="00F00F35">
        <w:rPr>
          <w:b/>
        </w:rPr>
        <w:t>hotovitele</w:t>
      </w:r>
    </w:p>
    <w:p w:rsidR="0050585A" w:rsidRDefault="0050585A" w:rsidP="0050585A">
      <w:pPr>
        <w:pStyle w:val="RLTextlnkuslovan"/>
        <w:tabs>
          <w:tab w:val="clear" w:pos="2297"/>
        </w:tabs>
        <w:ind w:left="1418"/>
        <w:rPr>
          <w:rFonts w:asciiTheme="minorHAnsi" w:hAnsiTheme="minorHAnsi"/>
        </w:rPr>
      </w:pPr>
      <w:r w:rsidRPr="00F00F35">
        <w:rPr>
          <w:rFonts w:asciiTheme="minorHAnsi" w:hAnsiTheme="minorHAnsi" w:cstheme="minorHAnsi"/>
        </w:rPr>
        <w:t xml:space="preserve">Zhotovitel garantuje </w:t>
      </w:r>
      <w:r w:rsidR="00175F1A">
        <w:rPr>
          <w:rFonts w:asciiTheme="minorHAnsi" w:hAnsiTheme="minorHAnsi" w:cstheme="minorHAnsi"/>
        </w:rPr>
        <w:t>Objednatel</w:t>
      </w:r>
      <w:r w:rsidR="00175F1A" w:rsidRPr="00F00F35">
        <w:rPr>
          <w:rFonts w:asciiTheme="minorHAnsi" w:hAnsiTheme="minorHAnsi" w:cstheme="minorHAnsi"/>
        </w:rPr>
        <w:t>i</w:t>
      </w:r>
      <w:r w:rsidRPr="00F00F35">
        <w:rPr>
          <w:rFonts w:asciiTheme="minorHAnsi" w:hAnsiTheme="minorHAnsi" w:cstheme="minorHAnsi"/>
        </w:rPr>
        <w:t xml:space="preserve">, že </w:t>
      </w:r>
      <w:r w:rsidR="00995CBE">
        <w:rPr>
          <w:rFonts w:asciiTheme="minorHAnsi" w:hAnsiTheme="minorHAnsi" w:cstheme="minorHAnsi"/>
        </w:rPr>
        <w:t>dílo</w:t>
      </w:r>
      <w:r w:rsidRPr="00F00F35">
        <w:rPr>
          <w:rFonts w:asciiTheme="minorHAnsi" w:hAnsiTheme="minorHAnsi" w:cstheme="minorHAnsi"/>
        </w:rPr>
        <w:t xml:space="preserve"> je možné realizovat dle </w:t>
      </w:r>
      <w:r w:rsidR="00995CBE" w:rsidRPr="00995CBE">
        <w:rPr>
          <w:rFonts w:asciiTheme="minorHAnsi" w:hAnsiTheme="minorHAnsi" w:cstheme="minorHAnsi"/>
        </w:rPr>
        <w:t>z</w:t>
      </w:r>
      <w:r w:rsidRPr="00995CBE">
        <w:rPr>
          <w:rFonts w:asciiTheme="minorHAnsi" w:hAnsiTheme="minorHAnsi" w:cstheme="minorHAnsi"/>
        </w:rPr>
        <w:t>adání</w:t>
      </w:r>
      <w:r w:rsidR="00995CBE" w:rsidRPr="00995CBE">
        <w:rPr>
          <w:rFonts w:asciiTheme="minorHAnsi" w:hAnsiTheme="minorHAnsi" w:cstheme="minorHAnsi"/>
        </w:rPr>
        <w:t xml:space="preserve"> objednatele</w:t>
      </w:r>
      <w:r w:rsidRPr="00F00F35">
        <w:rPr>
          <w:rFonts w:asciiTheme="minorHAnsi" w:hAnsiTheme="minorHAnsi" w:cstheme="minorHAnsi"/>
        </w:rPr>
        <w:t xml:space="preserve">. Dále </w:t>
      </w:r>
      <w:r w:rsidR="00995CBE">
        <w:rPr>
          <w:rFonts w:asciiTheme="minorHAnsi" w:hAnsiTheme="minorHAnsi" w:cstheme="minorHAnsi"/>
        </w:rPr>
        <w:t>z</w:t>
      </w:r>
      <w:r w:rsidRPr="00F00F35">
        <w:rPr>
          <w:rFonts w:asciiTheme="minorHAnsi" w:hAnsiTheme="minorHAnsi" w:cstheme="minorHAnsi"/>
        </w:rPr>
        <w:t xml:space="preserve">hotovitel garantuje </w:t>
      </w:r>
      <w:r w:rsidR="00175F1A">
        <w:rPr>
          <w:rFonts w:asciiTheme="minorHAnsi" w:hAnsiTheme="minorHAnsi" w:cstheme="minorHAnsi"/>
        </w:rPr>
        <w:t>Objednateli</w:t>
      </w:r>
      <w:r w:rsidRPr="00F00F35">
        <w:rPr>
          <w:rFonts w:asciiTheme="minorHAnsi" w:hAnsiTheme="minorHAnsi" w:cstheme="minorHAnsi"/>
        </w:rPr>
        <w:t xml:space="preserve">, že </w:t>
      </w:r>
      <w:r w:rsidR="00995CBE">
        <w:rPr>
          <w:rFonts w:asciiTheme="minorHAnsi" w:hAnsiTheme="minorHAnsi" w:cstheme="minorHAnsi"/>
        </w:rPr>
        <w:t>d</w:t>
      </w:r>
      <w:r w:rsidRPr="00F00F35">
        <w:rPr>
          <w:rFonts w:asciiTheme="minorHAnsi" w:hAnsiTheme="minorHAnsi" w:cstheme="minorHAnsi"/>
        </w:rPr>
        <w:t>okumentace vytvořená podle této</w:t>
      </w:r>
      <w:r w:rsidR="00995CBE">
        <w:rPr>
          <w:rFonts w:asciiTheme="minorHAnsi" w:hAnsiTheme="minorHAnsi" w:cstheme="minorHAnsi"/>
        </w:rPr>
        <w:t xml:space="preserve"> </w:t>
      </w:r>
      <w:r w:rsidR="00175F1A">
        <w:rPr>
          <w:rFonts w:asciiTheme="minorHAnsi" w:hAnsiTheme="minorHAnsi" w:cstheme="minorHAnsi"/>
        </w:rPr>
        <w:t>S</w:t>
      </w:r>
      <w:r w:rsidR="00175F1A" w:rsidRPr="00F00F35">
        <w:rPr>
          <w:rFonts w:asciiTheme="minorHAnsi" w:hAnsiTheme="minorHAnsi" w:cstheme="minorHAnsi"/>
        </w:rPr>
        <w:t xml:space="preserve">mlouvy </w:t>
      </w:r>
      <w:r w:rsidRPr="00F00F35">
        <w:rPr>
          <w:rFonts w:asciiTheme="minorHAnsi" w:hAnsiTheme="minorHAnsi" w:cstheme="minorHAnsi"/>
        </w:rPr>
        <w:t xml:space="preserve">bude v souladu s účelem, k němuž </w:t>
      </w:r>
      <w:r w:rsidR="00995CBE">
        <w:rPr>
          <w:rFonts w:asciiTheme="minorHAnsi" w:hAnsiTheme="minorHAnsi" w:cstheme="minorHAnsi"/>
        </w:rPr>
        <w:t>d</w:t>
      </w:r>
      <w:r w:rsidRPr="00F00F35">
        <w:rPr>
          <w:rFonts w:asciiTheme="minorHAnsi" w:hAnsiTheme="minorHAnsi" w:cstheme="minorHAnsi"/>
        </w:rPr>
        <w:t xml:space="preserve">okumentace dle této </w:t>
      </w:r>
      <w:r w:rsidR="00175F1A">
        <w:rPr>
          <w:rFonts w:asciiTheme="minorHAnsi" w:hAnsiTheme="minorHAnsi" w:cstheme="minorHAnsi"/>
        </w:rPr>
        <w:t>S</w:t>
      </w:r>
      <w:r w:rsidR="00175F1A" w:rsidRPr="00F00F35">
        <w:rPr>
          <w:rFonts w:asciiTheme="minorHAnsi" w:hAnsiTheme="minorHAnsi" w:cstheme="minorHAnsi"/>
        </w:rPr>
        <w:t xml:space="preserve">mlouvy </w:t>
      </w:r>
      <w:r w:rsidRPr="00F00F35">
        <w:rPr>
          <w:rFonts w:asciiTheme="minorHAnsi" w:hAnsiTheme="minorHAnsi" w:cstheme="minorHAnsi"/>
        </w:rPr>
        <w:t xml:space="preserve">slouží, a v souladu s účelem této </w:t>
      </w:r>
      <w:r w:rsidR="00175F1A">
        <w:rPr>
          <w:rFonts w:asciiTheme="minorHAnsi" w:hAnsiTheme="minorHAnsi" w:cstheme="minorHAnsi"/>
        </w:rPr>
        <w:t>S</w:t>
      </w:r>
      <w:r w:rsidR="00175F1A" w:rsidRPr="00F00F35">
        <w:rPr>
          <w:rFonts w:asciiTheme="minorHAnsi" w:hAnsiTheme="minorHAnsi" w:cstheme="minorHAnsi"/>
        </w:rPr>
        <w:t xml:space="preserve">mlouvy </w:t>
      </w:r>
      <w:r w:rsidRPr="00F00F35">
        <w:rPr>
          <w:rFonts w:asciiTheme="minorHAnsi" w:hAnsiTheme="minorHAnsi" w:cstheme="minorHAnsi"/>
        </w:rPr>
        <w:t xml:space="preserve">a že faktické provedení </w:t>
      </w:r>
      <w:r w:rsidR="00995CBE">
        <w:rPr>
          <w:rFonts w:asciiTheme="minorHAnsi" w:hAnsiTheme="minorHAnsi" w:cstheme="minorHAnsi"/>
        </w:rPr>
        <w:t>s</w:t>
      </w:r>
      <w:r w:rsidRPr="00F00F35">
        <w:rPr>
          <w:rFonts w:asciiTheme="minorHAnsi" w:hAnsiTheme="minorHAnsi" w:cstheme="minorHAnsi"/>
        </w:rPr>
        <w:t xml:space="preserve">tavby bude v souladu s požadavky dotčených orgánů státní správy a/nebo správců sítí nezbytných k vydání kolaudačního souhlasu týkajícího se </w:t>
      </w:r>
      <w:r w:rsidR="00995CBE">
        <w:rPr>
          <w:rFonts w:asciiTheme="minorHAnsi" w:hAnsiTheme="minorHAnsi" w:cstheme="minorHAnsi"/>
        </w:rPr>
        <w:t>s</w:t>
      </w:r>
      <w:r w:rsidRPr="00F00F35">
        <w:rPr>
          <w:rFonts w:asciiTheme="minorHAnsi" w:hAnsiTheme="minorHAnsi" w:cstheme="minorHAnsi"/>
        </w:rPr>
        <w:t xml:space="preserve">tavby. Tato garance je nadřazena ostatním </w:t>
      </w:r>
      <w:r w:rsidR="00995CBE">
        <w:rPr>
          <w:rFonts w:asciiTheme="minorHAnsi" w:hAnsiTheme="minorHAnsi" w:cstheme="minorHAnsi"/>
        </w:rPr>
        <w:t>podmínkám a garancím uvedeným v </w:t>
      </w:r>
      <w:r w:rsidRPr="00F00F35">
        <w:rPr>
          <w:rFonts w:asciiTheme="minorHAnsi" w:hAnsiTheme="minorHAnsi" w:cstheme="minorHAnsi"/>
        </w:rPr>
        <w:t xml:space="preserve">této </w:t>
      </w:r>
      <w:r w:rsidR="00995CBE">
        <w:rPr>
          <w:rFonts w:asciiTheme="minorHAnsi" w:hAnsiTheme="minorHAnsi" w:cstheme="minorHAnsi"/>
        </w:rPr>
        <w:t>s</w:t>
      </w:r>
      <w:r w:rsidRPr="00F00F35">
        <w:rPr>
          <w:rFonts w:asciiTheme="minorHAnsi" w:hAnsiTheme="minorHAnsi" w:cstheme="minorHAnsi"/>
        </w:rPr>
        <w:t>mlouvě.</w:t>
      </w:r>
    </w:p>
    <w:p w:rsidR="00A76C71" w:rsidRPr="00F00F35" w:rsidRDefault="00A76C71" w:rsidP="00A76C71">
      <w:pPr>
        <w:ind w:left="29" w:firstLine="708"/>
        <w:jc w:val="both"/>
        <w:rPr>
          <w:b/>
        </w:rPr>
      </w:pPr>
      <w:r w:rsidRPr="00F00F35">
        <w:rPr>
          <w:b/>
        </w:rPr>
        <w:t>Správce stavby</w:t>
      </w:r>
    </w:p>
    <w:p w:rsidR="00A76C71" w:rsidRPr="00F00F35" w:rsidRDefault="002203BD" w:rsidP="00A76C71">
      <w:pPr>
        <w:pStyle w:val="RLTextlnkuslovan"/>
        <w:tabs>
          <w:tab w:val="clear" w:pos="2297"/>
        </w:tabs>
        <w:ind w:left="1418"/>
      </w:pPr>
      <w:bookmarkStart w:id="5" w:name="_Ref327792561"/>
      <w:r>
        <w:t>Objednatel</w:t>
      </w:r>
      <w:r w:rsidR="00A76C71" w:rsidRPr="00F00F35">
        <w:t xml:space="preserve"> jmenuje pro výkon svých práv a povinností vyplývajících mu z této Smlouvy svého zástupce</w:t>
      </w:r>
      <w:bookmarkStart w:id="6" w:name="_Ref255931224"/>
      <w:r w:rsidR="00A76C71" w:rsidRPr="00F00F35">
        <w:t xml:space="preserve"> uvedeného v </w:t>
      </w:r>
      <w:hyperlink w:anchor="ListAnnex06" w:history="1">
        <w:r w:rsidR="00A76C71" w:rsidRPr="00F00F35">
          <w:rPr>
            <w:rStyle w:val="Hypertextovodkaz"/>
            <w:rFonts w:asciiTheme="minorHAnsi" w:hAnsiTheme="minorHAnsi" w:cstheme="minorHAnsi"/>
            <w:szCs w:val="22"/>
          </w:rPr>
          <w:t>Příloze č. 6</w:t>
        </w:r>
      </w:hyperlink>
      <w:r w:rsidR="00A76C71" w:rsidRPr="00F00F35">
        <w:t xml:space="preserve"> této Smlouvy (dále jen „</w:t>
      </w:r>
      <w:r>
        <w:rPr>
          <w:b/>
        </w:rPr>
        <w:t>s</w:t>
      </w:r>
      <w:r w:rsidR="00A76C71" w:rsidRPr="00F00F35">
        <w:rPr>
          <w:b/>
        </w:rPr>
        <w:t>právce stavby</w:t>
      </w:r>
      <w:r w:rsidR="00A76C71" w:rsidRPr="00F00F35">
        <w:t xml:space="preserve">“). </w:t>
      </w:r>
      <w:r>
        <w:t>Objednatel</w:t>
      </w:r>
      <w:r w:rsidR="00A76C71" w:rsidRPr="00F00F35">
        <w:t xml:space="preserve"> je oprávněn kdykoliv v průběhu trvání této </w:t>
      </w:r>
      <w:r w:rsidR="00D133B5">
        <w:t>S</w:t>
      </w:r>
      <w:r w:rsidR="00D133B5" w:rsidRPr="00F00F35">
        <w:t xml:space="preserve">mlouvy </w:t>
      </w:r>
      <w:r w:rsidR="00A76C71" w:rsidRPr="00F00F35">
        <w:t xml:space="preserve">změnit </w:t>
      </w:r>
      <w:r>
        <w:t>s</w:t>
      </w:r>
      <w:r w:rsidR="00A76C71" w:rsidRPr="00F00F35">
        <w:t xml:space="preserve">právce stavby jednostranným písemným oznámením doručeným </w:t>
      </w:r>
      <w:r w:rsidR="00D133B5">
        <w:t>Z</w:t>
      </w:r>
      <w:r w:rsidR="00A76C71" w:rsidRPr="00F00F35">
        <w:t xml:space="preserve">hotoviteli. Správce stavby není oprávněn jménem </w:t>
      </w:r>
      <w:r w:rsidR="00D133B5">
        <w:t>Objednatele</w:t>
      </w:r>
      <w:r w:rsidR="00D133B5" w:rsidRPr="00F00F35">
        <w:t xml:space="preserve"> </w:t>
      </w:r>
      <w:r w:rsidR="00A76C71" w:rsidRPr="00F00F35">
        <w:t xml:space="preserve">uzavírat dodatky k této </w:t>
      </w:r>
      <w:r w:rsidR="00D133B5">
        <w:t>S</w:t>
      </w:r>
      <w:r w:rsidR="00D133B5" w:rsidRPr="00F00F35">
        <w:t>mlouvě</w:t>
      </w:r>
      <w:r w:rsidR="00A76C71" w:rsidRPr="00F00F35">
        <w:t xml:space="preserve">. Správce stavby vykonává práva a povinnosti </w:t>
      </w:r>
      <w:r w:rsidR="00D133B5">
        <w:t>Objednatele</w:t>
      </w:r>
      <w:r w:rsidR="00D133B5" w:rsidRPr="00F00F35">
        <w:t xml:space="preserve"> </w:t>
      </w:r>
      <w:r w:rsidR="00A76C71" w:rsidRPr="00F00F35">
        <w:t xml:space="preserve">specifikované v této </w:t>
      </w:r>
      <w:r w:rsidR="00D133B5">
        <w:lastRenderedPageBreak/>
        <w:t>S</w:t>
      </w:r>
      <w:r w:rsidR="00D133B5" w:rsidRPr="00F00F35">
        <w:t xml:space="preserve">mlouvě </w:t>
      </w:r>
      <w:r w:rsidR="00A76C71" w:rsidRPr="00F00F35">
        <w:t xml:space="preserve">nebo z této </w:t>
      </w:r>
      <w:r w:rsidR="00D133B5">
        <w:t>S</w:t>
      </w:r>
      <w:r w:rsidR="00D133B5" w:rsidRPr="00F00F35">
        <w:t xml:space="preserve">mlouvy </w:t>
      </w:r>
      <w:r w:rsidR="00A76C71" w:rsidRPr="00F00F35">
        <w:t xml:space="preserve">vyplývající, není-li výslovně stanoveno jinak nebo nerozhodne-li </w:t>
      </w:r>
      <w:r w:rsidR="00373525">
        <w:t>O</w:t>
      </w:r>
      <w:r>
        <w:t>bjednatel</w:t>
      </w:r>
      <w:r w:rsidR="00A76C71" w:rsidRPr="00F00F35">
        <w:t xml:space="preserve"> kdykoliv v průběhu této </w:t>
      </w:r>
      <w:r w:rsidR="00D133B5">
        <w:t>S</w:t>
      </w:r>
      <w:r w:rsidR="00D133B5" w:rsidRPr="00F00F35">
        <w:t xml:space="preserve">mlouvy </w:t>
      </w:r>
      <w:r w:rsidR="00A76C71" w:rsidRPr="00F00F35">
        <w:t xml:space="preserve">jinak. Vykonává-li </w:t>
      </w:r>
      <w:r>
        <w:t>s</w:t>
      </w:r>
      <w:r w:rsidR="00A76C71" w:rsidRPr="00F00F35">
        <w:t xml:space="preserve">právce stavby za </w:t>
      </w:r>
      <w:r w:rsidR="00D133B5">
        <w:t>Objednatele</w:t>
      </w:r>
      <w:r w:rsidR="00D133B5" w:rsidRPr="00F00F35">
        <w:t xml:space="preserve"> </w:t>
      </w:r>
      <w:r w:rsidR="00A76C71" w:rsidRPr="00F00F35">
        <w:t xml:space="preserve">činnosti, pro něž se vyžaduje souhlas </w:t>
      </w:r>
      <w:r w:rsidR="00D133B5">
        <w:t>Objednatele</w:t>
      </w:r>
      <w:r w:rsidR="00A76C71" w:rsidRPr="00F00F35">
        <w:t xml:space="preserve">, má se za to, že </w:t>
      </w:r>
      <w:r>
        <w:t>Objednatel</w:t>
      </w:r>
      <w:r w:rsidR="00A76C71" w:rsidRPr="00F00F35">
        <w:t xml:space="preserve"> takový souhlas poskytl na základě souhlasu uděleného </w:t>
      </w:r>
      <w:r>
        <w:t>s</w:t>
      </w:r>
      <w:r w:rsidR="00A76C71" w:rsidRPr="00F00F35">
        <w:t xml:space="preserve">právcem stavby. Není-li v této </w:t>
      </w:r>
      <w:r w:rsidR="00D133B5">
        <w:t>S</w:t>
      </w:r>
      <w:r w:rsidR="00D133B5" w:rsidRPr="00F00F35">
        <w:t xml:space="preserve">mlouvě </w:t>
      </w:r>
      <w:r w:rsidR="00A76C71" w:rsidRPr="00F00F35">
        <w:t xml:space="preserve">stanoveno jinak, není </w:t>
      </w:r>
      <w:r>
        <w:t>s</w:t>
      </w:r>
      <w:r w:rsidR="00A76C71" w:rsidRPr="00F00F35">
        <w:t xml:space="preserve">právce stavby oprávněn vyvázat </w:t>
      </w:r>
      <w:r w:rsidR="00D133B5">
        <w:t xml:space="preserve">Zhotovitele </w:t>
      </w:r>
      <w:r>
        <w:t>z </w:t>
      </w:r>
      <w:r w:rsidR="00A76C71" w:rsidRPr="00F00F35">
        <w:t xml:space="preserve">jakéhokoliv závazku nebo odpovědnosti vyplývající </w:t>
      </w:r>
      <w:r w:rsidR="00D133B5">
        <w:t>Z</w:t>
      </w:r>
      <w:r w:rsidR="00D133B5" w:rsidRPr="00F00F35">
        <w:t xml:space="preserve">hotoviteli </w:t>
      </w:r>
      <w:r w:rsidR="00A76C71" w:rsidRPr="00F00F35">
        <w:t xml:space="preserve">z této </w:t>
      </w:r>
      <w:r w:rsidR="00D133B5">
        <w:t>S</w:t>
      </w:r>
      <w:r w:rsidR="00D133B5" w:rsidRPr="00F00F35">
        <w:t xml:space="preserve">mlouvy </w:t>
      </w:r>
      <w:r w:rsidR="00A76C71" w:rsidRPr="00F00F35">
        <w:t>nebo zákona.</w:t>
      </w:r>
      <w:bookmarkEnd w:id="5"/>
      <w:r w:rsidR="00A76C71" w:rsidRPr="00F00F35">
        <w:t xml:space="preserve"> </w:t>
      </w:r>
      <w:bookmarkEnd w:id="6"/>
      <w:r w:rsidR="00FA2D5C">
        <w:t xml:space="preserve"> Pro vyloučení pochybností platí, že kde tato Smlouva hovoří o zmocněnci Objednatele, rozumí se jím správce stavby.</w:t>
      </w:r>
    </w:p>
    <w:p w:rsidR="00A76C71" w:rsidRPr="00F00F35" w:rsidRDefault="00A76C71" w:rsidP="00A76C71">
      <w:pPr>
        <w:pStyle w:val="RLTextlnkuslovan"/>
        <w:tabs>
          <w:tab w:val="clear" w:pos="2297"/>
        </w:tabs>
        <w:ind w:left="1418"/>
      </w:pPr>
      <w:r w:rsidRPr="00F00F35">
        <w:t xml:space="preserve">Pro vyloučení pochybností berou smluvní strany na vědomí, že kde se v této </w:t>
      </w:r>
      <w:r w:rsidR="00D133B5">
        <w:t>S</w:t>
      </w:r>
      <w:r w:rsidR="00D133B5" w:rsidRPr="00F00F35">
        <w:t xml:space="preserve">mlouvě </w:t>
      </w:r>
      <w:r w:rsidRPr="00F00F35">
        <w:t xml:space="preserve">uvádí, že určité právo nebo povinnost </w:t>
      </w:r>
      <w:r w:rsidR="00D133B5">
        <w:t>Objednatele</w:t>
      </w:r>
      <w:r w:rsidR="00D133B5" w:rsidRPr="00F00F35">
        <w:t xml:space="preserve"> </w:t>
      </w:r>
      <w:r w:rsidRPr="00F00F35">
        <w:t xml:space="preserve">vykoná </w:t>
      </w:r>
      <w:r w:rsidR="002203BD">
        <w:t>s</w:t>
      </w:r>
      <w:r w:rsidRPr="00F00F35">
        <w:t xml:space="preserve">právce stavby, náleží toto právo nebo povinnost </w:t>
      </w:r>
      <w:r w:rsidR="00D133B5">
        <w:t>Objednatel</w:t>
      </w:r>
      <w:r w:rsidR="00D133B5" w:rsidRPr="00F00F35">
        <w:t xml:space="preserve">i </w:t>
      </w:r>
      <w:r w:rsidRPr="00F00F35">
        <w:t xml:space="preserve">a </w:t>
      </w:r>
      <w:r w:rsidR="002203BD">
        <w:t>s</w:t>
      </w:r>
      <w:r w:rsidRPr="00F00F35">
        <w:t>právc</w:t>
      </w:r>
      <w:r w:rsidR="002203BD">
        <w:t>e</w:t>
      </w:r>
      <w:r w:rsidRPr="00F00F35">
        <w:t xml:space="preserve"> stavby je pouze oprávněn </w:t>
      </w:r>
      <w:r w:rsidR="00D133B5">
        <w:t>Objednatele</w:t>
      </w:r>
      <w:r w:rsidR="00D133B5" w:rsidRPr="00F00F35">
        <w:t xml:space="preserve"> </w:t>
      </w:r>
      <w:r w:rsidRPr="00F00F35">
        <w:t>při jejich výkonu zastoupit.</w:t>
      </w:r>
    </w:p>
    <w:p w:rsidR="00A76C71" w:rsidRPr="00F00F35" w:rsidRDefault="00A76C71" w:rsidP="00A76C71">
      <w:pPr>
        <w:pStyle w:val="RLTextlnkuslovan"/>
        <w:tabs>
          <w:tab w:val="clear" w:pos="2297"/>
        </w:tabs>
        <w:ind w:left="1418"/>
      </w:pPr>
      <w:r w:rsidRPr="00F00F35">
        <w:t xml:space="preserve">Zhotovitel je vázán pokyny </w:t>
      </w:r>
      <w:r w:rsidR="002203BD">
        <w:t>s</w:t>
      </w:r>
      <w:r w:rsidRPr="00F00F35">
        <w:t>právce stavby, a to pokud jsou v souladu s </w:t>
      </w:r>
      <w:r w:rsidR="00494F3F">
        <w:t>účinnými</w:t>
      </w:r>
      <w:r w:rsidR="00494F3F" w:rsidRPr="00F00F35">
        <w:t xml:space="preserve"> </w:t>
      </w:r>
      <w:r w:rsidRPr="00F00F35">
        <w:t>právními předpisy a touto Smlouvou a pokud jsou fakticky proveditelné.</w:t>
      </w:r>
    </w:p>
    <w:p w:rsidR="00995CBE" w:rsidRDefault="00A76C71" w:rsidP="00A76C71">
      <w:pPr>
        <w:pStyle w:val="RLTextlnkuslovan"/>
        <w:tabs>
          <w:tab w:val="clear" w:pos="2297"/>
        </w:tabs>
        <w:ind w:left="1418"/>
      </w:pPr>
      <w:r w:rsidRPr="00F00F35">
        <w:t xml:space="preserve">Je-li </w:t>
      </w:r>
      <w:r w:rsidR="002203BD">
        <w:t>s</w:t>
      </w:r>
      <w:r w:rsidRPr="00F00F35">
        <w:t xml:space="preserve">právce stavby v souladu s touto </w:t>
      </w:r>
      <w:r w:rsidR="00D133B5">
        <w:t>S</w:t>
      </w:r>
      <w:r w:rsidR="00D133B5" w:rsidRPr="00F00F35">
        <w:t xml:space="preserve">mlouvou </w:t>
      </w:r>
      <w:r w:rsidRPr="00F00F35">
        <w:t xml:space="preserve">vyzván, aby v rámci stanoveném touto </w:t>
      </w:r>
      <w:r w:rsidR="00D133B5">
        <w:t>S</w:t>
      </w:r>
      <w:r w:rsidR="00D133B5" w:rsidRPr="00F00F35">
        <w:t xml:space="preserve">mlouvou </w:t>
      </w:r>
      <w:r w:rsidRPr="00F00F35">
        <w:t xml:space="preserve">stanovil hodnotu, náklady nebo prodloužení lhůty, projedná toto v dobré víře se </w:t>
      </w:r>
      <w:r w:rsidR="00D133B5">
        <w:t>Z</w:t>
      </w:r>
      <w:r w:rsidR="00D133B5" w:rsidRPr="00F00F35">
        <w:t xml:space="preserve">hotovitelem </w:t>
      </w:r>
      <w:r w:rsidRPr="00F00F35">
        <w:t xml:space="preserve">tak, aby bylo možné ve věci dosáhnout shody. V případě, že shody nebude dosaženo, rozhodne </w:t>
      </w:r>
      <w:r w:rsidR="002203BD">
        <w:t>s</w:t>
      </w:r>
      <w:r w:rsidRPr="00F00F35">
        <w:t xml:space="preserve">právce stavby tak, aby rozhodnutí bylo spravedlivé, rozumné a v souladu s účelem této </w:t>
      </w:r>
      <w:r w:rsidR="00D133B5">
        <w:t>S</w:t>
      </w:r>
      <w:r w:rsidR="00D133B5" w:rsidRPr="00F00F35">
        <w:t>mlouvy</w:t>
      </w:r>
      <w:r w:rsidRPr="00F00F35">
        <w:t>.</w:t>
      </w:r>
    </w:p>
    <w:p w:rsidR="00995CBE" w:rsidRPr="00F00F35" w:rsidRDefault="00995CBE" w:rsidP="00995CBE">
      <w:pPr>
        <w:ind w:left="29" w:firstLine="708"/>
        <w:jc w:val="both"/>
        <w:rPr>
          <w:b/>
        </w:rPr>
      </w:pPr>
      <w:bookmarkStart w:id="7" w:name="_Toc327793028"/>
      <w:bookmarkStart w:id="8" w:name="_Toc348521026"/>
      <w:bookmarkStart w:id="9" w:name="_Toc374384511"/>
      <w:r w:rsidRPr="00F00F35">
        <w:rPr>
          <w:b/>
        </w:rPr>
        <w:t>Priorita dokumentů</w:t>
      </w:r>
      <w:bookmarkEnd w:id="7"/>
      <w:bookmarkEnd w:id="8"/>
      <w:bookmarkEnd w:id="9"/>
    </w:p>
    <w:p w:rsidR="00995CBE" w:rsidRPr="00F00F35" w:rsidRDefault="00995CBE" w:rsidP="00995CBE">
      <w:pPr>
        <w:pStyle w:val="RLTextlnkuslovan"/>
        <w:tabs>
          <w:tab w:val="clear" w:pos="2297"/>
        </w:tabs>
        <w:ind w:left="1418"/>
      </w:pPr>
      <w:r w:rsidRPr="00F00F35">
        <w:t>Pro vyloučení jakýchkoliv pochybností platí, že:</w:t>
      </w:r>
    </w:p>
    <w:p w:rsidR="00995CBE" w:rsidRPr="00F00F35" w:rsidRDefault="00995CBE" w:rsidP="00995CBE">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tato </w:t>
      </w:r>
      <w:r w:rsidR="00D133B5">
        <w:rPr>
          <w:rFonts w:asciiTheme="minorHAnsi" w:hAnsiTheme="minorHAnsi" w:cstheme="minorHAnsi"/>
          <w:szCs w:val="22"/>
        </w:rPr>
        <w:t>S</w:t>
      </w:r>
      <w:r w:rsidR="00D133B5" w:rsidRPr="00F00F35">
        <w:rPr>
          <w:rFonts w:asciiTheme="minorHAnsi" w:hAnsiTheme="minorHAnsi" w:cstheme="minorHAnsi"/>
          <w:szCs w:val="22"/>
        </w:rPr>
        <w:t>mlouva</w:t>
      </w:r>
      <w:r w:rsidRPr="00F00F35">
        <w:rPr>
          <w:rFonts w:asciiTheme="minorHAnsi" w:hAnsiTheme="minorHAnsi" w:cstheme="minorHAnsi"/>
          <w:szCs w:val="22"/>
        </w:rPr>
        <w:t xml:space="preserve">, její přílohy a případné dodatky k ní budou vykládány ve vzájemných souvislostech. Pokud se ve </w:t>
      </w:r>
      <w:r w:rsidR="00D133B5">
        <w:rPr>
          <w:rFonts w:asciiTheme="minorHAnsi" w:hAnsiTheme="minorHAnsi" w:cstheme="minorHAnsi"/>
          <w:szCs w:val="22"/>
        </w:rPr>
        <w:t>S</w:t>
      </w:r>
      <w:r w:rsidR="00D133B5" w:rsidRPr="00F00F35">
        <w:rPr>
          <w:rFonts w:asciiTheme="minorHAnsi" w:hAnsiTheme="minorHAnsi" w:cstheme="minorHAnsi"/>
          <w:szCs w:val="22"/>
        </w:rPr>
        <w:t>mlouvě</w:t>
      </w:r>
      <w:r w:rsidRPr="00F00F35">
        <w:rPr>
          <w:rFonts w:asciiTheme="minorHAnsi" w:hAnsiTheme="minorHAnsi" w:cstheme="minorHAnsi"/>
          <w:szCs w:val="22"/>
        </w:rPr>
        <w:t xml:space="preserve">, jejích přílohách nebo v případných dodatcích vyskytne dvojznačný pojem nebo nejasné ustanovení, vstoupí </w:t>
      </w:r>
      <w:r w:rsidR="00D133B5">
        <w:rPr>
          <w:rFonts w:asciiTheme="minorHAnsi" w:hAnsiTheme="minorHAnsi" w:cstheme="minorHAnsi"/>
          <w:szCs w:val="22"/>
        </w:rPr>
        <w:t xml:space="preserve">smluvní </w:t>
      </w:r>
      <w:r w:rsidRPr="00F00F35">
        <w:rPr>
          <w:rFonts w:asciiTheme="minorHAnsi" w:hAnsiTheme="minorHAnsi" w:cstheme="minorHAnsi"/>
          <w:szCs w:val="22"/>
        </w:rPr>
        <w:t>strany v dobré víře do jednání za účelem dosažení dohody. Priorita dokumentů pro účel interpretace je následující (seznam uvádí dokument s nejvyšší prioritou na prvním místě, dále je priorita sestupná):</w:t>
      </w:r>
    </w:p>
    <w:p w:rsidR="00995CBE" w:rsidRPr="00F00F35" w:rsidRDefault="00995CBE" w:rsidP="00995CBE">
      <w:pPr>
        <w:pStyle w:val="RLTextlnkuslovan"/>
        <w:numPr>
          <w:ilvl w:val="3"/>
          <w:numId w:val="1"/>
        </w:numPr>
        <w:tabs>
          <w:tab w:val="num" w:pos="3119"/>
        </w:tabs>
        <w:rPr>
          <w:rFonts w:asciiTheme="minorHAnsi" w:hAnsiTheme="minorHAnsi" w:cstheme="minorHAnsi"/>
          <w:szCs w:val="22"/>
        </w:rPr>
      </w:pPr>
      <w:r>
        <w:rPr>
          <w:rFonts w:asciiTheme="minorHAnsi" w:hAnsiTheme="minorHAnsi" w:cstheme="minorHAnsi"/>
          <w:szCs w:val="22"/>
        </w:rPr>
        <w:t>tělo této Smlouvy;</w:t>
      </w:r>
    </w:p>
    <w:p w:rsidR="00995CBE" w:rsidRPr="00F00F35" w:rsidRDefault="00995CBE" w:rsidP="001C0A85">
      <w:pPr>
        <w:pStyle w:val="RLTextlnkuslovan"/>
        <w:numPr>
          <w:ilvl w:val="3"/>
          <w:numId w:val="1"/>
        </w:numPr>
        <w:tabs>
          <w:tab w:val="num" w:pos="3119"/>
        </w:tabs>
        <w:rPr>
          <w:rFonts w:asciiTheme="minorHAnsi" w:hAnsiTheme="minorHAnsi" w:cstheme="minorHAnsi"/>
          <w:szCs w:val="22"/>
        </w:rPr>
      </w:pPr>
      <w:r>
        <w:rPr>
          <w:rFonts w:asciiTheme="minorHAnsi" w:hAnsiTheme="minorHAnsi" w:cstheme="minorHAnsi"/>
          <w:szCs w:val="22"/>
        </w:rPr>
        <w:t>p</w:t>
      </w:r>
      <w:r w:rsidRPr="00F00F35">
        <w:rPr>
          <w:rFonts w:asciiTheme="minorHAnsi" w:hAnsiTheme="minorHAnsi" w:cstheme="minorHAnsi"/>
          <w:szCs w:val="22"/>
        </w:rPr>
        <w:t xml:space="preserve">ožadavky dotčených orgánů státní správy definujících podmínky, za nichž lze udělit kolaudační souhlas k trvalému a řádnému užívání celého </w:t>
      </w:r>
      <w:r>
        <w:rPr>
          <w:rFonts w:asciiTheme="minorHAnsi" w:hAnsiTheme="minorHAnsi" w:cstheme="minorHAnsi"/>
          <w:szCs w:val="22"/>
        </w:rPr>
        <w:t>d</w:t>
      </w:r>
      <w:r w:rsidRPr="00F00F35">
        <w:rPr>
          <w:rFonts w:asciiTheme="minorHAnsi" w:hAnsiTheme="minorHAnsi" w:cstheme="minorHAnsi"/>
          <w:szCs w:val="22"/>
        </w:rPr>
        <w:t xml:space="preserve">íla podle </w:t>
      </w:r>
      <w:r w:rsidR="001C0A85" w:rsidRPr="001C0A85">
        <w:rPr>
          <w:rFonts w:asciiTheme="minorHAnsi" w:hAnsiTheme="minorHAnsi" w:cstheme="minorHAnsi"/>
          <w:szCs w:val="22"/>
        </w:rPr>
        <w:t>zákon</w:t>
      </w:r>
      <w:r w:rsidR="001C0A85">
        <w:rPr>
          <w:rFonts w:asciiTheme="minorHAnsi" w:hAnsiTheme="minorHAnsi" w:cstheme="minorHAnsi"/>
          <w:szCs w:val="22"/>
        </w:rPr>
        <w:t>a</w:t>
      </w:r>
      <w:r w:rsidR="001C0A85" w:rsidRPr="001C0A85">
        <w:rPr>
          <w:rFonts w:asciiTheme="minorHAnsi" w:hAnsiTheme="minorHAnsi" w:cstheme="minorHAnsi"/>
          <w:szCs w:val="22"/>
        </w:rPr>
        <w:t xml:space="preserve"> č. 183/2006 Sb., o územním plánování a stavebním řádu (stavební zákon), ve znění pozdějších předpisů </w:t>
      </w:r>
      <w:r w:rsidR="001C0A85">
        <w:rPr>
          <w:rFonts w:asciiTheme="minorHAnsi" w:hAnsiTheme="minorHAnsi" w:cstheme="minorHAnsi"/>
          <w:szCs w:val="22"/>
        </w:rPr>
        <w:t>(dále jen „</w:t>
      </w:r>
      <w:r w:rsidRPr="001C0A85">
        <w:rPr>
          <w:rFonts w:asciiTheme="minorHAnsi" w:hAnsiTheme="minorHAnsi" w:cstheme="minorHAnsi"/>
          <w:b/>
          <w:szCs w:val="22"/>
        </w:rPr>
        <w:t>stavební zákon</w:t>
      </w:r>
      <w:r w:rsidR="001C0A85">
        <w:rPr>
          <w:rFonts w:asciiTheme="minorHAnsi" w:hAnsiTheme="minorHAnsi" w:cstheme="minorHAnsi"/>
          <w:szCs w:val="22"/>
        </w:rPr>
        <w:t>“</w:t>
      </w:r>
      <w:r w:rsidR="00B456F1">
        <w:rPr>
          <w:rFonts w:asciiTheme="minorHAnsi" w:hAnsiTheme="minorHAnsi" w:cstheme="minorHAnsi"/>
          <w:szCs w:val="22"/>
        </w:rPr>
        <w:t>)</w:t>
      </w:r>
      <w:r w:rsidRPr="00F00F35">
        <w:rPr>
          <w:rFonts w:asciiTheme="minorHAnsi" w:hAnsiTheme="minorHAnsi" w:cstheme="minorHAnsi"/>
          <w:szCs w:val="22"/>
        </w:rPr>
        <w:t>;</w:t>
      </w:r>
    </w:p>
    <w:p w:rsidR="00995CBE" w:rsidRPr="00494F8B" w:rsidRDefault="00995CBE" w:rsidP="00995CBE">
      <w:pPr>
        <w:pStyle w:val="RLTextlnkuslovan"/>
        <w:numPr>
          <w:ilvl w:val="3"/>
          <w:numId w:val="1"/>
        </w:numPr>
        <w:tabs>
          <w:tab w:val="num" w:pos="3119"/>
        </w:tabs>
        <w:rPr>
          <w:rFonts w:asciiTheme="minorHAnsi" w:hAnsiTheme="minorHAnsi" w:cstheme="minorHAnsi"/>
          <w:szCs w:val="22"/>
        </w:rPr>
      </w:pPr>
      <w:r w:rsidRPr="00494F8B">
        <w:rPr>
          <w:rFonts w:asciiTheme="minorHAnsi" w:hAnsiTheme="minorHAnsi" w:cstheme="minorHAnsi"/>
          <w:szCs w:val="22"/>
        </w:rPr>
        <w:t>požadavky stanovené př</w:t>
      </w:r>
      <w:r w:rsidR="00D8144B" w:rsidRPr="00494F8B">
        <w:rPr>
          <w:rFonts w:asciiTheme="minorHAnsi" w:hAnsiTheme="minorHAnsi" w:cstheme="minorHAnsi"/>
          <w:szCs w:val="22"/>
        </w:rPr>
        <w:t>íslušnými závaznými normami ČSN, ISO, EN</w:t>
      </w:r>
      <w:r w:rsidRPr="00494F8B">
        <w:rPr>
          <w:rFonts w:asciiTheme="minorHAnsi" w:hAnsiTheme="minorHAnsi" w:cstheme="minorHAnsi"/>
          <w:szCs w:val="22"/>
        </w:rPr>
        <w:t>;</w:t>
      </w:r>
    </w:p>
    <w:p w:rsidR="00995CBE" w:rsidRPr="00494F8B" w:rsidRDefault="00995CBE" w:rsidP="00995CBE">
      <w:pPr>
        <w:pStyle w:val="RLTextlnkuslovan"/>
        <w:numPr>
          <w:ilvl w:val="3"/>
          <w:numId w:val="1"/>
        </w:numPr>
        <w:tabs>
          <w:tab w:val="num" w:pos="3119"/>
        </w:tabs>
        <w:rPr>
          <w:rFonts w:asciiTheme="minorHAnsi" w:hAnsiTheme="minorHAnsi" w:cstheme="minorHAnsi"/>
          <w:szCs w:val="22"/>
        </w:rPr>
      </w:pPr>
      <w:r w:rsidRPr="00494F8B">
        <w:rPr>
          <w:rFonts w:asciiTheme="minorHAnsi" w:hAnsiTheme="minorHAnsi" w:cstheme="minorHAnsi"/>
          <w:szCs w:val="22"/>
        </w:rPr>
        <w:t xml:space="preserve">přílohy této </w:t>
      </w:r>
      <w:r w:rsidR="00D133B5" w:rsidRPr="00494F8B">
        <w:rPr>
          <w:rFonts w:asciiTheme="minorHAnsi" w:hAnsiTheme="minorHAnsi" w:cstheme="minorHAnsi"/>
          <w:szCs w:val="22"/>
        </w:rPr>
        <w:t>Smlouvy</w:t>
      </w:r>
      <w:r w:rsidRPr="00494F8B">
        <w:rPr>
          <w:rFonts w:asciiTheme="minorHAnsi" w:hAnsiTheme="minorHAnsi" w:cstheme="minorHAnsi"/>
          <w:szCs w:val="22"/>
        </w:rPr>
        <w:t xml:space="preserve">. </w:t>
      </w:r>
      <w:hyperlink w:anchor="ListAnnex01" w:history="1">
        <w:r w:rsidRPr="00494F8B">
          <w:rPr>
            <w:rStyle w:val="Hypertextovodkaz"/>
            <w:rFonts w:asciiTheme="minorHAnsi" w:hAnsiTheme="minorHAnsi" w:cstheme="minorHAnsi"/>
            <w:szCs w:val="22"/>
          </w:rPr>
          <w:t>Příloh</w:t>
        </w:r>
        <w:r w:rsidR="00B43AAA" w:rsidRPr="00494F8B">
          <w:rPr>
            <w:rStyle w:val="Hypertextovodkaz"/>
            <w:rFonts w:asciiTheme="minorHAnsi" w:hAnsiTheme="minorHAnsi" w:cstheme="minorHAnsi"/>
            <w:szCs w:val="22"/>
          </w:rPr>
          <w:t>a</w:t>
        </w:r>
        <w:r w:rsidRPr="00494F8B">
          <w:rPr>
            <w:rStyle w:val="Hypertextovodkaz"/>
            <w:rFonts w:asciiTheme="minorHAnsi" w:hAnsiTheme="minorHAnsi" w:cstheme="minorHAnsi"/>
            <w:szCs w:val="22"/>
          </w:rPr>
          <w:t xml:space="preserve"> č. 1</w:t>
        </w:r>
      </w:hyperlink>
      <w:r w:rsidR="00B43AAA" w:rsidRPr="00494F8B">
        <w:rPr>
          <w:rFonts w:asciiTheme="minorHAnsi" w:hAnsiTheme="minorHAnsi" w:cstheme="minorHAnsi"/>
          <w:szCs w:val="22"/>
        </w:rPr>
        <w:t xml:space="preserve"> </w:t>
      </w:r>
      <w:r w:rsidR="00494F8B" w:rsidRPr="00494F8B">
        <w:rPr>
          <w:rFonts w:asciiTheme="minorHAnsi" w:hAnsiTheme="minorHAnsi" w:cstheme="minorHAnsi"/>
          <w:szCs w:val="22"/>
        </w:rPr>
        <w:t>má</w:t>
      </w:r>
      <w:r w:rsidR="007A74E4" w:rsidRPr="00494F8B">
        <w:rPr>
          <w:rFonts w:asciiTheme="minorHAnsi" w:hAnsiTheme="minorHAnsi" w:cstheme="minorHAnsi"/>
          <w:szCs w:val="22"/>
        </w:rPr>
        <w:t xml:space="preserve"> </w:t>
      </w:r>
      <w:r w:rsidR="00B43AAA" w:rsidRPr="00494F8B">
        <w:rPr>
          <w:rFonts w:asciiTheme="minorHAnsi" w:hAnsiTheme="minorHAnsi" w:cstheme="minorHAnsi"/>
          <w:szCs w:val="22"/>
        </w:rPr>
        <w:t>přednost před</w:t>
      </w:r>
      <w:r w:rsidRPr="00494F8B">
        <w:rPr>
          <w:rFonts w:asciiTheme="minorHAnsi" w:hAnsiTheme="minorHAnsi" w:cstheme="minorHAnsi"/>
          <w:szCs w:val="22"/>
        </w:rPr>
        <w:t xml:space="preserve"> </w:t>
      </w:r>
      <w:hyperlink w:anchor="ListAnnex08" w:history="1">
        <w:r w:rsidR="007A74E4" w:rsidRPr="00494F8B">
          <w:rPr>
            <w:rStyle w:val="Hypertextovodkaz"/>
            <w:rFonts w:asciiTheme="minorHAnsi" w:hAnsiTheme="minorHAnsi" w:cstheme="minorHAnsi"/>
            <w:szCs w:val="22"/>
          </w:rPr>
          <w:t>Přílohou č. 8</w:t>
        </w:r>
      </w:hyperlink>
      <w:r w:rsidR="007A74E4" w:rsidRPr="00494F8B">
        <w:rPr>
          <w:rFonts w:asciiTheme="minorHAnsi" w:hAnsiTheme="minorHAnsi" w:cstheme="minorHAnsi"/>
          <w:szCs w:val="22"/>
        </w:rPr>
        <w:t xml:space="preserve"> </w:t>
      </w:r>
      <w:r w:rsidRPr="00494F8B">
        <w:rPr>
          <w:rFonts w:asciiTheme="minorHAnsi" w:hAnsiTheme="minorHAnsi" w:cstheme="minorHAnsi"/>
          <w:szCs w:val="22"/>
        </w:rPr>
        <w:t xml:space="preserve">této </w:t>
      </w:r>
      <w:r w:rsidR="007A74E4" w:rsidRPr="00494F8B">
        <w:rPr>
          <w:rFonts w:asciiTheme="minorHAnsi" w:hAnsiTheme="minorHAnsi" w:cstheme="minorHAnsi"/>
          <w:szCs w:val="22"/>
        </w:rPr>
        <w:t>Smlouvy</w:t>
      </w:r>
      <w:r w:rsidR="00EF1D2D" w:rsidRPr="00494F8B">
        <w:rPr>
          <w:rStyle w:val="Hypertextovodkaz"/>
          <w:rFonts w:asciiTheme="minorHAnsi" w:hAnsiTheme="minorHAnsi" w:cstheme="minorHAnsi"/>
          <w:color w:val="auto"/>
          <w:szCs w:val="22"/>
          <w:u w:val="none"/>
        </w:rPr>
        <w:t>;</w:t>
      </w:r>
    </w:p>
    <w:p w:rsidR="00995CBE" w:rsidRPr="00F00F35" w:rsidRDefault="00B43AAA" w:rsidP="00995CBE">
      <w:pPr>
        <w:pStyle w:val="RLTextlnkuslovan"/>
        <w:numPr>
          <w:ilvl w:val="3"/>
          <w:numId w:val="1"/>
        </w:numPr>
        <w:tabs>
          <w:tab w:val="num" w:pos="3119"/>
        </w:tabs>
        <w:rPr>
          <w:rFonts w:cstheme="minorHAnsi"/>
          <w:szCs w:val="22"/>
        </w:rPr>
      </w:pPr>
      <w:r>
        <w:rPr>
          <w:rFonts w:asciiTheme="minorHAnsi" w:hAnsiTheme="minorHAnsi" w:cstheme="minorHAnsi"/>
          <w:szCs w:val="22"/>
        </w:rPr>
        <w:t>d</w:t>
      </w:r>
      <w:r w:rsidR="00995CBE" w:rsidRPr="00F00F35">
        <w:rPr>
          <w:rFonts w:asciiTheme="minorHAnsi" w:hAnsiTheme="minorHAnsi" w:cstheme="minorHAnsi"/>
          <w:szCs w:val="22"/>
        </w:rPr>
        <w:t xml:space="preserve">okumentace vytvořená na základě této </w:t>
      </w:r>
      <w:r w:rsidR="007A74E4">
        <w:rPr>
          <w:rFonts w:asciiTheme="minorHAnsi" w:hAnsiTheme="minorHAnsi" w:cstheme="minorHAnsi"/>
          <w:szCs w:val="22"/>
        </w:rPr>
        <w:t>S</w:t>
      </w:r>
      <w:r w:rsidR="007A74E4" w:rsidRPr="00F00F35">
        <w:rPr>
          <w:rFonts w:asciiTheme="minorHAnsi" w:hAnsiTheme="minorHAnsi" w:cstheme="minorHAnsi"/>
          <w:szCs w:val="22"/>
        </w:rPr>
        <w:t xml:space="preserve">mlouvy </w:t>
      </w:r>
      <w:r w:rsidR="00995CBE" w:rsidRPr="00F00F35">
        <w:rPr>
          <w:rFonts w:asciiTheme="minorHAnsi" w:hAnsiTheme="minorHAnsi" w:cstheme="minorHAnsi"/>
          <w:szCs w:val="22"/>
        </w:rPr>
        <w:t xml:space="preserve">odsouhlasená </w:t>
      </w:r>
      <w:r w:rsidR="00D133B5">
        <w:rPr>
          <w:rFonts w:asciiTheme="minorHAnsi" w:hAnsiTheme="minorHAnsi" w:cstheme="minorHAnsi"/>
          <w:szCs w:val="22"/>
        </w:rPr>
        <w:t>Objednatelem</w:t>
      </w:r>
      <w:r w:rsidR="00995CBE" w:rsidRPr="00F00F35">
        <w:rPr>
          <w:rFonts w:asciiTheme="minorHAnsi" w:hAnsiTheme="minorHAnsi" w:cstheme="minorHAnsi"/>
          <w:szCs w:val="22"/>
        </w:rPr>
        <w:t>.</w:t>
      </w:r>
    </w:p>
    <w:p w:rsidR="00844DD2" w:rsidRDefault="00995CBE" w:rsidP="00995CBE">
      <w:pPr>
        <w:pStyle w:val="RLTextlnkuslovan"/>
        <w:tabs>
          <w:tab w:val="clear" w:pos="2297"/>
        </w:tabs>
        <w:ind w:left="1418"/>
      </w:pPr>
      <w:r w:rsidRPr="00F00F35">
        <w:t xml:space="preserve">V případě chybějících ustanovení dokumentu vyšší priority budou pro doplnění použita dostatečně konkrétní ustanovení nebo definice dokumentu nižší priority ve smyslu této </w:t>
      </w:r>
      <w:r w:rsidR="001C0A85">
        <w:t>S</w:t>
      </w:r>
      <w:r w:rsidR="001C0A85" w:rsidRPr="00F00F35">
        <w:t>mlouvy</w:t>
      </w:r>
      <w:r w:rsidRPr="00F00F35">
        <w:t>.</w:t>
      </w:r>
    </w:p>
    <w:p w:rsidR="005E6174" w:rsidRPr="008D0421" w:rsidRDefault="0097736C" w:rsidP="005E6174">
      <w:pPr>
        <w:pStyle w:val="RLlneksmlouvy"/>
        <w:rPr>
          <w:rFonts w:asciiTheme="minorHAnsi" w:hAnsiTheme="minorHAnsi"/>
        </w:rPr>
      </w:pPr>
      <w:bookmarkStart w:id="10" w:name="_Toc374445713"/>
      <w:bookmarkStart w:id="11" w:name="_Ref489962400"/>
      <w:r>
        <w:rPr>
          <w:rFonts w:asciiTheme="minorHAnsi" w:hAnsiTheme="minorHAnsi"/>
        </w:rPr>
        <w:lastRenderedPageBreak/>
        <w:t>PŘEDMĚT</w:t>
      </w:r>
      <w:r w:rsidR="005E6174" w:rsidRPr="008D0421">
        <w:rPr>
          <w:rFonts w:asciiTheme="minorHAnsi" w:hAnsiTheme="minorHAnsi"/>
        </w:rPr>
        <w:t xml:space="preserve"> </w:t>
      </w:r>
      <w:bookmarkEnd w:id="10"/>
      <w:r w:rsidR="00AB349D">
        <w:rPr>
          <w:rFonts w:asciiTheme="minorHAnsi" w:hAnsiTheme="minorHAnsi"/>
        </w:rPr>
        <w:t>DÍLA</w:t>
      </w:r>
      <w:bookmarkEnd w:id="11"/>
    </w:p>
    <w:p w:rsidR="00AB349D" w:rsidRPr="00DC67F4" w:rsidRDefault="00AB349D" w:rsidP="00AB349D">
      <w:pPr>
        <w:pStyle w:val="RLTextlnkuslovan"/>
        <w:tabs>
          <w:tab w:val="clear" w:pos="2297"/>
          <w:tab w:val="num" w:pos="1474"/>
        </w:tabs>
        <w:ind w:left="1474"/>
        <w:rPr>
          <w:rFonts w:asciiTheme="minorHAnsi" w:hAnsiTheme="minorHAnsi"/>
        </w:rPr>
      </w:pPr>
      <w:bookmarkStart w:id="12" w:name="_Ref381636948"/>
      <w:r w:rsidRPr="00AB349D">
        <w:rPr>
          <w:rFonts w:asciiTheme="minorHAnsi" w:hAnsiTheme="minorHAnsi"/>
        </w:rPr>
        <w:t xml:space="preserve">Předmětem této </w:t>
      </w:r>
      <w:r w:rsidR="001C0A85">
        <w:rPr>
          <w:rFonts w:asciiTheme="minorHAnsi" w:hAnsiTheme="minorHAnsi"/>
        </w:rPr>
        <w:t>S</w:t>
      </w:r>
      <w:r w:rsidR="001C0A85" w:rsidRPr="00AB349D">
        <w:rPr>
          <w:rFonts w:asciiTheme="minorHAnsi" w:hAnsiTheme="minorHAnsi"/>
        </w:rPr>
        <w:t xml:space="preserve">mlouvy </w:t>
      </w:r>
      <w:r w:rsidRPr="00AB349D">
        <w:rPr>
          <w:rFonts w:asciiTheme="minorHAnsi" w:hAnsiTheme="minorHAnsi"/>
        </w:rPr>
        <w:t xml:space="preserve">je závazek </w:t>
      </w:r>
      <w:r w:rsidR="001C0A85">
        <w:rPr>
          <w:rFonts w:asciiTheme="minorHAnsi" w:hAnsiTheme="minorHAnsi"/>
        </w:rPr>
        <w:t>Z</w:t>
      </w:r>
      <w:r w:rsidR="00E60640">
        <w:rPr>
          <w:rFonts w:asciiTheme="minorHAnsi" w:hAnsiTheme="minorHAnsi"/>
        </w:rPr>
        <w:t>h</w:t>
      </w:r>
      <w:r w:rsidR="001C0A85" w:rsidRPr="00AB349D">
        <w:rPr>
          <w:rFonts w:asciiTheme="minorHAnsi" w:hAnsiTheme="minorHAnsi"/>
        </w:rPr>
        <w:t xml:space="preserve">otovitele </w:t>
      </w:r>
      <w:r w:rsidRPr="00AB349D">
        <w:rPr>
          <w:rFonts w:asciiTheme="minorHAnsi" w:hAnsiTheme="minorHAnsi"/>
        </w:rPr>
        <w:t xml:space="preserve">na svůj náklad a nebezpečí provést pro </w:t>
      </w:r>
      <w:r w:rsidR="001C0A85">
        <w:rPr>
          <w:rFonts w:asciiTheme="minorHAnsi" w:hAnsiTheme="minorHAnsi"/>
        </w:rPr>
        <w:t>O</w:t>
      </w:r>
      <w:r w:rsidR="001C0A85" w:rsidRPr="00AB349D">
        <w:rPr>
          <w:rFonts w:asciiTheme="minorHAnsi" w:hAnsiTheme="minorHAnsi"/>
        </w:rPr>
        <w:t xml:space="preserve">bjednatele </w:t>
      </w:r>
      <w:r w:rsidRPr="00AB349D">
        <w:rPr>
          <w:rFonts w:asciiTheme="minorHAnsi" w:hAnsiTheme="minorHAnsi"/>
        </w:rPr>
        <w:t xml:space="preserve">dílo tak, jak je specifikováno touto </w:t>
      </w:r>
      <w:r w:rsidR="001C0A85">
        <w:rPr>
          <w:rFonts w:asciiTheme="minorHAnsi" w:hAnsiTheme="minorHAnsi"/>
        </w:rPr>
        <w:t>S</w:t>
      </w:r>
      <w:r w:rsidR="001C0A85" w:rsidRPr="00AB349D">
        <w:rPr>
          <w:rFonts w:asciiTheme="minorHAnsi" w:hAnsiTheme="minorHAnsi"/>
        </w:rPr>
        <w:t xml:space="preserve">mlouvou </w:t>
      </w:r>
      <w:r w:rsidRPr="00AB349D">
        <w:rPr>
          <w:rFonts w:asciiTheme="minorHAnsi" w:hAnsiTheme="minorHAnsi"/>
        </w:rPr>
        <w:t xml:space="preserve">včetně jejích příloh. Objednatel se zavazuje řádně provedené dílo převzít a </w:t>
      </w:r>
      <w:r w:rsidR="004E41CD">
        <w:rPr>
          <w:rFonts w:asciiTheme="minorHAnsi" w:hAnsiTheme="minorHAnsi"/>
        </w:rPr>
        <w:t>Z</w:t>
      </w:r>
      <w:r w:rsidRPr="00AB349D">
        <w:rPr>
          <w:rFonts w:asciiTheme="minorHAnsi" w:hAnsiTheme="minorHAnsi"/>
        </w:rPr>
        <w:t xml:space="preserve">hotoviteli za provedené dílo zaplatit níže sjednanou cenu díla, a to za podmínek a ve lhůtách sjednaných v této </w:t>
      </w:r>
      <w:r w:rsidRPr="00DC67F4">
        <w:rPr>
          <w:rFonts w:asciiTheme="minorHAnsi" w:hAnsiTheme="minorHAnsi"/>
        </w:rPr>
        <w:t>smlouvě.</w:t>
      </w:r>
    </w:p>
    <w:p w:rsidR="00AB349D" w:rsidRPr="00DC67F4" w:rsidRDefault="00AB349D" w:rsidP="00AB349D">
      <w:pPr>
        <w:pStyle w:val="RLTextlnkuslovan"/>
        <w:tabs>
          <w:tab w:val="clear" w:pos="2297"/>
          <w:tab w:val="num" w:pos="1474"/>
        </w:tabs>
        <w:ind w:left="1474"/>
        <w:rPr>
          <w:rFonts w:asciiTheme="minorHAnsi" w:hAnsiTheme="minorHAnsi"/>
        </w:rPr>
      </w:pPr>
      <w:r w:rsidRPr="00DC67F4">
        <w:rPr>
          <w:rFonts w:asciiTheme="minorHAnsi" w:hAnsiTheme="minorHAnsi"/>
        </w:rPr>
        <w:t xml:space="preserve">Dílem podle této </w:t>
      </w:r>
      <w:r w:rsidR="001C0A85" w:rsidRPr="00DC67F4">
        <w:rPr>
          <w:rFonts w:asciiTheme="minorHAnsi" w:hAnsiTheme="minorHAnsi"/>
        </w:rPr>
        <w:t xml:space="preserve">Smlouvy </w:t>
      </w:r>
      <w:r w:rsidRPr="00DC67F4">
        <w:rPr>
          <w:rFonts w:asciiTheme="minorHAnsi" w:hAnsiTheme="minorHAnsi"/>
        </w:rPr>
        <w:t>se rozumí poskytnutí plnění představujících veřejnou zakázku</w:t>
      </w:r>
      <w:r w:rsidR="00345973" w:rsidRPr="00DC67F4">
        <w:rPr>
          <w:rFonts w:asciiTheme="minorHAnsi" w:hAnsiTheme="minorHAnsi"/>
        </w:rPr>
        <w:t xml:space="preserve">, tedy </w:t>
      </w:r>
      <w:r w:rsidR="00D11064">
        <w:rPr>
          <w:rFonts w:asciiTheme="minorHAnsi" w:hAnsiTheme="minorHAnsi"/>
        </w:rPr>
        <w:t>obnova</w:t>
      </w:r>
      <w:r w:rsidR="00DC67F4" w:rsidRPr="005B3F4A">
        <w:rPr>
          <w:rFonts w:asciiTheme="minorHAnsi" w:hAnsiTheme="minorHAnsi"/>
        </w:rPr>
        <w:t xml:space="preserve"> objektu Divadla Spirála v areálu Výstaviště Praha</w:t>
      </w:r>
      <w:r w:rsidR="00DC67F4">
        <w:rPr>
          <w:rFonts w:asciiTheme="minorHAnsi" w:hAnsiTheme="minorHAnsi"/>
        </w:rPr>
        <w:t>, který se</w:t>
      </w:r>
      <w:r w:rsidR="00DC67F4" w:rsidRPr="005B3F4A">
        <w:rPr>
          <w:rFonts w:asciiTheme="minorHAnsi" w:hAnsiTheme="minorHAnsi"/>
        </w:rPr>
        <w:t xml:space="preserve"> nacház</w:t>
      </w:r>
      <w:r w:rsidR="00DC67F4">
        <w:rPr>
          <w:rFonts w:asciiTheme="minorHAnsi" w:hAnsiTheme="minorHAnsi"/>
        </w:rPr>
        <w:t>í</w:t>
      </w:r>
      <w:r w:rsidR="00345973" w:rsidRPr="00DC67F4">
        <w:rPr>
          <w:rFonts w:asciiTheme="minorHAnsi" w:hAnsiTheme="minorHAnsi"/>
        </w:rPr>
        <w:t xml:space="preserve"> </w:t>
      </w:r>
      <w:r w:rsidR="00494F8B">
        <w:rPr>
          <w:rFonts w:asciiTheme="minorHAnsi" w:hAnsiTheme="minorHAnsi"/>
        </w:rPr>
        <w:t xml:space="preserve">zejména </w:t>
      </w:r>
      <w:r w:rsidR="00345973" w:rsidRPr="00DC67F4">
        <w:rPr>
          <w:rFonts w:asciiTheme="minorHAnsi" w:hAnsiTheme="minorHAnsi"/>
        </w:rPr>
        <w:t>na pozem</w:t>
      </w:r>
      <w:r w:rsidR="00DC67F4">
        <w:rPr>
          <w:rFonts w:asciiTheme="minorHAnsi" w:hAnsiTheme="minorHAnsi"/>
        </w:rPr>
        <w:t>cích</w:t>
      </w:r>
      <w:r w:rsidR="00345973" w:rsidRPr="00DC67F4">
        <w:rPr>
          <w:rFonts w:asciiTheme="minorHAnsi" w:hAnsiTheme="minorHAnsi"/>
        </w:rPr>
        <w:t xml:space="preserve"> parcelní číslo </w:t>
      </w:r>
      <w:r w:rsidR="00DC67F4" w:rsidRPr="005B3F4A">
        <w:rPr>
          <w:rFonts w:asciiTheme="minorHAnsi" w:hAnsiTheme="minorHAnsi"/>
        </w:rPr>
        <w:t>1819/12, 1819/13 a 1819/4</w:t>
      </w:r>
      <w:r w:rsidR="00345973" w:rsidRPr="00DC67F4">
        <w:rPr>
          <w:rFonts w:asciiTheme="minorHAnsi" w:hAnsiTheme="minorHAnsi"/>
        </w:rPr>
        <w:t xml:space="preserve">, katastrální území Bubeneč, obec Praha, </w:t>
      </w:r>
      <w:r w:rsidR="00DC67F4">
        <w:rPr>
          <w:rFonts w:asciiTheme="minorHAnsi" w:hAnsiTheme="minorHAnsi"/>
        </w:rPr>
        <w:t xml:space="preserve">a je </w:t>
      </w:r>
      <w:r w:rsidR="00345973" w:rsidRPr="00DC67F4">
        <w:rPr>
          <w:rFonts w:asciiTheme="minorHAnsi" w:hAnsiTheme="minorHAnsi"/>
        </w:rPr>
        <w:t>zaps</w:t>
      </w:r>
      <w:r w:rsidR="00DC67F4">
        <w:rPr>
          <w:rFonts w:asciiTheme="minorHAnsi" w:hAnsiTheme="minorHAnsi"/>
        </w:rPr>
        <w:t>á</w:t>
      </w:r>
      <w:r w:rsidR="00345973" w:rsidRPr="00DC67F4">
        <w:rPr>
          <w:rFonts w:asciiTheme="minorHAnsi" w:hAnsiTheme="minorHAnsi"/>
        </w:rPr>
        <w:t>n v katastru nemovitostí vedeném Katastrálním úřadem pro hlavní město Prahu, Katastrálním pracovištěm Praha.</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Dílo podle této smlouvy spočívá v </w:t>
      </w:r>
      <w:r w:rsidR="00B43AAA">
        <w:rPr>
          <w:rFonts w:asciiTheme="minorHAnsi" w:hAnsiTheme="minorHAnsi"/>
        </w:rPr>
        <w:t>(ve)</w:t>
      </w:r>
      <w:r w:rsidRPr="00AB349D">
        <w:rPr>
          <w:rFonts w:asciiTheme="minorHAnsi" w:hAnsiTheme="minorHAnsi"/>
        </w:rPr>
        <w:t>:</w:t>
      </w:r>
    </w:p>
    <w:p w:rsidR="00B43AAA" w:rsidRPr="00494F8B" w:rsidRDefault="00B43AAA" w:rsidP="00B43AAA">
      <w:pPr>
        <w:pStyle w:val="RLTextlnkuslovan"/>
        <w:numPr>
          <w:ilvl w:val="2"/>
          <w:numId w:val="1"/>
        </w:numPr>
        <w:tabs>
          <w:tab w:val="num" w:pos="2160"/>
        </w:tabs>
        <w:rPr>
          <w:rFonts w:asciiTheme="minorHAnsi" w:hAnsiTheme="minorHAnsi" w:cstheme="minorHAnsi"/>
          <w:szCs w:val="22"/>
        </w:rPr>
      </w:pPr>
      <w:bookmarkStart w:id="13" w:name="_Ref255931334"/>
      <w:bookmarkStart w:id="14" w:name="_Ref245183357"/>
      <w:r w:rsidRPr="00F00F35">
        <w:rPr>
          <w:rFonts w:asciiTheme="minorHAnsi" w:hAnsiTheme="minorHAnsi" w:cstheme="minorHAnsi"/>
          <w:szCs w:val="22"/>
        </w:rPr>
        <w:t xml:space="preserve">vytvoření </w:t>
      </w:r>
      <w:r w:rsidRPr="00494F8B">
        <w:rPr>
          <w:rFonts w:asciiTheme="minorHAnsi" w:hAnsiTheme="minorHAnsi" w:cstheme="minorHAnsi"/>
          <w:szCs w:val="22"/>
        </w:rPr>
        <w:t>dokumentace definované v této smlouvě (dále jen „</w:t>
      </w:r>
      <w:r w:rsidRPr="00494F8B">
        <w:rPr>
          <w:rFonts w:asciiTheme="minorHAnsi" w:hAnsiTheme="minorHAnsi" w:cstheme="minorHAnsi"/>
          <w:b/>
          <w:szCs w:val="22"/>
        </w:rPr>
        <w:t>dokumentace</w:t>
      </w:r>
      <w:r w:rsidRPr="00494F8B">
        <w:rPr>
          <w:rFonts w:asciiTheme="minorHAnsi" w:hAnsiTheme="minorHAnsi" w:cstheme="minorHAnsi"/>
          <w:szCs w:val="22"/>
        </w:rPr>
        <w:t>“);</w:t>
      </w:r>
      <w:bookmarkStart w:id="15" w:name="_Ref243749308"/>
      <w:bookmarkEnd w:id="13"/>
      <w:bookmarkEnd w:id="14"/>
      <w:r w:rsidRPr="00494F8B">
        <w:rPr>
          <w:rFonts w:asciiTheme="minorHAnsi" w:hAnsiTheme="minorHAnsi" w:cstheme="minorHAnsi"/>
          <w:szCs w:val="22"/>
        </w:rPr>
        <w:t xml:space="preserve"> a</w:t>
      </w:r>
    </w:p>
    <w:p w:rsidR="00D818D3" w:rsidRPr="00494F8B" w:rsidRDefault="00D818D3" w:rsidP="00B43AAA">
      <w:pPr>
        <w:pStyle w:val="RLTextlnkuslovan"/>
        <w:numPr>
          <w:ilvl w:val="2"/>
          <w:numId w:val="1"/>
        </w:numPr>
        <w:rPr>
          <w:rFonts w:cstheme="minorHAnsi"/>
          <w:szCs w:val="22"/>
        </w:rPr>
      </w:pPr>
      <w:bookmarkStart w:id="16" w:name="_Ref464734006"/>
      <w:r w:rsidRPr="00494F8B">
        <w:rPr>
          <w:rFonts w:asciiTheme="minorHAnsi" w:hAnsiTheme="minorHAnsi" w:cstheme="minorHAnsi"/>
          <w:szCs w:val="22"/>
        </w:rPr>
        <w:t>projednání dokumentace s dotčenými orgány státní správy a ostatními účastníky řízení a zajištění získání stavebního povolení</w:t>
      </w:r>
      <w:r w:rsidR="009E1F40" w:rsidRPr="00494F8B">
        <w:rPr>
          <w:rFonts w:asciiTheme="minorHAnsi" w:hAnsiTheme="minorHAnsi" w:cstheme="minorHAnsi"/>
          <w:szCs w:val="22"/>
        </w:rPr>
        <w:t xml:space="preserve"> či ohlášení stavby</w:t>
      </w:r>
      <w:r w:rsidR="00EE5FBE" w:rsidRPr="00494F8B">
        <w:rPr>
          <w:rFonts w:asciiTheme="minorHAnsi" w:hAnsiTheme="minorHAnsi" w:cstheme="minorHAnsi"/>
          <w:szCs w:val="22"/>
        </w:rPr>
        <w:t>,</w:t>
      </w:r>
      <w:r w:rsidRPr="00494F8B">
        <w:rPr>
          <w:rFonts w:asciiTheme="minorHAnsi" w:hAnsiTheme="minorHAnsi" w:cstheme="minorHAnsi"/>
          <w:szCs w:val="22"/>
        </w:rPr>
        <w:t xml:space="preserve"> včetně zajištění nabytí právní moci </w:t>
      </w:r>
      <w:r w:rsidR="00494F8B" w:rsidRPr="00494F8B">
        <w:rPr>
          <w:rFonts w:asciiTheme="minorHAnsi" w:hAnsiTheme="minorHAnsi" w:cstheme="minorHAnsi"/>
          <w:szCs w:val="22"/>
        </w:rPr>
        <w:t>tohoto</w:t>
      </w:r>
      <w:r w:rsidRPr="00494F8B">
        <w:rPr>
          <w:rFonts w:asciiTheme="minorHAnsi" w:hAnsiTheme="minorHAnsi" w:cstheme="minorHAnsi"/>
          <w:szCs w:val="22"/>
        </w:rPr>
        <w:t xml:space="preserve"> rozhodnutí (vč. případných odvolacích řízení)</w:t>
      </w:r>
      <w:r w:rsidR="00846940" w:rsidRPr="00494F8B">
        <w:rPr>
          <w:rFonts w:asciiTheme="minorHAnsi" w:hAnsiTheme="minorHAnsi" w:cstheme="minorHAnsi"/>
          <w:szCs w:val="22"/>
        </w:rPr>
        <w:t xml:space="preserve"> (dále jen „</w:t>
      </w:r>
      <w:r w:rsidR="00846940" w:rsidRPr="00494F8B">
        <w:rPr>
          <w:rFonts w:asciiTheme="minorHAnsi" w:hAnsiTheme="minorHAnsi" w:cstheme="minorHAnsi"/>
          <w:b/>
          <w:szCs w:val="22"/>
        </w:rPr>
        <w:t>inženýring</w:t>
      </w:r>
      <w:r w:rsidR="00846940" w:rsidRPr="00494F8B">
        <w:rPr>
          <w:rFonts w:asciiTheme="minorHAnsi" w:hAnsiTheme="minorHAnsi" w:cstheme="minorHAnsi"/>
          <w:szCs w:val="22"/>
        </w:rPr>
        <w:t>“)</w:t>
      </w:r>
      <w:r w:rsidRPr="00494F8B">
        <w:rPr>
          <w:rFonts w:asciiTheme="minorHAnsi" w:hAnsiTheme="minorHAnsi" w:cstheme="minorHAnsi"/>
          <w:szCs w:val="22"/>
        </w:rPr>
        <w:t>;</w:t>
      </w:r>
    </w:p>
    <w:p w:rsidR="00B43AAA" w:rsidRPr="00F00F35" w:rsidRDefault="00D11064" w:rsidP="00B43AAA">
      <w:pPr>
        <w:pStyle w:val="RLTextlnkuslovan"/>
        <w:numPr>
          <w:ilvl w:val="2"/>
          <w:numId w:val="1"/>
        </w:numPr>
        <w:rPr>
          <w:rFonts w:cstheme="minorHAnsi"/>
          <w:szCs w:val="22"/>
        </w:rPr>
      </w:pPr>
      <w:r>
        <w:rPr>
          <w:rFonts w:asciiTheme="minorHAnsi" w:hAnsiTheme="minorHAnsi" w:cstheme="minorHAnsi"/>
          <w:szCs w:val="22"/>
        </w:rPr>
        <w:t>obnově</w:t>
      </w:r>
      <w:r w:rsidR="00B43AAA" w:rsidRPr="00F00F35">
        <w:rPr>
          <w:rFonts w:asciiTheme="minorHAnsi" w:hAnsiTheme="minorHAnsi" w:cstheme="minorHAnsi"/>
          <w:szCs w:val="22"/>
        </w:rPr>
        <w:t xml:space="preserve">, tj. </w:t>
      </w:r>
      <w:r w:rsidR="00D818D3">
        <w:rPr>
          <w:rFonts w:asciiTheme="minorHAnsi" w:hAnsiTheme="minorHAnsi" w:cstheme="minorHAnsi"/>
          <w:szCs w:val="22"/>
        </w:rPr>
        <w:t>realizac</w:t>
      </w:r>
      <w:r w:rsidR="00C77BD8">
        <w:rPr>
          <w:rFonts w:asciiTheme="minorHAnsi" w:hAnsiTheme="minorHAnsi" w:cstheme="minorHAnsi"/>
          <w:szCs w:val="22"/>
        </w:rPr>
        <w:t>i</w:t>
      </w:r>
      <w:r w:rsidR="00D818D3" w:rsidRPr="00F00F35">
        <w:rPr>
          <w:rFonts w:asciiTheme="minorHAnsi" w:hAnsiTheme="minorHAnsi" w:cstheme="minorHAnsi"/>
          <w:szCs w:val="22"/>
        </w:rPr>
        <w:t xml:space="preserve"> </w:t>
      </w:r>
      <w:r w:rsidR="00B43AAA" w:rsidRPr="00F00F35">
        <w:rPr>
          <w:rFonts w:asciiTheme="minorHAnsi" w:hAnsiTheme="minorHAnsi" w:cstheme="minorHAnsi"/>
          <w:szCs w:val="22"/>
        </w:rPr>
        <w:t xml:space="preserve">stavebních a technologických </w:t>
      </w:r>
      <w:r w:rsidR="00D818D3">
        <w:rPr>
          <w:rFonts w:asciiTheme="minorHAnsi" w:hAnsiTheme="minorHAnsi" w:cstheme="minorHAnsi"/>
          <w:szCs w:val="22"/>
        </w:rPr>
        <w:t xml:space="preserve">úprav </w:t>
      </w:r>
      <w:r w:rsidR="00B43AAA" w:rsidRPr="00F00F35">
        <w:rPr>
          <w:rFonts w:asciiTheme="minorHAnsi" w:hAnsiTheme="minorHAnsi" w:cstheme="minorHAnsi"/>
          <w:szCs w:val="22"/>
        </w:rPr>
        <w:t>objekt</w:t>
      </w:r>
      <w:r w:rsidR="00494F8B">
        <w:rPr>
          <w:rFonts w:asciiTheme="minorHAnsi" w:hAnsiTheme="minorHAnsi" w:cstheme="minorHAnsi"/>
          <w:szCs w:val="22"/>
        </w:rPr>
        <w:t>u</w:t>
      </w:r>
      <w:r w:rsidR="00B43AAA" w:rsidRPr="00F00F35">
        <w:rPr>
          <w:rFonts w:asciiTheme="minorHAnsi" w:hAnsiTheme="minorHAnsi" w:cstheme="minorHAnsi"/>
          <w:szCs w:val="22"/>
        </w:rPr>
        <w:t xml:space="preserve"> v souladu s touto </w:t>
      </w:r>
      <w:r w:rsidR="001C0A85">
        <w:rPr>
          <w:rFonts w:asciiTheme="minorHAnsi" w:hAnsiTheme="minorHAnsi" w:cstheme="minorHAnsi"/>
          <w:szCs w:val="22"/>
        </w:rPr>
        <w:t>S</w:t>
      </w:r>
      <w:r w:rsidR="001C0A85" w:rsidRPr="00F00F35">
        <w:rPr>
          <w:rFonts w:asciiTheme="minorHAnsi" w:hAnsiTheme="minorHAnsi" w:cstheme="minorHAnsi"/>
          <w:szCs w:val="22"/>
        </w:rPr>
        <w:t xml:space="preserve">mlouvou </w:t>
      </w:r>
      <w:r w:rsidR="00B43AAA" w:rsidRPr="00F00F35">
        <w:rPr>
          <w:rFonts w:asciiTheme="minorHAnsi" w:hAnsiTheme="minorHAnsi" w:cstheme="minorHAnsi"/>
          <w:szCs w:val="22"/>
        </w:rPr>
        <w:t xml:space="preserve">a </w:t>
      </w:r>
      <w:r w:rsidR="00B43AAA">
        <w:rPr>
          <w:rFonts w:asciiTheme="minorHAnsi" w:hAnsiTheme="minorHAnsi" w:cstheme="minorHAnsi"/>
          <w:szCs w:val="22"/>
        </w:rPr>
        <w:t>d</w:t>
      </w:r>
      <w:r w:rsidR="00B43AAA" w:rsidRPr="00F00F35">
        <w:rPr>
          <w:rFonts w:asciiTheme="minorHAnsi" w:hAnsiTheme="minorHAnsi" w:cstheme="minorHAnsi"/>
          <w:szCs w:val="22"/>
        </w:rPr>
        <w:t>okumentací (dále jen „</w:t>
      </w:r>
      <w:r w:rsidR="00B43AAA">
        <w:rPr>
          <w:rFonts w:asciiTheme="minorHAnsi" w:hAnsiTheme="minorHAnsi" w:cstheme="minorHAnsi"/>
          <w:b/>
          <w:szCs w:val="22"/>
        </w:rPr>
        <w:t>s</w:t>
      </w:r>
      <w:r w:rsidR="00B43AAA" w:rsidRPr="00F00F35">
        <w:rPr>
          <w:rFonts w:asciiTheme="minorHAnsi" w:hAnsiTheme="minorHAnsi" w:cstheme="minorHAnsi"/>
          <w:b/>
          <w:szCs w:val="22"/>
        </w:rPr>
        <w:t>tavba</w:t>
      </w:r>
      <w:r w:rsidR="00B43AAA" w:rsidRPr="00F00F35">
        <w:rPr>
          <w:rFonts w:asciiTheme="minorHAnsi" w:hAnsiTheme="minorHAnsi" w:cstheme="minorHAnsi"/>
          <w:szCs w:val="22"/>
        </w:rPr>
        <w:t xml:space="preserve">“), přičemž pro vyloučení pochybností se </w:t>
      </w:r>
      <w:r w:rsidR="00B43AAA">
        <w:rPr>
          <w:rFonts w:asciiTheme="minorHAnsi" w:hAnsiTheme="minorHAnsi" w:cstheme="minorHAnsi"/>
          <w:szCs w:val="22"/>
        </w:rPr>
        <w:t>s</w:t>
      </w:r>
      <w:r w:rsidR="00B43AAA" w:rsidRPr="00F00F35">
        <w:rPr>
          <w:rFonts w:asciiTheme="minorHAnsi" w:hAnsiTheme="minorHAnsi" w:cstheme="minorHAnsi"/>
          <w:szCs w:val="22"/>
        </w:rPr>
        <w:t xml:space="preserve">tavbou rozumí i veškeré technologické součásti </w:t>
      </w:r>
      <w:r w:rsidR="00B43AAA">
        <w:rPr>
          <w:rFonts w:asciiTheme="minorHAnsi" w:hAnsiTheme="minorHAnsi" w:cstheme="minorHAnsi"/>
          <w:szCs w:val="22"/>
        </w:rPr>
        <w:t>s</w:t>
      </w:r>
      <w:r w:rsidR="00B43AAA" w:rsidRPr="00F00F35">
        <w:rPr>
          <w:rFonts w:asciiTheme="minorHAnsi" w:hAnsiTheme="minorHAnsi" w:cstheme="minorHAnsi"/>
          <w:szCs w:val="22"/>
        </w:rPr>
        <w:t xml:space="preserve">tavby nezbytné pro její provoz v souladu s účelem </w:t>
      </w:r>
      <w:r w:rsidR="00B43AAA">
        <w:rPr>
          <w:rFonts w:asciiTheme="minorHAnsi" w:hAnsiTheme="minorHAnsi" w:cstheme="minorHAnsi"/>
          <w:szCs w:val="22"/>
        </w:rPr>
        <w:t xml:space="preserve">stavby, nejsou-li tyto součásti stavby dle zadání </w:t>
      </w:r>
      <w:r w:rsidR="001C0A85">
        <w:rPr>
          <w:rFonts w:asciiTheme="minorHAnsi" w:hAnsiTheme="minorHAnsi" w:cstheme="minorHAnsi"/>
          <w:szCs w:val="22"/>
        </w:rPr>
        <w:t xml:space="preserve">Objednatele </w:t>
      </w:r>
      <w:r w:rsidR="00B43AAA">
        <w:rPr>
          <w:rFonts w:asciiTheme="minorHAnsi" w:hAnsiTheme="minorHAnsi" w:cstheme="minorHAnsi"/>
          <w:szCs w:val="22"/>
        </w:rPr>
        <w:t>vyňaty z předmětu plnění</w:t>
      </w:r>
      <w:bookmarkEnd w:id="16"/>
      <w:r w:rsidR="001C0A85">
        <w:rPr>
          <w:rFonts w:asciiTheme="minorHAnsi" w:hAnsiTheme="minorHAnsi" w:cstheme="minorHAnsi"/>
          <w:szCs w:val="22"/>
        </w:rPr>
        <w:t xml:space="preserve"> této Smlouvy.</w:t>
      </w:r>
    </w:p>
    <w:bookmarkEnd w:id="15"/>
    <w:p w:rsidR="00AB349D" w:rsidRPr="00AB349D" w:rsidRDefault="00B43AAA" w:rsidP="00B43AAA">
      <w:pPr>
        <w:pStyle w:val="RLTextlnkuslovan"/>
        <w:numPr>
          <w:ilvl w:val="0"/>
          <w:numId w:val="0"/>
        </w:numPr>
        <w:ind w:left="766" w:firstLine="708"/>
        <w:rPr>
          <w:rFonts w:asciiTheme="minorHAnsi" w:hAnsiTheme="minorHAnsi"/>
        </w:rPr>
      </w:pPr>
      <w:r w:rsidRPr="00F00F35">
        <w:rPr>
          <w:rFonts w:asciiTheme="minorHAnsi" w:hAnsiTheme="minorHAnsi" w:cstheme="minorHAnsi"/>
          <w:szCs w:val="22"/>
        </w:rPr>
        <w:t>(dále společně jen „</w:t>
      </w:r>
      <w:r w:rsidRPr="00F00F35">
        <w:rPr>
          <w:rFonts w:asciiTheme="minorHAnsi" w:hAnsiTheme="minorHAnsi" w:cstheme="minorHAnsi"/>
          <w:b/>
          <w:szCs w:val="22"/>
        </w:rPr>
        <w:t>Dílo</w:t>
      </w:r>
      <w:r w:rsidRPr="00F00F35">
        <w:rPr>
          <w:rFonts w:asciiTheme="minorHAnsi" w:hAnsiTheme="minorHAnsi" w:cstheme="minorHAnsi"/>
          <w:szCs w:val="22"/>
        </w:rPr>
        <w:t>“).</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 xml:space="preserve">Zhotovitel se zavazuje v souladu s občanským zákoníkem a všemi souvisejícími předpisy právního řádu České republiky provést svým jménem, na svůj náklad a na své nebezpečí kompletní dodávku </w:t>
      </w:r>
      <w:r w:rsidR="001C0A85">
        <w:rPr>
          <w:rFonts w:asciiTheme="minorHAnsi" w:hAnsiTheme="minorHAnsi"/>
        </w:rPr>
        <w:t>D</w:t>
      </w:r>
      <w:r w:rsidR="001C0A85" w:rsidRPr="00AB349D">
        <w:rPr>
          <w:rFonts w:asciiTheme="minorHAnsi" w:hAnsiTheme="minorHAnsi"/>
        </w:rPr>
        <w:t>íla</w:t>
      </w:r>
      <w:r w:rsidRPr="00AB349D">
        <w:rPr>
          <w:rFonts w:asciiTheme="minorHAnsi" w:hAnsiTheme="minorHAnsi"/>
        </w:rPr>
        <w:t>.</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Dílo bude provedeno:</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 xml:space="preserve">za podmínek uvedených v této </w:t>
      </w:r>
      <w:r w:rsidR="001C0A85">
        <w:rPr>
          <w:rFonts w:asciiTheme="minorHAnsi" w:hAnsiTheme="minorHAnsi"/>
        </w:rPr>
        <w:t>S</w:t>
      </w:r>
      <w:r w:rsidR="001C0A85" w:rsidRPr="00AB349D">
        <w:rPr>
          <w:rFonts w:asciiTheme="minorHAnsi" w:hAnsiTheme="minorHAnsi"/>
        </w:rPr>
        <w:t>mlouvě</w:t>
      </w:r>
      <w:r w:rsidRPr="00AB349D">
        <w:rPr>
          <w:rFonts w:asciiTheme="minorHAnsi" w:hAnsiTheme="minorHAnsi"/>
        </w:rPr>
        <w:t>,</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v souladu s</w:t>
      </w:r>
      <w:r w:rsidR="00D8144B">
        <w:rPr>
          <w:rFonts w:asciiTheme="minorHAnsi" w:hAnsiTheme="minorHAnsi"/>
        </w:rPr>
        <w:t>e</w:t>
      </w:r>
      <w:r w:rsidRPr="00AB349D">
        <w:rPr>
          <w:rFonts w:asciiTheme="minorHAnsi" w:hAnsiTheme="minorHAnsi"/>
        </w:rPr>
        <w:t> </w:t>
      </w:r>
      <w:r w:rsidR="00D8144B">
        <w:rPr>
          <w:rFonts w:asciiTheme="minorHAnsi" w:hAnsiTheme="minorHAnsi"/>
        </w:rPr>
        <w:t xml:space="preserve">zadáním </w:t>
      </w:r>
      <w:r w:rsidR="001C0A85">
        <w:rPr>
          <w:rFonts w:asciiTheme="minorHAnsi" w:hAnsiTheme="minorHAnsi"/>
        </w:rPr>
        <w:t>Objednatele</w:t>
      </w:r>
      <w:r w:rsidRPr="00AB349D">
        <w:rPr>
          <w:rFonts w:asciiTheme="minorHAnsi" w:hAnsiTheme="minorHAnsi"/>
        </w:rPr>
        <w:t xml:space="preserve">, </w:t>
      </w:r>
      <w:r w:rsidR="00D8144B" w:rsidRPr="00AB349D">
        <w:rPr>
          <w:rFonts w:asciiTheme="minorHAnsi" w:hAnsiTheme="minorHAnsi"/>
        </w:rPr>
        <w:t>kter</w:t>
      </w:r>
      <w:r w:rsidR="00D8144B">
        <w:rPr>
          <w:rFonts w:asciiTheme="minorHAnsi" w:hAnsiTheme="minorHAnsi"/>
        </w:rPr>
        <w:t>é</w:t>
      </w:r>
      <w:r w:rsidR="00D8144B" w:rsidRPr="00AB349D">
        <w:rPr>
          <w:rFonts w:asciiTheme="minorHAnsi" w:hAnsiTheme="minorHAnsi"/>
        </w:rPr>
        <w:t xml:space="preserve"> </w:t>
      </w:r>
      <w:r w:rsidRPr="00AB349D">
        <w:rPr>
          <w:rFonts w:asciiTheme="minorHAnsi" w:hAnsiTheme="minorHAnsi"/>
        </w:rPr>
        <w:t xml:space="preserve">tvoří </w:t>
      </w:r>
      <w:hyperlink w:anchor="ListAnnex01" w:history="1">
        <w:r w:rsidR="00D8144B" w:rsidRPr="00F00F35">
          <w:rPr>
            <w:rStyle w:val="Hypertextovodkaz"/>
            <w:rFonts w:asciiTheme="minorHAnsi" w:hAnsiTheme="minorHAnsi" w:cstheme="minorHAnsi"/>
            <w:szCs w:val="22"/>
          </w:rPr>
          <w:t>Příloh</w:t>
        </w:r>
        <w:r w:rsidR="00D8144B">
          <w:rPr>
            <w:rStyle w:val="Hypertextovodkaz"/>
            <w:rFonts w:asciiTheme="minorHAnsi" w:hAnsiTheme="minorHAnsi" w:cstheme="minorHAnsi"/>
            <w:szCs w:val="22"/>
          </w:rPr>
          <w:t>u</w:t>
        </w:r>
        <w:r w:rsidR="00D8144B" w:rsidRPr="00F00F35">
          <w:rPr>
            <w:rStyle w:val="Hypertextovodkaz"/>
            <w:rFonts w:asciiTheme="minorHAnsi" w:hAnsiTheme="minorHAnsi" w:cstheme="minorHAnsi"/>
            <w:szCs w:val="22"/>
          </w:rPr>
          <w:t xml:space="preserve"> č. 1</w:t>
        </w:r>
      </w:hyperlink>
      <w:r w:rsidRPr="00AB349D">
        <w:rPr>
          <w:rFonts w:asciiTheme="minorHAnsi" w:hAnsiTheme="minorHAnsi"/>
        </w:rPr>
        <w:t xml:space="preserve"> této </w:t>
      </w:r>
      <w:r w:rsidR="0013474B">
        <w:rPr>
          <w:rFonts w:asciiTheme="minorHAnsi" w:hAnsiTheme="minorHAnsi"/>
        </w:rPr>
        <w:t>S</w:t>
      </w:r>
      <w:r w:rsidR="0013474B" w:rsidRPr="00AB349D">
        <w:rPr>
          <w:rFonts w:asciiTheme="minorHAnsi" w:hAnsiTheme="minorHAnsi"/>
        </w:rPr>
        <w:t>mlouvy</w:t>
      </w:r>
      <w:r w:rsidR="0013474B">
        <w:rPr>
          <w:rFonts w:asciiTheme="minorHAnsi" w:hAnsiTheme="minorHAnsi"/>
        </w:rPr>
        <w:t xml:space="preserve"> </w:t>
      </w:r>
      <w:r w:rsidR="00860B2D">
        <w:rPr>
          <w:rFonts w:asciiTheme="minorHAnsi" w:hAnsiTheme="minorHAnsi"/>
        </w:rPr>
        <w:t>(dále jen „</w:t>
      </w:r>
      <w:r w:rsidR="00860B2D" w:rsidRPr="00860B2D">
        <w:rPr>
          <w:rFonts w:asciiTheme="minorHAnsi" w:hAnsiTheme="minorHAnsi"/>
          <w:b/>
        </w:rPr>
        <w:t>zadání Objednatele</w:t>
      </w:r>
      <w:r w:rsidR="00860B2D">
        <w:rPr>
          <w:rFonts w:asciiTheme="minorHAnsi" w:hAnsiTheme="minorHAnsi"/>
        </w:rPr>
        <w:t>“)</w:t>
      </w:r>
      <w:r w:rsidRPr="00AB349D">
        <w:rPr>
          <w:rFonts w:asciiTheme="minorHAnsi" w:hAnsiTheme="minorHAnsi"/>
        </w:rPr>
        <w:t>,</w:t>
      </w:r>
    </w:p>
    <w:p w:rsidR="00AB349D" w:rsidRPr="00AB349D" w:rsidRDefault="00D8144B" w:rsidP="00AB349D">
      <w:pPr>
        <w:pStyle w:val="RLTextlnkuslovan"/>
        <w:numPr>
          <w:ilvl w:val="2"/>
          <w:numId w:val="1"/>
        </w:numPr>
        <w:rPr>
          <w:rFonts w:asciiTheme="minorHAnsi" w:hAnsiTheme="minorHAnsi"/>
        </w:rPr>
      </w:pPr>
      <w:r>
        <w:rPr>
          <w:rFonts w:asciiTheme="minorHAnsi" w:hAnsiTheme="minorHAnsi"/>
        </w:rPr>
        <w:t xml:space="preserve">dle </w:t>
      </w:r>
      <w:r w:rsidRPr="00D8144B">
        <w:rPr>
          <w:rFonts w:asciiTheme="minorHAnsi" w:hAnsiTheme="minorHAnsi"/>
        </w:rPr>
        <w:t>p</w:t>
      </w:r>
      <w:r>
        <w:rPr>
          <w:rFonts w:asciiTheme="minorHAnsi" w:hAnsiTheme="minorHAnsi"/>
        </w:rPr>
        <w:t>ožadavků</w:t>
      </w:r>
      <w:r w:rsidRPr="00D8144B">
        <w:rPr>
          <w:rFonts w:asciiTheme="minorHAnsi" w:hAnsiTheme="minorHAnsi"/>
        </w:rPr>
        <w:t xml:space="preserve"> dotčených orgánů státní správy definujících podmínky, za nichž lze udělit kolaudační souhlas k trvalému a řádnému užívání celého </w:t>
      </w:r>
      <w:r w:rsidR="001C0A85">
        <w:rPr>
          <w:rFonts w:asciiTheme="minorHAnsi" w:hAnsiTheme="minorHAnsi"/>
        </w:rPr>
        <w:t>D</w:t>
      </w:r>
      <w:r w:rsidR="001C0A85" w:rsidRPr="00D8144B">
        <w:rPr>
          <w:rFonts w:asciiTheme="minorHAnsi" w:hAnsiTheme="minorHAnsi"/>
        </w:rPr>
        <w:t xml:space="preserve">íla </w:t>
      </w:r>
      <w:r w:rsidRPr="00D8144B">
        <w:rPr>
          <w:rFonts w:asciiTheme="minorHAnsi" w:hAnsiTheme="minorHAnsi"/>
        </w:rPr>
        <w:t>podle stavebního zákona</w:t>
      </w:r>
      <w:r w:rsidR="00AB349D" w:rsidRPr="00AB349D">
        <w:rPr>
          <w:rFonts w:asciiTheme="minorHAnsi" w:hAnsiTheme="minorHAnsi"/>
        </w:rPr>
        <w:t>,</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dle zadávací dokumentace, podle které byla zpracována nabídka</w:t>
      </w:r>
      <w:r w:rsidR="001C0A85">
        <w:rPr>
          <w:rFonts w:asciiTheme="minorHAnsi" w:hAnsiTheme="minorHAnsi"/>
        </w:rPr>
        <w:t xml:space="preserve"> Zhotovitele</w:t>
      </w:r>
      <w:r w:rsidRPr="00AB349D">
        <w:rPr>
          <w:rFonts w:asciiTheme="minorHAnsi" w:hAnsiTheme="minorHAnsi"/>
        </w:rPr>
        <w:t>,</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 xml:space="preserve">dle nabídky </w:t>
      </w:r>
      <w:r w:rsidR="001C0A85">
        <w:rPr>
          <w:rFonts w:asciiTheme="minorHAnsi" w:hAnsiTheme="minorHAnsi"/>
        </w:rPr>
        <w:t>Z</w:t>
      </w:r>
      <w:r w:rsidR="001C0A85" w:rsidRPr="00AB349D">
        <w:rPr>
          <w:rFonts w:asciiTheme="minorHAnsi" w:hAnsiTheme="minorHAnsi"/>
        </w:rPr>
        <w:t xml:space="preserve">hotovitele </w:t>
      </w:r>
      <w:r w:rsidRPr="00AB349D">
        <w:rPr>
          <w:rFonts w:asciiTheme="minorHAnsi" w:hAnsiTheme="minorHAnsi"/>
        </w:rPr>
        <w:t>na veřejnou zakázku,</w:t>
      </w:r>
    </w:p>
    <w:p w:rsidR="0013474B" w:rsidRDefault="00AB349D" w:rsidP="00AB349D">
      <w:pPr>
        <w:pStyle w:val="RLTextlnkuslovan"/>
        <w:numPr>
          <w:ilvl w:val="2"/>
          <w:numId w:val="1"/>
        </w:numPr>
        <w:rPr>
          <w:rFonts w:asciiTheme="minorHAnsi" w:hAnsiTheme="minorHAnsi"/>
        </w:rPr>
      </w:pPr>
      <w:r w:rsidRPr="00AB349D">
        <w:rPr>
          <w:rFonts w:asciiTheme="minorHAnsi" w:hAnsiTheme="minorHAnsi"/>
        </w:rPr>
        <w:t xml:space="preserve">dle </w:t>
      </w:r>
      <w:r w:rsidR="00017DBD">
        <w:rPr>
          <w:rFonts w:asciiTheme="minorHAnsi" w:hAnsiTheme="minorHAnsi"/>
        </w:rPr>
        <w:t>účinných</w:t>
      </w:r>
      <w:r w:rsidR="00017DBD" w:rsidRPr="00AB349D">
        <w:rPr>
          <w:rFonts w:asciiTheme="minorHAnsi" w:hAnsiTheme="minorHAnsi"/>
        </w:rPr>
        <w:t xml:space="preserve"> </w:t>
      </w:r>
      <w:r w:rsidRPr="00AB349D">
        <w:rPr>
          <w:rFonts w:asciiTheme="minorHAnsi" w:hAnsiTheme="minorHAnsi"/>
        </w:rPr>
        <w:t>předpisů, obecně platných norem (ČSN, ISO</w:t>
      </w:r>
      <w:r w:rsidR="00D8144B">
        <w:rPr>
          <w:rFonts w:asciiTheme="minorHAnsi" w:hAnsiTheme="minorHAnsi"/>
        </w:rPr>
        <w:t>, EN</w:t>
      </w:r>
      <w:r w:rsidRPr="00AB349D">
        <w:rPr>
          <w:rFonts w:asciiTheme="minorHAnsi" w:hAnsiTheme="minorHAnsi"/>
        </w:rPr>
        <w:t xml:space="preserve">) a předpisů vztahujících se k realizaci </w:t>
      </w:r>
      <w:r w:rsidR="001C0A85">
        <w:rPr>
          <w:rFonts w:asciiTheme="minorHAnsi" w:hAnsiTheme="minorHAnsi"/>
        </w:rPr>
        <w:t>D</w:t>
      </w:r>
      <w:r w:rsidR="001C0A85" w:rsidRPr="00AB349D">
        <w:rPr>
          <w:rFonts w:asciiTheme="minorHAnsi" w:hAnsiTheme="minorHAnsi"/>
        </w:rPr>
        <w:t>íla</w:t>
      </w:r>
      <w:r w:rsidR="0013474B">
        <w:rPr>
          <w:rFonts w:asciiTheme="minorHAnsi" w:hAnsiTheme="minorHAnsi"/>
        </w:rPr>
        <w:t>,</w:t>
      </w:r>
    </w:p>
    <w:p w:rsidR="00AB349D" w:rsidRPr="00AB349D" w:rsidRDefault="0013474B" w:rsidP="00AB349D">
      <w:pPr>
        <w:pStyle w:val="RLTextlnkuslovan"/>
        <w:numPr>
          <w:ilvl w:val="2"/>
          <w:numId w:val="1"/>
        </w:numPr>
        <w:rPr>
          <w:rFonts w:asciiTheme="minorHAnsi" w:hAnsiTheme="minorHAnsi"/>
        </w:rPr>
      </w:pPr>
      <w:r>
        <w:rPr>
          <w:rFonts w:asciiTheme="minorHAnsi" w:hAnsiTheme="minorHAnsi"/>
        </w:rPr>
        <w:t>v souladu s </w:t>
      </w:r>
      <w:r w:rsidR="008622E8">
        <w:rPr>
          <w:rFonts w:asciiTheme="minorHAnsi" w:hAnsiTheme="minorHAnsi"/>
        </w:rPr>
        <w:t>Informacemi o působení vzájemných rizik</w:t>
      </w:r>
      <w:r>
        <w:rPr>
          <w:rFonts w:asciiTheme="minorHAnsi" w:hAnsiTheme="minorHAnsi"/>
        </w:rPr>
        <w:t xml:space="preserve"> a </w:t>
      </w:r>
      <w:r w:rsidR="008622E8">
        <w:rPr>
          <w:rFonts w:asciiTheme="minorHAnsi" w:hAnsiTheme="minorHAnsi"/>
        </w:rPr>
        <w:t xml:space="preserve">Provozně bezpečnostním </w:t>
      </w:r>
      <w:r>
        <w:rPr>
          <w:rFonts w:asciiTheme="minorHAnsi" w:hAnsiTheme="minorHAnsi"/>
        </w:rPr>
        <w:t xml:space="preserve">řádem areálu Výstaviště Praha, které tvoří </w:t>
      </w:r>
      <w:hyperlink w:anchor="ListAnnex02" w:history="1">
        <w:r w:rsidRPr="00F00F35">
          <w:rPr>
            <w:rStyle w:val="Hypertextovodkaz"/>
            <w:rFonts w:asciiTheme="minorHAnsi" w:hAnsiTheme="minorHAnsi" w:cstheme="minorHAnsi"/>
            <w:szCs w:val="22"/>
          </w:rPr>
          <w:t>Příloh</w:t>
        </w:r>
        <w:r>
          <w:rPr>
            <w:rStyle w:val="Hypertextovodkaz"/>
            <w:rFonts w:asciiTheme="minorHAnsi" w:hAnsiTheme="minorHAnsi" w:cstheme="minorHAnsi"/>
            <w:szCs w:val="22"/>
          </w:rPr>
          <w:t>u</w:t>
        </w:r>
        <w:r w:rsidRPr="00F00F35">
          <w:rPr>
            <w:rStyle w:val="Hypertextovodkaz"/>
            <w:rFonts w:asciiTheme="minorHAnsi" w:hAnsiTheme="minorHAnsi" w:cstheme="minorHAnsi"/>
            <w:szCs w:val="22"/>
          </w:rPr>
          <w:t xml:space="preserve"> č. </w:t>
        </w:r>
        <w:r>
          <w:rPr>
            <w:rStyle w:val="Hypertextovodkaz"/>
            <w:rFonts w:asciiTheme="minorHAnsi" w:hAnsiTheme="minorHAnsi" w:cstheme="minorHAnsi"/>
            <w:szCs w:val="22"/>
          </w:rPr>
          <w:t>2</w:t>
        </w:r>
      </w:hyperlink>
      <w:r w:rsidRPr="00AB349D">
        <w:rPr>
          <w:rFonts w:asciiTheme="minorHAnsi" w:hAnsiTheme="minorHAnsi"/>
        </w:rPr>
        <w:t xml:space="preserve"> této </w:t>
      </w:r>
      <w:r>
        <w:rPr>
          <w:rFonts w:asciiTheme="minorHAnsi" w:hAnsiTheme="minorHAnsi"/>
        </w:rPr>
        <w:t>S</w:t>
      </w:r>
      <w:r w:rsidRPr="00AB349D">
        <w:rPr>
          <w:rFonts w:asciiTheme="minorHAnsi" w:hAnsiTheme="minorHAnsi"/>
        </w:rPr>
        <w:t>mlouvy</w:t>
      </w:r>
      <w:r w:rsidR="00AB349D" w:rsidRPr="00AB349D">
        <w:rPr>
          <w:rFonts w:asciiTheme="minorHAnsi" w:hAnsiTheme="minorHAnsi"/>
        </w:rPr>
        <w:t>.</w:t>
      </w:r>
      <w:r w:rsidR="006E1071">
        <w:rPr>
          <w:rFonts w:asciiTheme="minorHAnsi" w:hAnsiTheme="minorHAnsi"/>
        </w:rPr>
        <w:t xml:space="preserve"> V této souvislosti Zhotovitel výslovně prohlašuje, že si je vědom toho, že stavební práce budou probíhat v areálu </w:t>
      </w:r>
      <w:r w:rsidR="002F5251">
        <w:rPr>
          <w:rFonts w:asciiTheme="minorHAnsi" w:hAnsiTheme="minorHAnsi"/>
        </w:rPr>
        <w:t>V</w:t>
      </w:r>
      <w:r w:rsidR="006E1071">
        <w:rPr>
          <w:rFonts w:asciiTheme="minorHAnsi" w:hAnsiTheme="minorHAnsi"/>
        </w:rPr>
        <w:t xml:space="preserve">ýstaviště, a v tomto </w:t>
      </w:r>
      <w:r w:rsidR="006E1071">
        <w:rPr>
          <w:rFonts w:asciiTheme="minorHAnsi" w:hAnsiTheme="minorHAnsi"/>
        </w:rPr>
        <w:lastRenderedPageBreak/>
        <w:t>smyslu se zavazuje, že jeho činnost na základě této Smlouvy za žádných okolností neohrozí provoz žádné součásti Výstaviště.</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 xml:space="preserve">Součástí </w:t>
      </w:r>
      <w:r w:rsidR="00B56789">
        <w:rPr>
          <w:rFonts w:asciiTheme="minorHAnsi" w:hAnsiTheme="minorHAnsi"/>
        </w:rPr>
        <w:t>D</w:t>
      </w:r>
      <w:r w:rsidR="00B56789" w:rsidRPr="00AB349D">
        <w:rPr>
          <w:rFonts w:asciiTheme="minorHAnsi" w:hAnsiTheme="minorHAnsi"/>
        </w:rPr>
        <w:t xml:space="preserve">íla </w:t>
      </w:r>
      <w:r w:rsidRPr="00AB349D">
        <w:rPr>
          <w:rFonts w:asciiTheme="minorHAnsi" w:hAnsiTheme="minorHAnsi"/>
        </w:rPr>
        <w:t xml:space="preserve">jsou i práce v této </w:t>
      </w:r>
      <w:r w:rsidR="00B56789">
        <w:rPr>
          <w:rFonts w:asciiTheme="minorHAnsi" w:hAnsiTheme="minorHAnsi"/>
        </w:rPr>
        <w:t>S</w:t>
      </w:r>
      <w:r w:rsidR="00B56789" w:rsidRPr="00AB349D">
        <w:rPr>
          <w:rFonts w:asciiTheme="minorHAnsi" w:hAnsiTheme="minorHAnsi"/>
        </w:rPr>
        <w:t xml:space="preserve">mlouvě </w:t>
      </w:r>
      <w:r w:rsidRPr="00AB349D">
        <w:rPr>
          <w:rFonts w:asciiTheme="minorHAnsi" w:hAnsiTheme="minorHAnsi"/>
        </w:rPr>
        <w:t xml:space="preserve">nespecifikované, které však jsou k řádnému provedení </w:t>
      </w:r>
      <w:r w:rsidR="00B56789">
        <w:rPr>
          <w:rFonts w:asciiTheme="minorHAnsi" w:hAnsiTheme="minorHAnsi"/>
        </w:rPr>
        <w:t>D</w:t>
      </w:r>
      <w:r w:rsidR="00B56789" w:rsidRPr="00AB349D">
        <w:rPr>
          <w:rFonts w:asciiTheme="minorHAnsi" w:hAnsiTheme="minorHAnsi"/>
        </w:rPr>
        <w:t xml:space="preserve">íla </w:t>
      </w:r>
      <w:r w:rsidRPr="00AB349D">
        <w:rPr>
          <w:rFonts w:asciiTheme="minorHAnsi" w:hAnsiTheme="minorHAnsi"/>
        </w:rPr>
        <w:t xml:space="preserve">nezbytné a o kterých </w:t>
      </w:r>
      <w:r w:rsidR="009B3A65">
        <w:rPr>
          <w:rFonts w:asciiTheme="minorHAnsi" w:hAnsiTheme="minorHAnsi"/>
        </w:rPr>
        <w:t>Z</w:t>
      </w:r>
      <w:r w:rsidR="009B3A65" w:rsidRPr="00AB349D">
        <w:rPr>
          <w:rFonts w:asciiTheme="minorHAnsi" w:hAnsiTheme="minorHAnsi"/>
        </w:rPr>
        <w:t xml:space="preserve">hotovitel </w:t>
      </w:r>
      <w:r w:rsidRPr="00AB349D">
        <w:rPr>
          <w:rFonts w:asciiTheme="minorHAnsi" w:hAnsiTheme="minorHAnsi"/>
        </w:rPr>
        <w:t xml:space="preserve">vzhledem ke své kvalifikaci a zkušenostem měl, nebo mohl vědět. Provedení těchto prací však v žádném případě nezvyšuje touto </w:t>
      </w:r>
      <w:r w:rsidR="009B3A65">
        <w:rPr>
          <w:rFonts w:asciiTheme="minorHAnsi" w:hAnsiTheme="minorHAnsi"/>
        </w:rPr>
        <w:t>S</w:t>
      </w:r>
      <w:r w:rsidR="009B3A65" w:rsidRPr="00AB349D">
        <w:rPr>
          <w:rFonts w:asciiTheme="minorHAnsi" w:hAnsiTheme="minorHAnsi"/>
        </w:rPr>
        <w:t xml:space="preserve">mlouvou </w:t>
      </w:r>
      <w:r w:rsidRPr="00AB349D">
        <w:rPr>
          <w:rFonts w:asciiTheme="minorHAnsi" w:hAnsiTheme="minorHAnsi"/>
        </w:rPr>
        <w:t xml:space="preserve">sjednanou cenu </w:t>
      </w:r>
      <w:r w:rsidR="009B3A65">
        <w:rPr>
          <w:rFonts w:asciiTheme="minorHAnsi" w:hAnsiTheme="minorHAnsi"/>
        </w:rPr>
        <w:t>D</w:t>
      </w:r>
      <w:r w:rsidR="009B3A65" w:rsidRPr="00AB349D">
        <w:rPr>
          <w:rFonts w:asciiTheme="minorHAnsi" w:hAnsiTheme="minorHAnsi"/>
        </w:rPr>
        <w:t>íla</w:t>
      </w:r>
      <w:r w:rsidRPr="00AB349D">
        <w:rPr>
          <w:rFonts w:asciiTheme="minorHAnsi" w:hAnsiTheme="minorHAnsi"/>
        </w:rPr>
        <w:t>.</w:t>
      </w:r>
    </w:p>
    <w:p w:rsidR="00931706"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Dodávky budou dokladovány k předávacímu řízení potřebnými platnými doklady (atesty, certifikáty atp.).</w:t>
      </w:r>
    </w:p>
    <w:p w:rsidR="00CF2414" w:rsidRDefault="00CF2414" w:rsidP="00AB349D">
      <w:pPr>
        <w:pStyle w:val="RLTextlnkuslovan"/>
        <w:tabs>
          <w:tab w:val="clear" w:pos="2297"/>
          <w:tab w:val="num" w:pos="1474"/>
        </w:tabs>
        <w:ind w:left="1474"/>
        <w:rPr>
          <w:rFonts w:asciiTheme="minorHAnsi" w:hAnsiTheme="minorHAnsi"/>
        </w:rPr>
      </w:pPr>
      <w:bookmarkStart w:id="17" w:name="_Ref255931369"/>
      <w:r>
        <w:rPr>
          <w:rFonts w:asciiTheme="minorHAnsi" w:hAnsiTheme="minorHAnsi" w:cstheme="minorHAnsi"/>
          <w:szCs w:val="22"/>
        </w:rPr>
        <w:t xml:space="preserve">Objednatel </w:t>
      </w:r>
      <w:r w:rsidRPr="00F00F35">
        <w:rPr>
          <w:rFonts w:asciiTheme="minorHAnsi" w:hAnsiTheme="minorHAnsi" w:cstheme="minorHAnsi"/>
          <w:szCs w:val="22"/>
        </w:rPr>
        <w:t xml:space="preserve">se zavazuje poskytnout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hotoviteli </w:t>
      </w:r>
      <w:r w:rsidRPr="00F00F35">
        <w:rPr>
          <w:rFonts w:asciiTheme="minorHAnsi" w:hAnsiTheme="minorHAnsi" w:cstheme="minorHAnsi"/>
          <w:szCs w:val="22"/>
        </w:rPr>
        <w:t xml:space="preserve">součinnost v rozsahu vymezeném touto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mlouvou </w:t>
      </w:r>
      <w:r w:rsidRPr="00F00F35">
        <w:rPr>
          <w:rFonts w:asciiTheme="minorHAnsi" w:hAnsiTheme="minorHAnsi" w:cstheme="minorHAnsi"/>
          <w:szCs w:val="22"/>
        </w:rPr>
        <w:t>(dále jen „</w:t>
      </w:r>
      <w:r>
        <w:rPr>
          <w:rFonts w:asciiTheme="minorHAnsi" w:hAnsiTheme="minorHAnsi" w:cstheme="minorHAnsi"/>
          <w:b/>
          <w:szCs w:val="22"/>
        </w:rPr>
        <w:t>s</w:t>
      </w:r>
      <w:r w:rsidRPr="00F00F35">
        <w:rPr>
          <w:rFonts w:asciiTheme="minorHAnsi" w:hAnsiTheme="minorHAnsi" w:cstheme="minorHAnsi"/>
          <w:b/>
          <w:szCs w:val="22"/>
        </w:rPr>
        <w:t xml:space="preserve">oučinnost </w:t>
      </w:r>
      <w:r>
        <w:rPr>
          <w:rFonts w:asciiTheme="minorHAnsi" w:hAnsiTheme="minorHAnsi" w:cstheme="minorHAnsi"/>
          <w:b/>
          <w:szCs w:val="22"/>
        </w:rPr>
        <w:t>objednatele</w:t>
      </w:r>
      <w:r w:rsidRPr="00F00F35">
        <w:rPr>
          <w:rFonts w:asciiTheme="minorHAnsi" w:hAnsiTheme="minorHAnsi" w:cstheme="minorHAnsi"/>
          <w:szCs w:val="22"/>
        </w:rPr>
        <w:t xml:space="preserve">“). Není-li v této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mlouvě </w:t>
      </w:r>
      <w:r w:rsidRPr="00F00F35">
        <w:rPr>
          <w:rFonts w:asciiTheme="minorHAnsi" w:hAnsiTheme="minorHAnsi" w:cstheme="minorHAnsi"/>
          <w:szCs w:val="22"/>
        </w:rPr>
        <w:t xml:space="preserve">výslovně stanoveno jinak, je povinností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poskytnout nebo zajistit jakékoliv plnění, které je nezbytné pro realizaci </w:t>
      </w:r>
      <w:r w:rsidR="009B3A65">
        <w:rPr>
          <w:rFonts w:asciiTheme="minorHAnsi" w:hAnsiTheme="minorHAnsi" w:cstheme="minorHAnsi"/>
          <w:szCs w:val="22"/>
        </w:rPr>
        <w:t>Dí</w:t>
      </w:r>
      <w:r w:rsidR="009B3A65" w:rsidRPr="00F00F35">
        <w:rPr>
          <w:rFonts w:asciiTheme="minorHAnsi" w:hAnsiTheme="minorHAnsi" w:cstheme="minorHAnsi"/>
          <w:szCs w:val="22"/>
        </w:rPr>
        <w:t xml:space="preserve">la </w:t>
      </w:r>
      <w:r w:rsidRPr="00F00F35">
        <w:rPr>
          <w:rFonts w:asciiTheme="minorHAnsi" w:hAnsiTheme="minorHAnsi" w:cstheme="minorHAnsi"/>
          <w:szCs w:val="22"/>
        </w:rPr>
        <w:t xml:space="preserve">v souladu s touto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mlouvou </w:t>
      </w:r>
      <w:r w:rsidRPr="00F00F35">
        <w:rPr>
          <w:rFonts w:asciiTheme="minorHAnsi" w:hAnsiTheme="minorHAnsi" w:cstheme="minorHAnsi"/>
          <w:szCs w:val="22"/>
        </w:rPr>
        <w:t xml:space="preserve">a všemi příslušnými právními a technickými předpisy. S ohledem na předchozí větu se jakékoliv plnění nezbytné pro realizaci </w:t>
      </w:r>
      <w:r w:rsidR="009B3A65">
        <w:rPr>
          <w:rFonts w:asciiTheme="minorHAnsi" w:hAnsiTheme="minorHAnsi" w:cstheme="minorHAnsi"/>
          <w:szCs w:val="22"/>
        </w:rPr>
        <w:t>D</w:t>
      </w:r>
      <w:r w:rsidR="009B3A65" w:rsidRPr="00F00F35">
        <w:rPr>
          <w:rFonts w:asciiTheme="minorHAnsi" w:hAnsiTheme="minorHAnsi" w:cstheme="minorHAnsi"/>
          <w:szCs w:val="22"/>
        </w:rPr>
        <w:t>íla</w:t>
      </w:r>
      <w:r w:rsidRPr="00F00F35">
        <w:rPr>
          <w:rFonts w:asciiTheme="minorHAnsi" w:hAnsiTheme="minorHAnsi" w:cstheme="minorHAnsi"/>
          <w:szCs w:val="22"/>
        </w:rPr>
        <w:t xml:space="preserve">, které není součástí </w:t>
      </w:r>
      <w:r>
        <w:rPr>
          <w:rFonts w:asciiTheme="minorHAnsi" w:hAnsiTheme="minorHAnsi" w:cstheme="minorHAnsi"/>
          <w:szCs w:val="22"/>
        </w:rPr>
        <w:t>s</w:t>
      </w:r>
      <w:r w:rsidRPr="00F00F35">
        <w:rPr>
          <w:rFonts w:asciiTheme="minorHAnsi" w:hAnsiTheme="minorHAnsi" w:cstheme="minorHAnsi"/>
          <w:szCs w:val="22"/>
        </w:rPr>
        <w:t xml:space="preserve">oučinnosti </w:t>
      </w:r>
      <w:r w:rsidR="009B3A65">
        <w:rPr>
          <w:rFonts w:asciiTheme="minorHAnsi" w:hAnsiTheme="minorHAnsi" w:cstheme="minorHAnsi"/>
          <w:szCs w:val="22"/>
        </w:rPr>
        <w:t>Objednatele</w:t>
      </w:r>
      <w:r w:rsidRPr="00F00F35">
        <w:rPr>
          <w:rFonts w:asciiTheme="minorHAnsi" w:hAnsiTheme="minorHAnsi" w:cstheme="minorHAnsi"/>
          <w:szCs w:val="22"/>
        </w:rPr>
        <w:t xml:space="preserve">, považuje za součást plnění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v rámci </w:t>
      </w:r>
      <w:r w:rsidR="009B3A65">
        <w:rPr>
          <w:rFonts w:asciiTheme="minorHAnsi" w:hAnsiTheme="minorHAnsi" w:cstheme="minorHAnsi"/>
          <w:szCs w:val="22"/>
        </w:rPr>
        <w:t>D</w:t>
      </w:r>
      <w:r w:rsidR="009B3A65" w:rsidRPr="00F00F35">
        <w:rPr>
          <w:rFonts w:asciiTheme="minorHAnsi" w:hAnsiTheme="minorHAnsi" w:cstheme="minorHAnsi"/>
          <w:szCs w:val="22"/>
        </w:rPr>
        <w:t xml:space="preserve">íla </w:t>
      </w:r>
      <w:r w:rsidRPr="00F00F35">
        <w:rPr>
          <w:rFonts w:asciiTheme="minorHAnsi" w:hAnsiTheme="minorHAnsi" w:cstheme="minorHAnsi"/>
          <w:szCs w:val="22"/>
        </w:rPr>
        <w:t xml:space="preserve">bez toho, aby to mělo vliv na sjednanou </w:t>
      </w:r>
      <w:r>
        <w:rPr>
          <w:rFonts w:asciiTheme="minorHAnsi" w:hAnsiTheme="minorHAnsi" w:cstheme="minorHAnsi"/>
          <w:szCs w:val="22"/>
        </w:rPr>
        <w:t>c</w:t>
      </w:r>
      <w:r w:rsidRPr="00F00F35">
        <w:rPr>
          <w:rFonts w:asciiTheme="minorHAnsi" w:hAnsiTheme="minorHAnsi" w:cstheme="minorHAnsi"/>
          <w:szCs w:val="22"/>
        </w:rPr>
        <w:t xml:space="preserve">enu </w:t>
      </w:r>
      <w:r w:rsidR="009B3A65">
        <w:rPr>
          <w:rFonts w:asciiTheme="minorHAnsi" w:hAnsiTheme="minorHAnsi" w:cstheme="minorHAnsi"/>
          <w:szCs w:val="22"/>
        </w:rPr>
        <w:t>D</w:t>
      </w:r>
      <w:r w:rsidR="009B3A65" w:rsidRPr="00F00F35">
        <w:rPr>
          <w:rFonts w:asciiTheme="minorHAnsi" w:hAnsiTheme="minorHAnsi" w:cstheme="minorHAnsi"/>
          <w:szCs w:val="22"/>
        </w:rPr>
        <w:t xml:space="preserve">íla </w:t>
      </w:r>
      <w:r w:rsidRPr="00F00F35">
        <w:rPr>
          <w:rFonts w:asciiTheme="minorHAnsi" w:hAnsiTheme="minorHAnsi" w:cstheme="minorHAnsi"/>
          <w:szCs w:val="22"/>
        </w:rPr>
        <w:t xml:space="preserve">nebo rozsah povinností </w:t>
      </w:r>
      <w:r w:rsidR="009B3A65">
        <w:rPr>
          <w:rFonts w:asciiTheme="minorHAnsi" w:hAnsiTheme="minorHAnsi" w:cstheme="minorHAnsi"/>
          <w:szCs w:val="22"/>
        </w:rPr>
        <w:t>Objednatele</w:t>
      </w:r>
      <w:r w:rsidRPr="00F00F35">
        <w:rPr>
          <w:rFonts w:asciiTheme="minorHAnsi" w:hAnsiTheme="minorHAnsi" w:cstheme="minorHAnsi"/>
          <w:szCs w:val="22"/>
        </w:rPr>
        <w:t xml:space="preserve">. Je-li potřebné, aby pro plnění některých povinností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z této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mlouvy </w:t>
      </w:r>
      <w:r w:rsidRPr="00F00F35">
        <w:rPr>
          <w:rFonts w:asciiTheme="minorHAnsi" w:hAnsiTheme="minorHAnsi" w:cstheme="minorHAnsi"/>
          <w:szCs w:val="22"/>
        </w:rPr>
        <w:t xml:space="preserve">poskytl </w:t>
      </w:r>
      <w:r w:rsidR="009B3A65">
        <w:rPr>
          <w:rFonts w:asciiTheme="minorHAnsi" w:hAnsiTheme="minorHAnsi" w:cstheme="minorHAnsi"/>
          <w:szCs w:val="22"/>
        </w:rPr>
        <w:t>Objednatel</w:t>
      </w:r>
      <w:r w:rsidR="009B3A65" w:rsidRPr="00F00F35">
        <w:rPr>
          <w:rFonts w:asciiTheme="minorHAnsi" w:hAnsiTheme="minorHAnsi" w:cstheme="minorHAnsi"/>
          <w:szCs w:val="22"/>
        </w:rPr>
        <w:t xml:space="preserve"> </w:t>
      </w:r>
      <w:r w:rsidR="002F5251">
        <w:rPr>
          <w:rFonts w:asciiTheme="minorHAnsi" w:hAnsiTheme="minorHAnsi" w:cstheme="minorHAnsi"/>
          <w:szCs w:val="22"/>
        </w:rPr>
        <w:t>Z</w:t>
      </w:r>
      <w:r w:rsidR="002F5251" w:rsidRPr="00F00F35">
        <w:rPr>
          <w:rFonts w:asciiTheme="minorHAnsi" w:hAnsiTheme="minorHAnsi" w:cstheme="minorHAnsi"/>
          <w:szCs w:val="22"/>
        </w:rPr>
        <w:t xml:space="preserve">hotoviteli </w:t>
      </w:r>
      <w:r w:rsidRPr="00F00F35">
        <w:rPr>
          <w:rFonts w:asciiTheme="minorHAnsi" w:hAnsiTheme="minorHAnsi" w:cstheme="minorHAnsi"/>
          <w:szCs w:val="22"/>
        </w:rPr>
        <w:t xml:space="preserve">plnou moc, zavazuje se </w:t>
      </w:r>
      <w:r w:rsidR="009B3A65">
        <w:rPr>
          <w:rFonts w:asciiTheme="minorHAnsi" w:hAnsiTheme="minorHAnsi" w:cstheme="minorHAnsi"/>
          <w:szCs w:val="22"/>
        </w:rPr>
        <w:t>Objednatel</w:t>
      </w:r>
      <w:r w:rsidR="009B3A65" w:rsidRPr="00F00F35">
        <w:rPr>
          <w:rFonts w:asciiTheme="minorHAnsi" w:hAnsiTheme="minorHAnsi" w:cstheme="minorHAnsi"/>
          <w:szCs w:val="22"/>
        </w:rPr>
        <w:t xml:space="preserve"> </w:t>
      </w:r>
      <w:r w:rsidRPr="00F00F35">
        <w:rPr>
          <w:rFonts w:asciiTheme="minorHAnsi" w:hAnsiTheme="minorHAnsi" w:cstheme="minorHAnsi"/>
          <w:szCs w:val="22"/>
        </w:rPr>
        <w:t xml:space="preserve">na řádně odůvodněnou písemnou žádost takovouto plnou moc bezodkladně </w:t>
      </w:r>
      <w:r w:rsidR="009B3A65">
        <w:rPr>
          <w:rFonts w:asciiTheme="minorHAnsi" w:hAnsiTheme="minorHAnsi" w:cstheme="minorHAnsi"/>
          <w:szCs w:val="22"/>
        </w:rPr>
        <w:t xml:space="preserve">Zhotoviteli </w:t>
      </w:r>
      <w:r w:rsidRPr="00F00F35">
        <w:rPr>
          <w:rFonts w:asciiTheme="minorHAnsi" w:hAnsiTheme="minorHAnsi" w:cstheme="minorHAnsi"/>
          <w:szCs w:val="22"/>
        </w:rPr>
        <w:t>poskytnout.</w:t>
      </w:r>
      <w:bookmarkEnd w:id="17"/>
    </w:p>
    <w:p w:rsidR="00AB349D" w:rsidRDefault="00AB349D" w:rsidP="00AB349D">
      <w:pPr>
        <w:pStyle w:val="RLlneksmlouvy"/>
      </w:pPr>
      <w:r w:rsidRPr="00AB349D">
        <w:t xml:space="preserve">DOBA </w:t>
      </w:r>
      <w:r w:rsidR="00D3238B">
        <w:t>A MÍSTO PLNĚNÍ</w:t>
      </w:r>
    </w:p>
    <w:p w:rsidR="00D3238B" w:rsidRPr="00D3238B" w:rsidRDefault="00D3238B" w:rsidP="00D3238B">
      <w:pPr>
        <w:pStyle w:val="RLTextlnkuslovan"/>
        <w:numPr>
          <w:ilvl w:val="0"/>
          <w:numId w:val="0"/>
        </w:numPr>
        <w:ind w:left="737"/>
        <w:rPr>
          <w:b/>
        </w:rPr>
      </w:pPr>
      <w:r>
        <w:rPr>
          <w:b/>
        </w:rPr>
        <w:t>Místo plnění</w:t>
      </w:r>
    </w:p>
    <w:p w:rsidR="00D3238B" w:rsidRPr="00F00F35" w:rsidRDefault="00D3238B" w:rsidP="00D3238B">
      <w:pPr>
        <w:pStyle w:val="RLTextlnkuslovan"/>
        <w:tabs>
          <w:tab w:val="clear" w:pos="2297"/>
          <w:tab w:val="num" w:pos="1474"/>
        </w:tabs>
        <w:ind w:left="1474"/>
      </w:pPr>
      <w:r w:rsidRPr="00F00F35">
        <w:t xml:space="preserve">Místo realizace </w:t>
      </w:r>
      <w:r>
        <w:t>d</w:t>
      </w:r>
      <w:r w:rsidRPr="00F00F35">
        <w:t>íla je specifikováno následovně:</w:t>
      </w:r>
    </w:p>
    <w:p w:rsidR="00D3238B" w:rsidRPr="00F00F35" w:rsidRDefault="00D3238B" w:rsidP="00D3238B">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místo dodání </w:t>
      </w:r>
      <w:r>
        <w:rPr>
          <w:rFonts w:asciiTheme="minorHAnsi" w:hAnsiTheme="minorHAnsi" w:cstheme="minorHAnsi"/>
          <w:szCs w:val="22"/>
        </w:rPr>
        <w:t>d</w:t>
      </w:r>
      <w:r w:rsidRPr="00F00F35">
        <w:rPr>
          <w:rFonts w:asciiTheme="minorHAnsi" w:hAnsiTheme="minorHAnsi" w:cstheme="minorHAnsi"/>
          <w:szCs w:val="22"/>
        </w:rPr>
        <w:t xml:space="preserve">okumentace je v sídle </w:t>
      </w:r>
      <w:r>
        <w:rPr>
          <w:rFonts w:asciiTheme="minorHAnsi" w:hAnsiTheme="minorHAnsi" w:cstheme="minorHAnsi"/>
          <w:szCs w:val="22"/>
        </w:rPr>
        <w:t>s</w:t>
      </w:r>
      <w:r w:rsidRPr="00F00F35">
        <w:rPr>
          <w:rFonts w:asciiTheme="minorHAnsi" w:hAnsiTheme="minorHAnsi" w:cstheme="minorHAnsi"/>
          <w:szCs w:val="22"/>
        </w:rPr>
        <w:t xml:space="preserve">právce stavby, neoznámí-li </w:t>
      </w:r>
      <w:r>
        <w:rPr>
          <w:rFonts w:asciiTheme="minorHAnsi" w:hAnsiTheme="minorHAnsi" w:cstheme="minorHAnsi"/>
          <w:szCs w:val="22"/>
        </w:rPr>
        <w:t>s</w:t>
      </w:r>
      <w:r w:rsidRPr="00F00F35">
        <w:rPr>
          <w:rFonts w:asciiTheme="minorHAnsi" w:hAnsiTheme="minorHAnsi" w:cstheme="minorHAnsi"/>
          <w:szCs w:val="22"/>
        </w:rPr>
        <w:t xml:space="preserve">právce stavby písemně jinou doručovací adresu nebo nedohodnou-li se </w:t>
      </w:r>
      <w:r w:rsidR="009B3A65">
        <w:rPr>
          <w:rFonts w:asciiTheme="minorHAnsi" w:hAnsiTheme="minorHAnsi" w:cstheme="minorHAnsi"/>
          <w:szCs w:val="22"/>
        </w:rPr>
        <w:t xml:space="preserve">smluvní </w:t>
      </w:r>
      <w:r w:rsidRPr="00F00F35">
        <w:rPr>
          <w:rFonts w:asciiTheme="minorHAnsi" w:hAnsiTheme="minorHAnsi" w:cstheme="minorHAnsi"/>
          <w:szCs w:val="22"/>
        </w:rPr>
        <w:t>strany písemně jinak;</w:t>
      </w:r>
    </w:p>
    <w:p w:rsidR="00D3238B" w:rsidRPr="003376C8" w:rsidRDefault="00D3238B" w:rsidP="00D3238B">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místo provedení </w:t>
      </w:r>
      <w:r>
        <w:rPr>
          <w:rFonts w:asciiTheme="minorHAnsi" w:hAnsiTheme="minorHAnsi" w:cstheme="minorHAnsi"/>
          <w:szCs w:val="22"/>
        </w:rPr>
        <w:t>s</w:t>
      </w:r>
      <w:r w:rsidRPr="00F00F35">
        <w:rPr>
          <w:rFonts w:asciiTheme="minorHAnsi" w:hAnsiTheme="minorHAnsi" w:cstheme="minorHAnsi"/>
          <w:szCs w:val="22"/>
        </w:rPr>
        <w:t xml:space="preserve">tavby </w:t>
      </w:r>
      <w:r w:rsidRPr="003376C8">
        <w:rPr>
          <w:rFonts w:asciiTheme="minorHAnsi" w:hAnsiTheme="minorHAnsi" w:cstheme="minorHAnsi"/>
          <w:szCs w:val="22"/>
        </w:rPr>
        <w:t xml:space="preserve">a jednotlivé parcely, na nichž bude stavba situovaná, jsou specifikovány v  </w:t>
      </w:r>
      <w:hyperlink w:anchor="ListAnnex03" w:history="1">
        <w:r w:rsidRPr="003376C8">
          <w:rPr>
            <w:rStyle w:val="Hypertextovodkaz"/>
            <w:rFonts w:asciiTheme="minorHAnsi" w:hAnsiTheme="minorHAnsi" w:cstheme="minorHAnsi"/>
            <w:szCs w:val="22"/>
          </w:rPr>
          <w:t>Příloze č. 1</w:t>
        </w:r>
      </w:hyperlink>
      <w:r w:rsidRPr="003376C8">
        <w:rPr>
          <w:rFonts w:asciiTheme="minorHAnsi" w:hAnsiTheme="minorHAnsi" w:cstheme="minorHAnsi"/>
          <w:szCs w:val="22"/>
        </w:rPr>
        <w:t xml:space="preserve"> této Smlouvy.</w:t>
      </w:r>
    </w:p>
    <w:p w:rsidR="00D3238B" w:rsidRDefault="00D3238B" w:rsidP="00D3238B">
      <w:pPr>
        <w:pStyle w:val="RLTextlnkuslovan"/>
        <w:tabs>
          <w:tab w:val="clear" w:pos="2297"/>
          <w:tab w:val="num" w:pos="1474"/>
        </w:tabs>
        <w:ind w:left="1474"/>
      </w:pPr>
      <w:r>
        <w:t>V</w:t>
      </w:r>
      <w:r w:rsidRPr="00F00F35">
        <w:t xml:space="preserve"> případě pochybností je oprávněn o místě plnění rozhodnout </w:t>
      </w:r>
      <w:r w:rsidR="009B3A65">
        <w:t>Objednatel</w:t>
      </w:r>
      <w:r>
        <w:t>,</w:t>
      </w:r>
      <w:r w:rsidRPr="00F00F35">
        <w:t xml:space="preserve"> resp. </w:t>
      </w:r>
      <w:r>
        <w:t>s</w:t>
      </w:r>
      <w:r w:rsidRPr="00F00F35">
        <w:t>právce stavby.</w:t>
      </w:r>
    </w:p>
    <w:p w:rsidR="00D3238B" w:rsidRPr="00F00F35" w:rsidRDefault="00D3238B" w:rsidP="00D3238B">
      <w:pPr>
        <w:ind w:left="29" w:firstLine="708"/>
        <w:jc w:val="both"/>
        <w:rPr>
          <w:b/>
        </w:rPr>
      </w:pPr>
      <w:bookmarkStart w:id="18" w:name="_Toc327793037"/>
      <w:bookmarkStart w:id="19" w:name="_Toc348521036"/>
      <w:bookmarkStart w:id="20" w:name="_Toc374384520"/>
      <w:r w:rsidRPr="00F00F35">
        <w:rPr>
          <w:b/>
        </w:rPr>
        <w:t xml:space="preserve">Doba </w:t>
      </w:r>
      <w:r>
        <w:rPr>
          <w:b/>
        </w:rPr>
        <w:t>plnění</w:t>
      </w:r>
      <w:bookmarkEnd w:id="18"/>
      <w:bookmarkEnd w:id="19"/>
      <w:bookmarkEnd w:id="20"/>
    </w:p>
    <w:p w:rsidR="00D3238B" w:rsidRPr="00D3238B" w:rsidRDefault="00D3238B" w:rsidP="00D3238B">
      <w:pPr>
        <w:pStyle w:val="RLTextlnkuslovan"/>
        <w:tabs>
          <w:tab w:val="clear" w:pos="2297"/>
          <w:tab w:val="num" w:pos="1474"/>
        </w:tabs>
        <w:ind w:left="1474"/>
      </w:pPr>
      <w:bookmarkStart w:id="21" w:name="_Ref255931613"/>
      <w:bookmarkStart w:id="22" w:name="_Ref468356371"/>
      <w:r w:rsidRPr="00D3238B">
        <w:rPr>
          <w:rFonts w:asciiTheme="minorHAnsi" w:hAnsiTheme="minorHAnsi"/>
        </w:rPr>
        <w:t>Provádění</w:t>
      </w:r>
      <w:r w:rsidRPr="00F00F35">
        <w:t xml:space="preserve"> </w:t>
      </w:r>
      <w:r w:rsidR="009B3A65">
        <w:t>D</w:t>
      </w:r>
      <w:r w:rsidR="009B3A65" w:rsidRPr="00F00F35">
        <w:t xml:space="preserve">íla </w:t>
      </w:r>
      <w:r w:rsidRPr="00F00F35">
        <w:t xml:space="preserve">se </w:t>
      </w:r>
      <w:r w:rsidRPr="00D3238B">
        <w:t xml:space="preserve">bude řídit časovým harmonogramem, který se zavazuje zhotovitel vyhotovit ve lhůtě do dvaceti (20) dnů od </w:t>
      </w:r>
      <w:r w:rsidR="00017DBD">
        <w:t>nabytí účinnosti</w:t>
      </w:r>
      <w:r w:rsidR="00017DBD" w:rsidRPr="00D3238B">
        <w:t xml:space="preserve"> </w:t>
      </w:r>
      <w:r w:rsidRPr="00D3238B">
        <w:t xml:space="preserve">této </w:t>
      </w:r>
      <w:r w:rsidR="009B3A65">
        <w:t>S</w:t>
      </w:r>
      <w:r w:rsidR="009B3A65" w:rsidRPr="00D3238B">
        <w:t xml:space="preserve">mlouvy </w:t>
      </w:r>
      <w:r w:rsidRPr="00D3238B">
        <w:t xml:space="preserve">v souladu požadavky uvedenými v této </w:t>
      </w:r>
      <w:r w:rsidR="009B3A65">
        <w:t>S</w:t>
      </w:r>
      <w:r w:rsidR="009B3A65" w:rsidRPr="00D3238B">
        <w:t xml:space="preserve">mlouvě </w:t>
      </w:r>
      <w:r w:rsidRPr="00D3238B">
        <w:t>a ve kterém musí respektovat milníky uvedené v </w:t>
      </w:r>
      <w:hyperlink w:anchor="ListAnnex03" w:history="1">
        <w:r w:rsidR="00A81AAA" w:rsidRPr="00F00F35">
          <w:rPr>
            <w:rStyle w:val="Hypertextovodkaz"/>
            <w:rFonts w:asciiTheme="minorHAnsi" w:hAnsiTheme="minorHAnsi" w:cstheme="minorHAnsi"/>
            <w:szCs w:val="22"/>
          </w:rPr>
          <w:t xml:space="preserve">Příloze č. </w:t>
        </w:r>
        <w:r w:rsidR="00A81AAA">
          <w:rPr>
            <w:rStyle w:val="Hypertextovodkaz"/>
            <w:rFonts w:asciiTheme="minorHAnsi" w:hAnsiTheme="minorHAnsi" w:cstheme="minorHAnsi"/>
            <w:szCs w:val="22"/>
          </w:rPr>
          <w:t>3</w:t>
        </w:r>
      </w:hyperlink>
      <w:r w:rsidRPr="00D3238B">
        <w:t xml:space="preserve"> této Smlouvy</w:t>
      </w:r>
      <w:r w:rsidR="009B3A65">
        <w:t xml:space="preserve"> (dále jen „</w:t>
      </w:r>
      <w:r w:rsidR="009B3A65" w:rsidRPr="0059072C">
        <w:rPr>
          <w:b/>
        </w:rPr>
        <w:t>časový harmonogram</w:t>
      </w:r>
      <w:r w:rsidR="009B3A65">
        <w:t>“)</w:t>
      </w:r>
      <w:r w:rsidRPr="00D3238B">
        <w:t xml:space="preserve">. Časový harmonogram se po jeho odsouhlasení </w:t>
      </w:r>
      <w:r w:rsidR="009B3A65">
        <w:t>O</w:t>
      </w:r>
      <w:r w:rsidR="009B3A65" w:rsidRPr="00D3238B">
        <w:t xml:space="preserve">bjednatelem </w:t>
      </w:r>
      <w:r w:rsidRPr="00D3238B">
        <w:t xml:space="preserve">bude považovat za přílohu této </w:t>
      </w:r>
      <w:r w:rsidR="009B3A65">
        <w:t>S</w:t>
      </w:r>
      <w:r w:rsidR="009B3A65" w:rsidRPr="00D3238B">
        <w:t xml:space="preserve">mlouvy </w:t>
      </w:r>
      <w:r w:rsidRPr="00D3238B">
        <w:t xml:space="preserve">a tedy její nedílnou součást, nenahrazuje však milníky v původním znění pro účely výpočtu výše smluvních pokut dle této </w:t>
      </w:r>
      <w:r w:rsidR="009B3A65">
        <w:t>S</w:t>
      </w:r>
      <w:r w:rsidR="009B3A65" w:rsidRPr="00D3238B">
        <w:t>mlouvy</w:t>
      </w:r>
      <w:r w:rsidRPr="00D3238B">
        <w:t>.</w:t>
      </w:r>
      <w:bookmarkEnd w:id="21"/>
      <w:bookmarkEnd w:id="22"/>
    </w:p>
    <w:p w:rsidR="00D3238B" w:rsidRPr="00F00F35" w:rsidRDefault="00D3238B" w:rsidP="00D3238B">
      <w:pPr>
        <w:pStyle w:val="RLTextlnkuslovan"/>
        <w:tabs>
          <w:tab w:val="clear" w:pos="2297"/>
          <w:tab w:val="num" w:pos="1474"/>
        </w:tabs>
        <w:ind w:left="1474"/>
      </w:pPr>
      <w:r w:rsidRPr="00D3238B">
        <w:t xml:space="preserve">Zhotovitel se zavazuje pravidelně, minimálně jednou měsíčně, kontrolovat soulad mezi skutečným postupem provádění </w:t>
      </w:r>
      <w:r w:rsidR="009B3A65">
        <w:t>D</w:t>
      </w:r>
      <w:r w:rsidR="009B3A65" w:rsidRPr="00D3238B">
        <w:t xml:space="preserve">íla </w:t>
      </w:r>
      <w:r w:rsidRPr="00D3238B">
        <w:t xml:space="preserve">a časovým harmonogramem. V případě jakéhokoliv prodlení na kterékoliv straně nebo vzniku jiných okolností, které budou mít za následek nemožnost dodržení jednotlivých milníků uvedených v časovém harmonogramu, je </w:t>
      </w:r>
      <w:r w:rsidR="009B3A65">
        <w:t>Z</w:t>
      </w:r>
      <w:r w:rsidR="009B3A65" w:rsidRPr="00D3238B">
        <w:t xml:space="preserve">hotovitel </w:t>
      </w:r>
      <w:r w:rsidRPr="00D3238B">
        <w:t xml:space="preserve">povinen ve lhůtě sedmi (7) dnů aktualizovat </w:t>
      </w:r>
      <w:r>
        <w:t>č</w:t>
      </w:r>
      <w:r w:rsidRPr="00D3238B">
        <w:t>asový harmonogram tak, aby pro všechny plánované činnosti poskytoval dostatek</w:t>
      </w:r>
      <w:r w:rsidRPr="00F00F35">
        <w:t xml:space="preserve"> času a odpovídal skutečnosti. Lhůta pro aktualizaci </w:t>
      </w:r>
      <w:r>
        <w:t>č</w:t>
      </w:r>
      <w:r w:rsidRPr="00F00F35">
        <w:t xml:space="preserve">asového harmonogramu běží ode dne </w:t>
      </w:r>
      <w:r w:rsidRPr="00F00F35">
        <w:lastRenderedPageBreak/>
        <w:t xml:space="preserve">zjištění nesouladu mezi skutečným postupem provádění </w:t>
      </w:r>
      <w:r w:rsidR="009B3A65">
        <w:t>D</w:t>
      </w:r>
      <w:r w:rsidR="009B3A65" w:rsidRPr="00F00F35">
        <w:t xml:space="preserve">íla </w:t>
      </w:r>
      <w:r w:rsidRPr="00F00F35">
        <w:t xml:space="preserve">a </w:t>
      </w:r>
      <w:r>
        <w:t>č</w:t>
      </w:r>
      <w:r w:rsidRPr="00F00F35">
        <w:t xml:space="preserve">asovým harmonogramem, nebo ode dne doručení písemné výzvy </w:t>
      </w:r>
      <w:r w:rsidR="009B3A65">
        <w:t>Objednatele</w:t>
      </w:r>
      <w:r w:rsidR="009B3A65" w:rsidRPr="00F00F35">
        <w:t xml:space="preserve"> </w:t>
      </w:r>
      <w:r w:rsidRPr="00F00F35">
        <w:t xml:space="preserve">k aktualizaci </w:t>
      </w:r>
      <w:r>
        <w:t>č</w:t>
      </w:r>
      <w:r w:rsidRPr="00F00F35">
        <w:t xml:space="preserve">asového harmonogramu, podle toho, která z událostí nastane dříve. Aktualizace </w:t>
      </w:r>
      <w:r>
        <w:t>č</w:t>
      </w:r>
      <w:r w:rsidRPr="00F00F35">
        <w:t xml:space="preserve">asového harmonogramu se stane závaznou jejím odsouhlasením ze strany </w:t>
      </w:r>
      <w:r w:rsidR="009B3A65">
        <w:t>Objednatele</w:t>
      </w:r>
      <w:r w:rsidRPr="00F00F35">
        <w:t>.</w:t>
      </w:r>
    </w:p>
    <w:p w:rsidR="00D3238B" w:rsidRPr="00F00F35" w:rsidRDefault="00D3238B" w:rsidP="00D3238B">
      <w:pPr>
        <w:pStyle w:val="RLTextlnkuslovan"/>
        <w:tabs>
          <w:tab w:val="clear" w:pos="2297"/>
          <w:tab w:val="num" w:pos="1474"/>
        </w:tabs>
        <w:ind w:left="1474"/>
      </w:pPr>
      <w:r w:rsidRPr="00F00F35">
        <w:t xml:space="preserve">Odsouhlasením aktualizovaného </w:t>
      </w:r>
      <w:r w:rsidR="00622FA2">
        <w:t>č</w:t>
      </w:r>
      <w:r w:rsidRPr="00F00F35">
        <w:t xml:space="preserve">asového harmonogramu </w:t>
      </w:r>
      <w:r w:rsidR="009B3A65">
        <w:t>Objednatel</w:t>
      </w:r>
      <w:r w:rsidR="009B3A65" w:rsidRPr="00F00F35">
        <w:t xml:space="preserve">em </w:t>
      </w:r>
      <w:r w:rsidRPr="00F00F35">
        <w:t xml:space="preserve">není jakkoliv dotčena odpovědnost </w:t>
      </w:r>
      <w:r w:rsidR="00860B2D">
        <w:t>Z</w:t>
      </w:r>
      <w:r w:rsidR="00860B2D" w:rsidRPr="00F00F35">
        <w:t xml:space="preserve">hotovitele </w:t>
      </w:r>
      <w:r w:rsidRPr="00F00F35">
        <w:t xml:space="preserve">za případné prodlení, které bylo důvodem aktualizace </w:t>
      </w:r>
      <w:r w:rsidR="00622FA2">
        <w:t>č</w:t>
      </w:r>
      <w:r w:rsidRPr="00F00F35">
        <w:t xml:space="preserve">asového harmonogramu a které </w:t>
      </w:r>
      <w:r w:rsidR="00860B2D">
        <w:t>Z</w:t>
      </w:r>
      <w:r w:rsidR="00860B2D" w:rsidRPr="00F00F35">
        <w:t xml:space="preserve">hotovitel </w:t>
      </w:r>
      <w:r w:rsidRPr="00F00F35">
        <w:t xml:space="preserve">způsobil nesplněním svých povinností dle původního </w:t>
      </w:r>
      <w:r w:rsidR="00622FA2">
        <w:t>č</w:t>
      </w:r>
      <w:r w:rsidRPr="00F00F35">
        <w:t xml:space="preserve">asového harmonogramu dle odst. </w:t>
      </w:r>
      <w:r w:rsidRPr="00F00F35">
        <w:fldChar w:fldCharType="begin"/>
      </w:r>
      <w:r w:rsidRPr="00F00F35">
        <w:instrText xml:space="preserve"> REF _Ref468356371 \r \h </w:instrText>
      </w:r>
      <w:r w:rsidRPr="00F00F35">
        <w:fldChar w:fldCharType="separate"/>
      </w:r>
      <w:r w:rsidR="009376D1">
        <w:t>3.3</w:t>
      </w:r>
      <w:r w:rsidRPr="00F00F35">
        <w:fldChar w:fldCharType="end"/>
      </w:r>
      <w:r w:rsidRPr="00F00F35">
        <w:t xml:space="preserve"> této Smlouvy</w:t>
      </w:r>
      <w:r w:rsidR="00622FA2">
        <w:t>, resp. povinností respektovat m</w:t>
      </w:r>
      <w:r w:rsidRPr="00F00F35">
        <w:t>ilníky uvedené v </w:t>
      </w:r>
      <w:hyperlink w:anchor="ListAnnex03" w:history="1">
        <w:r w:rsidR="00A81AAA" w:rsidRPr="00F00F35">
          <w:rPr>
            <w:rStyle w:val="Hypertextovodkaz"/>
            <w:rFonts w:asciiTheme="minorHAnsi" w:hAnsiTheme="minorHAnsi" w:cstheme="minorHAnsi"/>
            <w:szCs w:val="22"/>
          </w:rPr>
          <w:t xml:space="preserve">Příloze č. </w:t>
        </w:r>
        <w:r w:rsidR="00A81AAA">
          <w:rPr>
            <w:rStyle w:val="Hypertextovodkaz"/>
            <w:rFonts w:asciiTheme="minorHAnsi" w:hAnsiTheme="minorHAnsi" w:cstheme="minorHAnsi"/>
            <w:szCs w:val="22"/>
          </w:rPr>
          <w:t>3</w:t>
        </w:r>
      </w:hyperlink>
      <w:r w:rsidR="00860B2D" w:rsidRPr="006605BE">
        <w:rPr>
          <w:rStyle w:val="Hypertextovodkaz"/>
          <w:rFonts w:asciiTheme="minorHAnsi" w:hAnsiTheme="minorHAnsi" w:cstheme="minorHAnsi"/>
          <w:color w:val="auto"/>
          <w:szCs w:val="22"/>
          <w:u w:val="none"/>
        </w:rPr>
        <w:t xml:space="preserve"> této Smlouvy</w:t>
      </w:r>
      <w:r w:rsidRPr="006605BE">
        <w:t>.</w:t>
      </w:r>
    </w:p>
    <w:p w:rsidR="00AB349D" w:rsidRPr="00E07496" w:rsidRDefault="00AB349D" w:rsidP="00AB349D">
      <w:pPr>
        <w:pStyle w:val="RLTextlnkuslovan"/>
        <w:tabs>
          <w:tab w:val="clear" w:pos="2297"/>
          <w:tab w:val="num" w:pos="1474"/>
        </w:tabs>
        <w:ind w:left="1474"/>
        <w:rPr>
          <w:rFonts w:asciiTheme="minorHAnsi" w:hAnsiTheme="minorHAnsi"/>
        </w:rPr>
      </w:pPr>
      <w:r w:rsidRPr="00E07496">
        <w:rPr>
          <w:rFonts w:asciiTheme="minorHAnsi" w:hAnsiTheme="minorHAnsi"/>
        </w:rPr>
        <w:t xml:space="preserve">Objednatel není povinen převzít žádnou etapu </w:t>
      </w:r>
      <w:r w:rsidR="006605BE">
        <w:rPr>
          <w:rFonts w:asciiTheme="minorHAnsi" w:hAnsiTheme="minorHAnsi"/>
        </w:rPr>
        <w:t>D</w:t>
      </w:r>
      <w:r w:rsidR="006605BE" w:rsidRPr="00E07496">
        <w:rPr>
          <w:rFonts w:asciiTheme="minorHAnsi" w:hAnsiTheme="minorHAnsi"/>
        </w:rPr>
        <w:t xml:space="preserve">íla </w:t>
      </w:r>
      <w:r w:rsidRPr="00E07496">
        <w:rPr>
          <w:rFonts w:asciiTheme="minorHAnsi" w:hAnsiTheme="minorHAnsi"/>
        </w:rPr>
        <w:t>před příslušným termínem.</w:t>
      </w:r>
    </w:p>
    <w:p w:rsidR="00AB349D" w:rsidRPr="00E07496" w:rsidRDefault="00F21148" w:rsidP="00AB349D">
      <w:pPr>
        <w:pStyle w:val="RLlneksmlouvy"/>
      </w:pPr>
      <w:bookmarkStart w:id="23" w:name="_Ref493770232"/>
      <w:r>
        <w:t xml:space="preserve">PLNĚNÍ A </w:t>
      </w:r>
      <w:r w:rsidR="00AB349D" w:rsidRPr="00E07496">
        <w:t>SPLNĚNÍ DÍLA</w:t>
      </w:r>
      <w:bookmarkEnd w:id="23"/>
    </w:p>
    <w:p w:rsidR="00F21148" w:rsidRPr="00F21148" w:rsidRDefault="00F21148" w:rsidP="00F21148">
      <w:pPr>
        <w:pStyle w:val="RLTextlnkuslovan"/>
        <w:numPr>
          <w:ilvl w:val="0"/>
          <w:numId w:val="0"/>
        </w:numPr>
        <w:ind w:left="737"/>
        <w:rPr>
          <w:b/>
        </w:rPr>
      </w:pPr>
      <w:bookmarkStart w:id="24" w:name="_Ref328130128"/>
      <w:bookmarkStart w:id="25" w:name="_Ref489963415"/>
      <w:r>
        <w:rPr>
          <w:b/>
        </w:rPr>
        <w:t>Obecná ustanovení</w:t>
      </w:r>
    </w:p>
    <w:p w:rsidR="00E07496" w:rsidRPr="00F00F35" w:rsidRDefault="00E07496" w:rsidP="00E07496">
      <w:pPr>
        <w:pStyle w:val="RLTextlnkuslovan"/>
        <w:tabs>
          <w:tab w:val="clear" w:pos="2297"/>
          <w:tab w:val="num" w:pos="1474"/>
        </w:tabs>
        <w:ind w:left="1474"/>
      </w:pPr>
      <w:bookmarkStart w:id="26" w:name="_Ref490055013"/>
      <w:r w:rsidRPr="00F00F35">
        <w:t xml:space="preserve">Zhotovitel potvrzuje, že se před </w:t>
      </w:r>
      <w:r w:rsidR="00017DBD">
        <w:t>uzavřením</w:t>
      </w:r>
      <w:r w:rsidR="00017DBD" w:rsidRPr="00F00F35">
        <w:t xml:space="preserve"> </w:t>
      </w:r>
      <w:r w:rsidRPr="00F00F35">
        <w:t>t</w:t>
      </w:r>
      <w:r>
        <w:t xml:space="preserve">éto </w:t>
      </w:r>
      <w:r w:rsidR="00860B2D">
        <w:t>S</w:t>
      </w:r>
      <w:r w:rsidR="00860B2D" w:rsidRPr="00F00F35">
        <w:t xml:space="preserve">mlouvy </w:t>
      </w:r>
      <w:r w:rsidRPr="00F00F35">
        <w:t xml:space="preserve">řádně, tedy s nejlepší odbornou péčí, seznámil podrobně s obsahem </w:t>
      </w:r>
      <w:r>
        <w:t>z</w:t>
      </w:r>
      <w:r w:rsidRPr="00F00F35">
        <w:t xml:space="preserve">adání </w:t>
      </w:r>
      <w:r w:rsidR="00860B2D">
        <w:t>Objednatele</w:t>
      </w:r>
      <w:r w:rsidR="00860B2D" w:rsidRPr="00F00F35">
        <w:t xml:space="preserve"> </w:t>
      </w:r>
      <w:r w:rsidRPr="00F00F35">
        <w:t>a:</w:t>
      </w:r>
      <w:bookmarkEnd w:id="24"/>
      <w:bookmarkEnd w:id="26"/>
    </w:p>
    <w:p w:rsidR="00E07496" w:rsidRPr="00F00F35"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zkontroloval veškeré informace týkající se požadovaného provedení </w:t>
      </w:r>
      <w:r>
        <w:rPr>
          <w:rFonts w:asciiTheme="minorHAnsi" w:hAnsiTheme="minorHAnsi" w:cstheme="minorHAnsi"/>
          <w:szCs w:val="22"/>
        </w:rPr>
        <w:t>stavby</w:t>
      </w:r>
      <w:r w:rsidRPr="00F00F35">
        <w:rPr>
          <w:rFonts w:asciiTheme="minorHAnsi" w:hAnsiTheme="minorHAnsi" w:cstheme="minorHAnsi"/>
          <w:szCs w:val="22"/>
        </w:rPr>
        <w:t xml:space="preserve"> a shledal je bez rozporů a/nebo požadavků na upřesnění či doplnění;</w:t>
      </w:r>
    </w:p>
    <w:p w:rsidR="00E07496" w:rsidRPr="006605BE"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převzal </w:t>
      </w:r>
      <w:r w:rsidR="00860B2D">
        <w:rPr>
          <w:rFonts w:asciiTheme="minorHAnsi" w:hAnsiTheme="minorHAnsi" w:cstheme="minorHAnsi"/>
          <w:szCs w:val="22"/>
        </w:rPr>
        <w:t>Objednatelem</w:t>
      </w:r>
      <w:r w:rsidR="00860B2D" w:rsidRPr="00F00F35">
        <w:rPr>
          <w:rFonts w:asciiTheme="minorHAnsi" w:hAnsiTheme="minorHAnsi" w:cstheme="minorHAnsi"/>
          <w:szCs w:val="22"/>
        </w:rPr>
        <w:t xml:space="preserve"> </w:t>
      </w:r>
      <w:r w:rsidRPr="00F00F35">
        <w:rPr>
          <w:rFonts w:asciiTheme="minorHAnsi" w:hAnsiTheme="minorHAnsi" w:cstheme="minorHAnsi"/>
          <w:szCs w:val="22"/>
        </w:rPr>
        <w:t xml:space="preserve">předané podklady, které tvoří součást </w:t>
      </w:r>
      <w:r>
        <w:rPr>
          <w:rFonts w:asciiTheme="minorHAnsi" w:hAnsiTheme="minorHAnsi" w:cstheme="minorHAnsi"/>
          <w:szCs w:val="22"/>
        </w:rPr>
        <w:t>z</w:t>
      </w:r>
      <w:r w:rsidRPr="00F00F35">
        <w:rPr>
          <w:rFonts w:asciiTheme="minorHAnsi" w:hAnsiTheme="minorHAnsi" w:cstheme="minorHAnsi"/>
          <w:szCs w:val="22"/>
        </w:rPr>
        <w:t xml:space="preserve">adání </w:t>
      </w:r>
      <w:r w:rsidR="00860B2D">
        <w:rPr>
          <w:rFonts w:asciiTheme="minorHAnsi" w:hAnsiTheme="minorHAnsi" w:cstheme="minorHAnsi"/>
          <w:szCs w:val="22"/>
        </w:rPr>
        <w:t>Objednatele</w:t>
      </w:r>
      <w:r w:rsidR="00860B2D" w:rsidRPr="00F00F35">
        <w:rPr>
          <w:rFonts w:asciiTheme="minorHAnsi" w:hAnsiTheme="minorHAnsi" w:cstheme="minorHAnsi"/>
          <w:szCs w:val="22"/>
        </w:rPr>
        <w:t xml:space="preserve"> </w:t>
      </w:r>
      <w:r w:rsidRPr="00F00F35">
        <w:rPr>
          <w:rFonts w:asciiTheme="minorHAnsi" w:hAnsiTheme="minorHAnsi" w:cstheme="minorHAnsi"/>
          <w:szCs w:val="22"/>
        </w:rPr>
        <w:t xml:space="preserve">a shledal je bez rozporů a/nebo požadavků na upřesnění či </w:t>
      </w:r>
      <w:r w:rsidRPr="006605BE">
        <w:rPr>
          <w:rFonts w:asciiTheme="minorHAnsi" w:hAnsiTheme="minorHAnsi" w:cstheme="minorHAnsi"/>
          <w:szCs w:val="22"/>
        </w:rPr>
        <w:t>doplnění;</w:t>
      </w:r>
    </w:p>
    <w:p w:rsidR="00E07496" w:rsidRPr="006605BE" w:rsidRDefault="00E07496" w:rsidP="00E07496">
      <w:pPr>
        <w:pStyle w:val="RLTextlnkuslovan"/>
        <w:numPr>
          <w:ilvl w:val="2"/>
          <w:numId w:val="1"/>
        </w:numPr>
        <w:rPr>
          <w:rFonts w:asciiTheme="minorHAnsi" w:hAnsiTheme="minorHAnsi" w:cstheme="minorHAnsi"/>
          <w:szCs w:val="22"/>
        </w:rPr>
      </w:pPr>
      <w:r w:rsidRPr="006605BE">
        <w:rPr>
          <w:rFonts w:asciiTheme="minorHAnsi" w:hAnsiTheme="minorHAnsi" w:cstheme="minorHAnsi"/>
          <w:szCs w:val="22"/>
        </w:rPr>
        <w:t xml:space="preserve">navštívil staveniště, prověřil místní podmínky na staveništi a vyhodnotil je jako vyhovující v rozsahu předaných </w:t>
      </w:r>
      <w:r w:rsidR="006605BE" w:rsidRPr="006605BE">
        <w:rPr>
          <w:rFonts w:asciiTheme="minorHAnsi" w:hAnsiTheme="minorHAnsi" w:cstheme="minorHAnsi"/>
          <w:szCs w:val="22"/>
        </w:rPr>
        <w:t xml:space="preserve">informací dle </w:t>
      </w:r>
      <w:hyperlink w:anchor="ListAnnex01" w:history="1">
        <w:r w:rsidR="006605BE" w:rsidRPr="006605BE">
          <w:rPr>
            <w:rStyle w:val="Hypertextovodkaz"/>
            <w:rFonts w:asciiTheme="minorHAnsi" w:hAnsiTheme="minorHAnsi" w:cstheme="minorHAnsi"/>
            <w:szCs w:val="22"/>
          </w:rPr>
          <w:t>Přílohy č. 1</w:t>
        </w:r>
      </w:hyperlink>
      <w:r w:rsidR="006605BE" w:rsidRPr="006605BE">
        <w:rPr>
          <w:rFonts w:asciiTheme="minorHAnsi" w:hAnsiTheme="minorHAnsi" w:cstheme="minorHAnsi"/>
          <w:szCs w:val="22"/>
        </w:rPr>
        <w:t xml:space="preserve"> této Smlouvy</w:t>
      </w:r>
      <w:r w:rsidRPr="006605BE">
        <w:rPr>
          <w:rFonts w:asciiTheme="minorHAnsi" w:hAnsiTheme="minorHAnsi" w:cstheme="minorHAnsi"/>
          <w:szCs w:val="22"/>
        </w:rPr>
        <w:t xml:space="preserve">; </w:t>
      </w:r>
    </w:p>
    <w:p w:rsidR="00E07496" w:rsidRPr="00F00F35"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veškerá</w:t>
      </w:r>
      <w:r w:rsidR="006130D6">
        <w:rPr>
          <w:rFonts w:asciiTheme="minorHAnsi" w:hAnsiTheme="minorHAnsi" w:cstheme="minorHAnsi"/>
          <w:szCs w:val="22"/>
        </w:rPr>
        <w:t xml:space="preserve"> svá prohlášení uvedená v této </w:t>
      </w:r>
      <w:r w:rsidR="00860B2D">
        <w:rPr>
          <w:rFonts w:asciiTheme="minorHAnsi" w:hAnsiTheme="minorHAnsi" w:cstheme="minorHAnsi"/>
          <w:szCs w:val="22"/>
        </w:rPr>
        <w:t>S</w:t>
      </w:r>
      <w:r w:rsidR="00860B2D" w:rsidRPr="00F00F35">
        <w:rPr>
          <w:rFonts w:asciiTheme="minorHAnsi" w:hAnsiTheme="minorHAnsi" w:cstheme="minorHAnsi"/>
          <w:szCs w:val="22"/>
        </w:rPr>
        <w:t xml:space="preserve">mlouvě </w:t>
      </w:r>
      <w:r w:rsidRPr="00F00F35">
        <w:rPr>
          <w:rFonts w:asciiTheme="minorHAnsi" w:hAnsiTheme="minorHAnsi" w:cstheme="minorHAnsi"/>
          <w:szCs w:val="22"/>
        </w:rPr>
        <w:t xml:space="preserve">činí při vědomí skutečnosti, že </w:t>
      </w:r>
      <w:r w:rsidR="006130D6">
        <w:rPr>
          <w:rFonts w:asciiTheme="minorHAnsi" w:hAnsiTheme="minorHAnsi" w:cstheme="minorHAnsi"/>
          <w:szCs w:val="22"/>
        </w:rPr>
        <w:t>c</w:t>
      </w:r>
      <w:r w:rsidRPr="00F00F35">
        <w:rPr>
          <w:rFonts w:asciiTheme="minorHAnsi" w:hAnsiTheme="minorHAnsi" w:cstheme="minorHAnsi"/>
          <w:szCs w:val="22"/>
        </w:rPr>
        <w:t xml:space="preserve">ena </w:t>
      </w:r>
      <w:r w:rsidR="00860B2D">
        <w:rPr>
          <w:rFonts w:asciiTheme="minorHAnsi" w:hAnsiTheme="minorHAnsi" w:cstheme="minorHAnsi"/>
          <w:szCs w:val="22"/>
        </w:rPr>
        <w:t>D</w:t>
      </w:r>
      <w:r w:rsidR="00860B2D" w:rsidRPr="00F00F35">
        <w:rPr>
          <w:rFonts w:asciiTheme="minorHAnsi" w:hAnsiTheme="minorHAnsi" w:cstheme="minorHAnsi"/>
          <w:szCs w:val="22"/>
        </w:rPr>
        <w:t xml:space="preserve">íla </w:t>
      </w:r>
      <w:r w:rsidRPr="00F00F35">
        <w:rPr>
          <w:rFonts w:asciiTheme="minorHAnsi" w:hAnsiTheme="minorHAnsi" w:cstheme="minorHAnsi"/>
          <w:szCs w:val="22"/>
        </w:rPr>
        <w:t xml:space="preserve">je sjednána jako pevná v rozsahu </w:t>
      </w:r>
      <w:r w:rsidR="006130D6">
        <w:rPr>
          <w:rFonts w:asciiTheme="minorHAnsi" w:hAnsiTheme="minorHAnsi" w:cstheme="minorHAnsi"/>
          <w:szCs w:val="22"/>
        </w:rPr>
        <w:t>z</w:t>
      </w:r>
      <w:r w:rsidRPr="00F00F35">
        <w:rPr>
          <w:rFonts w:asciiTheme="minorHAnsi" w:hAnsiTheme="minorHAnsi" w:cstheme="minorHAnsi"/>
          <w:szCs w:val="22"/>
        </w:rPr>
        <w:t xml:space="preserve">adání </w:t>
      </w:r>
      <w:r w:rsidR="00860B2D">
        <w:rPr>
          <w:rFonts w:asciiTheme="minorHAnsi" w:hAnsiTheme="minorHAnsi" w:cstheme="minorHAnsi"/>
          <w:szCs w:val="22"/>
        </w:rPr>
        <w:t>Objednatele</w:t>
      </w:r>
      <w:r w:rsidRPr="00F00F35">
        <w:rPr>
          <w:rFonts w:asciiTheme="minorHAnsi" w:hAnsiTheme="minorHAnsi" w:cstheme="minorHAnsi"/>
          <w:szCs w:val="22"/>
        </w:rPr>
        <w:t>; a</w:t>
      </w:r>
    </w:p>
    <w:p w:rsidR="00E07496"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svoji nabídku na plnění </w:t>
      </w:r>
      <w:r w:rsidR="006130D6">
        <w:rPr>
          <w:rFonts w:asciiTheme="minorHAnsi" w:hAnsiTheme="minorHAnsi" w:cstheme="minorHAnsi"/>
          <w:szCs w:val="22"/>
        </w:rPr>
        <w:t>v</w:t>
      </w:r>
      <w:r w:rsidRPr="00F00F35">
        <w:rPr>
          <w:rFonts w:asciiTheme="minorHAnsi" w:hAnsiTheme="minorHAnsi" w:cstheme="minorHAnsi"/>
          <w:szCs w:val="22"/>
        </w:rPr>
        <w:t>eřejné zakázky</w:t>
      </w:r>
      <w:r w:rsidR="002F0067">
        <w:rPr>
          <w:rFonts w:asciiTheme="minorHAnsi" w:hAnsiTheme="minorHAnsi" w:cstheme="minorHAnsi"/>
          <w:szCs w:val="22"/>
        </w:rPr>
        <w:t xml:space="preserve"> </w:t>
      </w:r>
      <w:r w:rsidRPr="00F00F35">
        <w:rPr>
          <w:rFonts w:asciiTheme="minorHAnsi" w:hAnsiTheme="minorHAnsi" w:cstheme="minorHAnsi"/>
          <w:szCs w:val="22"/>
        </w:rPr>
        <w:t>zpracoval tak, že nic, co je v </w:t>
      </w:r>
      <w:r w:rsidR="002F0067" w:rsidRPr="00F00F35">
        <w:rPr>
          <w:rFonts w:asciiTheme="minorHAnsi" w:hAnsiTheme="minorHAnsi" w:cstheme="minorHAnsi"/>
          <w:szCs w:val="22"/>
        </w:rPr>
        <w:t>n</w:t>
      </w:r>
      <w:r w:rsidR="002F0067">
        <w:rPr>
          <w:rFonts w:asciiTheme="minorHAnsi" w:hAnsiTheme="minorHAnsi" w:cstheme="minorHAnsi"/>
          <w:szCs w:val="22"/>
        </w:rPr>
        <w:t>í</w:t>
      </w:r>
      <w:r w:rsidR="002F0067" w:rsidRPr="00F00F35">
        <w:rPr>
          <w:rFonts w:asciiTheme="minorHAnsi" w:hAnsiTheme="minorHAnsi" w:cstheme="minorHAnsi"/>
          <w:szCs w:val="22"/>
        </w:rPr>
        <w:t xml:space="preserve"> </w:t>
      </w:r>
      <w:r w:rsidRPr="00F00F35">
        <w:rPr>
          <w:rFonts w:asciiTheme="minorHAnsi" w:hAnsiTheme="minorHAnsi" w:cstheme="minorHAnsi"/>
          <w:szCs w:val="22"/>
        </w:rPr>
        <w:t>uvedeno, není v rozporu se skutečnostmi uvedenými v </w:t>
      </w:r>
      <w:r w:rsidR="006130D6">
        <w:rPr>
          <w:rFonts w:asciiTheme="minorHAnsi" w:hAnsiTheme="minorHAnsi" w:cstheme="minorHAnsi"/>
          <w:szCs w:val="22"/>
        </w:rPr>
        <w:t>z</w:t>
      </w:r>
      <w:r w:rsidRPr="00F00F35">
        <w:rPr>
          <w:rFonts w:asciiTheme="minorHAnsi" w:hAnsiTheme="minorHAnsi" w:cstheme="minorHAnsi"/>
          <w:szCs w:val="22"/>
        </w:rPr>
        <w:t xml:space="preserve">adání </w:t>
      </w:r>
      <w:r w:rsidR="00860B2D">
        <w:rPr>
          <w:rFonts w:asciiTheme="minorHAnsi" w:hAnsiTheme="minorHAnsi" w:cstheme="minorHAnsi"/>
          <w:szCs w:val="22"/>
        </w:rPr>
        <w:t>Objednatele</w:t>
      </w:r>
      <w:r w:rsidRPr="00F00F35">
        <w:rPr>
          <w:rFonts w:asciiTheme="minorHAnsi" w:hAnsiTheme="minorHAnsi" w:cstheme="minorHAnsi"/>
          <w:szCs w:val="22"/>
        </w:rPr>
        <w:t>.</w:t>
      </w:r>
    </w:p>
    <w:p w:rsidR="009376D1" w:rsidRPr="00F00F35" w:rsidRDefault="009376D1" w:rsidP="009376D1">
      <w:pPr>
        <w:pStyle w:val="RLTextlnkuslovan"/>
        <w:numPr>
          <w:ilvl w:val="0"/>
          <w:numId w:val="0"/>
        </w:numPr>
        <w:ind w:left="1474"/>
        <w:rPr>
          <w:rFonts w:asciiTheme="minorHAnsi" w:hAnsiTheme="minorHAnsi" w:cstheme="minorHAnsi"/>
          <w:szCs w:val="22"/>
        </w:rPr>
      </w:pPr>
      <w:r>
        <w:rPr>
          <w:rFonts w:asciiTheme="minorHAnsi" w:hAnsiTheme="minorHAnsi" w:cstheme="minorHAnsi"/>
          <w:szCs w:val="22"/>
        </w:rPr>
        <w:t>Potvrzením Zhotovitele ve smyslu tohoto odstavce však není nikterak dotčena odpovědnost Objednatele, jako zadavatele veřejné zakázky (dle § 36 odst. 3 zákona č. 134/2016 Sb., o zadávání veřejných zakázek, ve znění pozdějších předpisů, za správnost a úplnost zadávacích podmínek veřejné zakázky, na základě které je tato smlouva uzavírána.</w:t>
      </w:r>
    </w:p>
    <w:p w:rsidR="00E07496" w:rsidRPr="00F00F35" w:rsidRDefault="00E07496" w:rsidP="00E07496">
      <w:pPr>
        <w:pStyle w:val="RLTextlnkuslovan"/>
        <w:tabs>
          <w:tab w:val="clear" w:pos="2297"/>
          <w:tab w:val="num" w:pos="1474"/>
        </w:tabs>
        <w:ind w:left="1474"/>
      </w:pPr>
      <w:bookmarkStart w:id="27" w:name="_Ref332033058"/>
      <w:r w:rsidRPr="00F00F35">
        <w:t xml:space="preserve">V případě, že </w:t>
      </w:r>
      <w:r w:rsidR="00860B2D">
        <w:t>Z</w:t>
      </w:r>
      <w:r w:rsidR="00860B2D" w:rsidRPr="00F00F35">
        <w:t xml:space="preserve">hotovitel </w:t>
      </w:r>
      <w:r w:rsidRPr="00F00F35">
        <w:t xml:space="preserve">v průběhu realizace </w:t>
      </w:r>
      <w:r w:rsidR="00860B2D">
        <w:t>D</w:t>
      </w:r>
      <w:r w:rsidR="00860B2D" w:rsidRPr="00F00F35">
        <w:t>íla</w:t>
      </w:r>
      <w:r w:rsidRPr="00F00F35">
        <w:t xml:space="preserve"> zjistí jakékoli chyby, vady, rozpory a/nebo neúplné popisy prací a/nebo výkonů, jakož i jiné nedostatky v </w:t>
      </w:r>
      <w:r w:rsidR="006130D6">
        <w:t>z</w:t>
      </w:r>
      <w:r w:rsidRPr="00F00F35">
        <w:t xml:space="preserve">adání </w:t>
      </w:r>
      <w:r w:rsidR="00860B2D">
        <w:t>Objednatele</w:t>
      </w:r>
      <w:r w:rsidRPr="00F00F35">
        <w:t xml:space="preserve">, které nemohl zjistit v případě řádného postupu dle </w:t>
      </w:r>
      <w:r w:rsidRPr="00F00F35">
        <w:rPr>
          <w:szCs w:val="22"/>
        </w:rPr>
        <w:t>odst.</w:t>
      </w:r>
      <w:r w:rsidRPr="00F00F35">
        <w:t xml:space="preserve"> </w:t>
      </w:r>
      <w:r w:rsidR="00860B2D">
        <w:fldChar w:fldCharType="begin"/>
      </w:r>
      <w:r w:rsidR="00860B2D">
        <w:instrText xml:space="preserve"> REF _Ref490055013 \r \h </w:instrText>
      </w:r>
      <w:r w:rsidR="00860B2D">
        <w:fldChar w:fldCharType="separate"/>
      </w:r>
      <w:r w:rsidR="009376D1">
        <w:t>4.1</w:t>
      </w:r>
      <w:r w:rsidR="00860B2D">
        <w:fldChar w:fldCharType="end"/>
      </w:r>
      <w:r w:rsidR="00860B2D">
        <w:t xml:space="preserve"> této Smlouvy</w:t>
      </w:r>
      <w:r w:rsidRPr="00F00F35">
        <w:t xml:space="preserve">, je povinen o takové skutečnosti bezodkladně písemně informovat </w:t>
      </w:r>
      <w:r w:rsidR="00860B2D">
        <w:t>Objednatele</w:t>
      </w:r>
      <w:r w:rsidRPr="00F00F35">
        <w:t xml:space="preserve">, a to před použitím jakékoli chybné, vadné nebo rozporné části </w:t>
      </w:r>
      <w:r w:rsidR="006130D6">
        <w:t>z</w:t>
      </w:r>
      <w:r w:rsidRPr="00F00F35">
        <w:t xml:space="preserve">adání </w:t>
      </w:r>
      <w:r w:rsidR="00860B2D">
        <w:t>Objednatele</w:t>
      </w:r>
      <w:r w:rsidR="00860B2D" w:rsidRPr="00F00F35">
        <w:t xml:space="preserve"> </w:t>
      </w:r>
      <w:r w:rsidRPr="00F00F35">
        <w:t xml:space="preserve">pro provádění </w:t>
      </w:r>
      <w:r w:rsidR="00860B2D">
        <w:t>D</w:t>
      </w:r>
      <w:r w:rsidR="00860B2D" w:rsidRPr="00F00F35">
        <w:t>íla</w:t>
      </w:r>
      <w:r w:rsidRPr="00F00F35">
        <w:t>.</w:t>
      </w:r>
      <w:bookmarkEnd w:id="27"/>
    </w:p>
    <w:p w:rsidR="00F21148" w:rsidRDefault="00E07496" w:rsidP="00F21148">
      <w:pPr>
        <w:pStyle w:val="RLTextlnkuslovan"/>
        <w:tabs>
          <w:tab w:val="clear" w:pos="2297"/>
          <w:tab w:val="num" w:pos="1474"/>
        </w:tabs>
        <w:ind w:left="1474"/>
      </w:pPr>
      <w:r w:rsidRPr="00F00F35">
        <w:t xml:space="preserve">Zhotovitel je povinen provádět klíčové činnosti dle této </w:t>
      </w:r>
      <w:r w:rsidR="00860B2D">
        <w:t>S</w:t>
      </w:r>
      <w:r w:rsidR="00860B2D" w:rsidRPr="00F00F35">
        <w:t xml:space="preserve">mlouvy </w:t>
      </w:r>
      <w:r w:rsidRPr="00F00F35">
        <w:t>pomocí členů realizačního týmu, kterými prokazoval svoji kvalifikaci v</w:t>
      </w:r>
      <w:r w:rsidR="00F21148">
        <w:t> zadávacím řízení</w:t>
      </w:r>
      <w:r w:rsidRPr="00F00F35">
        <w:t xml:space="preserve"> </w:t>
      </w:r>
      <w:r w:rsidR="00F21148">
        <w:t>v</w:t>
      </w:r>
      <w:r w:rsidRPr="00F00F35">
        <w:t>eřejné zakázky. Členové realizačního týmu jsou uvedeni v </w:t>
      </w:r>
      <w:hyperlink w:anchor="ListAnnex05" w:history="1">
        <w:r w:rsidRPr="00F00F35">
          <w:rPr>
            <w:rStyle w:val="Hypertextovodkaz"/>
            <w:rFonts w:asciiTheme="minorHAnsi" w:hAnsiTheme="minorHAnsi" w:cstheme="minorHAnsi"/>
          </w:rPr>
          <w:t xml:space="preserve">Příloze č. </w:t>
        </w:r>
        <w:r w:rsidR="00F21148">
          <w:rPr>
            <w:rStyle w:val="Hypertextovodkaz"/>
            <w:rFonts w:asciiTheme="minorHAnsi" w:hAnsiTheme="minorHAnsi" w:cstheme="minorHAnsi"/>
          </w:rPr>
          <w:t>5</w:t>
        </w:r>
      </w:hyperlink>
      <w:r w:rsidRPr="00F00F35">
        <w:t xml:space="preserve"> této </w:t>
      </w:r>
      <w:r w:rsidR="00860B2D">
        <w:t>S</w:t>
      </w:r>
      <w:r w:rsidR="00860B2D" w:rsidRPr="00F00F35">
        <w:t>mlouvy</w:t>
      </w:r>
      <w:r w:rsidRPr="00F00F35">
        <w:t xml:space="preserve">. Toto ustanovení nevylučuje, aby bylo při realizaci </w:t>
      </w:r>
      <w:r w:rsidR="00860B2D">
        <w:t>D</w:t>
      </w:r>
      <w:r w:rsidR="00860B2D" w:rsidRPr="00F00F35">
        <w:t xml:space="preserve">íla </w:t>
      </w:r>
      <w:r w:rsidRPr="00F00F35">
        <w:t xml:space="preserve">využito i jiných osob. Zhotovitel je oprávněn vyměnit každého z členů realizačního týmu za osobu, která splňuje minimálně požadavky na danou roli dle </w:t>
      </w:r>
      <w:r w:rsidR="00F21148">
        <w:t>zadávacích podmínek</w:t>
      </w:r>
      <w:r w:rsidRPr="00F00F35">
        <w:t xml:space="preserve"> </w:t>
      </w:r>
      <w:r w:rsidR="00F21148">
        <w:t>v</w:t>
      </w:r>
      <w:r w:rsidRPr="00F00F35">
        <w:t xml:space="preserve">eřejné zakázky, a to </w:t>
      </w:r>
      <w:r w:rsidRPr="00F00F35">
        <w:lastRenderedPageBreak/>
        <w:t xml:space="preserve">po předchozím souhlasu </w:t>
      </w:r>
      <w:r w:rsidR="00F21148">
        <w:t>s</w:t>
      </w:r>
      <w:r w:rsidRPr="00F00F35">
        <w:t xml:space="preserve">právce stavby. Zamýšlenou změnu v realizačním týmu je </w:t>
      </w:r>
      <w:r w:rsidR="00F21148">
        <w:t>z</w:t>
      </w:r>
      <w:r w:rsidRPr="00F00F35">
        <w:t xml:space="preserve">hotovitel povinen s dostatečným předstihem písemně oznámit </w:t>
      </w:r>
      <w:r w:rsidR="00F21148">
        <w:t>s</w:t>
      </w:r>
      <w:r w:rsidRPr="00F00F35">
        <w:t xml:space="preserve">právci stavby a předložit mu doklady prokazující kvalifikaci nového člena realizačního týmu </w:t>
      </w:r>
      <w:r w:rsidR="00F21148">
        <w:t>dle požadavků uvedených v zadávacích podmínkách v</w:t>
      </w:r>
      <w:r w:rsidRPr="00F00F35">
        <w:t xml:space="preserve">eřejné zakázky. Správce stavby může změnu v realizačním týmu odmítnout pouze v odůvodněných případech, zejména tehdy, nesplňuje-li nový člen realizačního týmu </w:t>
      </w:r>
      <w:r w:rsidR="00F21148">
        <w:t>požadovanou kvalifikaci</w:t>
      </w:r>
      <w:r w:rsidRPr="00F00F35">
        <w:t>.</w:t>
      </w:r>
    </w:p>
    <w:p w:rsidR="00F21148" w:rsidRDefault="00F21148" w:rsidP="003376C8">
      <w:pPr>
        <w:pStyle w:val="RLTextlnkuslovan"/>
        <w:keepNext/>
        <w:numPr>
          <w:ilvl w:val="0"/>
          <w:numId w:val="0"/>
        </w:numPr>
        <w:ind w:left="737"/>
        <w:rPr>
          <w:b/>
        </w:rPr>
      </w:pPr>
      <w:r>
        <w:rPr>
          <w:b/>
        </w:rPr>
        <w:t>Přípravná fáze</w:t>
      </w:r>
      <w:r w:rsidR="00846940">
        <w:rPr>
          <w:b/>
        </w:rPr>
        <w:t xml:space="preserve"> a inženýring</w:t>
      </w:r>
    </w:p>
    <w:p w:rsidR="00EF02A7" w:rsidRPr="00014A8A" w:rsidRDefault="00EF02A7" w:rsidP="00EF02A7">
      <w:pPr>
        <w:pStyle w:val="RLTextlnkuslovan"/>
        <w:tabs>
          <w:tab w:val="clear" w:pos="2297"/>
          <w:tab w:val="num" w:pos="1474"/>
        </w:tabs>
        <w:ind w:left="1474"/>
      </w:pPr>
      <w:r w:rsidRPr="00F00F35">
        <w:t xml:space="preserve">Zhotovitel je </w:t>
      </w:r>
      <w:r w:rsidRPr="00014A8A">
        <w:t>povinen provést projektovou přípravu</w:t>
      </w:r>
      <w:r w:rsidR="003376C8" w:rsidRPr="00014A8A">
        <w:t xml:space="preserve"> se zohledněním stávajícího stavu objektu</w:t>
      </w:r>
      <w:r w:rsidRPr="00014A8A">
        <w:t>, zajistit zpracování dokumentace potřebné pro zahájení a průběh výstavby a připravit výstavbu a její průběh tak, aby bylo možné zahájit a provést výstavbu zejména v souladu:</w:t>
      </w:r>
    </w:p>
    <w:p w:rsidR="00EF02A7" w:rsidRPr="00014A8A" w:rsidRDefault="00EF02A7" w:rsidP="00EF02A7">
      <w:pPr>
        <w:pStyle w:val="RLTextlnkuslovan"/>
        <w:numPr>
          <w:ilvl w:val="2"/>
          <w:numId w:val="1"/>
        </w:numPr>
        <w:rPr>
          <w:rFonts w:cstheme="minorHAnsi"/>
          <w:szCs w:val="22"/>
        </w:rPr>
      </w:pPr>
      <w:r w:rsidRPr="00014A8A">
        <w:rPr>
          <w:rFonts w:asciiTheme="minorHAnsi" w:hAnsiTheme="minorHAnsi" w:cstheme="minorHAnsi"/>
          <w:szCs w:val="22"/>
        </w:rPr>
        <w:t>se všemi závaznými právními předpisy;</w:t>
      </w:r>
    </w:p>
    <w:p w:rsidR="00F21148" w:rsidRPr="00014A8A" w:rsidRDefault="00EF02A7" w:rsidP="00EF02A7">
      <w:pPr>
        <w:pStyle w:val="RLTextlnkuslovan"/>
        <w:numPr>
          <w:ilvl w:val="2"/>
          <w:numId w:val="1"/>
        </w:numPr>
        <w:rPr>
          <w:b/>
        </w:rPr>
      </w:pPr>
      <w:r w:rsidRPr="00014A8A">
        <w:t>se všemi příslušnými povoleními, zejména pak se stavebním povolením</w:t>
      </w:r>
      <w:r w:rsidR="00EE5FBE" w:rsidRPr="00014A8A">
        <w:t xml:space="preserve"> či ohlášením stavby</w:t>
      </w:r>
      <w:r w:rsidRPr="00014A8A">
        <w:t xml:space="preserve">, nevyplývá-li z této </w:t>
      </w:r>
      <w:r w:rsidR="007D77E3" w:rsidRPr="00014A8A">
        <w:t xml:space="preserve">Smlouvy </w:t>
      </w:r>
      <w:r w:rsidRPr="00014A8A">
        <w:t>jinak.</w:t>
      </w:r>
    </w:p>
    <w:p w:rsidR="00AE399B" w:rsidRPr="00014A8A" w:rsidRDefault="00AE399B" w:rsidP="00366512">
      <w:pPr>
        <w:pStyle w:val="RLTextlnkuslovan"/>
        <w:numPr>
          <w:ilvl w:val="1"/>
          <w:numId w:val="46"/>
        </w:numPr>
        <w:tabs>
          <w:tab w:val="num" w:pos="1474"/>
        </w:tabs>
        <w:ind w:left="1474"/>
        <w:rPr>
          <w:rFonts w:cstheme="minorHAnsi"/>
          <w:szCs w:val="22"/>
        </w:rPr>
      </w:pPr>
      <w:r w:rsidRPr="00014A8A">
        <w:rPr>
          <w:rFonts w:asciiTheme="minorHAnsi" w:hAnsiTheme="minorHAnsi" w:cstheme="minorHAnsi"/>
          <w:szCs w:val="22"/>
        </w:rPr>
        <w:t>Zhotovitel je dále povinen při přípravě, provedení a dokončení stavby na vlastní nebezpečí a náklady:</w:t>
      </w:r>
    </w:p>
    <w:p w:rsidR="00AE399B" w:rsidRPr="00014A8A" w:rsidRDefault="00AE399B" w:rsidP="00366512">
      <w:pPr>
        <w:pStyle w:val="RLTextlnkuslovan"/>
        <w:numPr>
          <w:ilvl w:val="2"/>
          <w:numId w:val="46"/>
        </w:numPr>
        <w:tabs>
          <w:tab w:val="clear" w:pos="1419"/>
          <w:tab w:val="num" w:pos="1474"/>
          <w:tab w:val="num" w:pos="2211"/>
        </w:tabs>
        <w:ind w:left="2211" w:hanging="737"/>
        <w:rPr>
          <w:rFonts w:cstheme="minorHAnsi"/>
          <w:szCs w:val="22"/>
        </w:rPr>
      </w:pPr>
      <w:r w:rsidRPr="00014A8A">
        <w:rPr>
          <w:rFonts w:asciiTheme="minorHAnsi" w:hAnsiTheme="minorHAnsi" w:cstheme="minorHAnsi"/>
          <w:szCs w:val="22"/>
        </w:rPr>
        <w:t>obstarat veškerá nezbytná povolení (jestliže již nebyla obstarána Objednatelem), a to zejména stavební povolení</w:t>
      </w:r>
      <w:r w:rsidR="00F23812" w:rsidRPr="00014A8A">
        <w:rPr>
          <w:rFonts w:asciiTheme="minorHAnsi" w:hAnsiTheme="minorHAnsi" w:cstheme="minorHAnsi"/>
          <w:szCs w:val="22"/>
        </w:rPr>
        <w:t xml:space="preserve"> či ohlášení stavby</w:t>
      </w:r>
      <w:r w:rsidRPr="00014A8A">
        <w:rPr>
          <w:rFonts w:asciiTheme="minorHAnsi" w:hAnsiTheme="minorHAnsi" w:cstheme="minorHAnsi"/>
          <w:szCs w:val="22"/>
        </w:rPr>
        <w:t>;</w:t>
      </w:r>
    </w:p>
    <w:p w:rsidR="00AE399B" w:rsidRPr="00014A8A" w:rsidRDefault="00AE399B" w:rsidP="00366512">
      <w:pPr>
        <w:pStyle w:val="RLTextlnkuslovan"/>
        <w:numPr>
          <w:ilvl w:val="2"/>
          <w:numId w:val="46"/>
        </w:numPr>
        <w:tabs>
          <w:tab w:val="clear" w:pos="1419"/>
          <w:tab w:val="num" w:pos="1474"/>
          <w:tab w:val="num" w:pos="2211"/>
        </w:tabs>
        <w:ind w:left="2211" w:hanging="737"/>
        <w:rPr>
          <w:rFonts w:asciiTheme="minorHAnsi" w:hAnsiTheme="minorHAnsi" w:cstheme="minorHAnsi"/>
          <w:szCs w:val="22"/>
        </w:rPr>
      </w:pPr>
      <w:r w:rsidRPr="00014A8A">
        <w:rPr>
          <w:rFonts w:asciiTheme="minorHAnsi" w:hAnsiTheme="minorHAnsi" w:cstheme="minorHAnsi"/>
          <w:szCs w:val="22"/>
        </w:rPr>
        <w:t>zajistit veškeré potřebné průzkumy, měření, zkoušky, posudky a jiné podklady potřebné pro zpracování dokumentace;</w:t>
      </w:r>
    </w:p>
    <w:p w:rsidR="00AE399B" w:rsidRPr="00014A8A" w:rsidRDefault="00AE399B" w:rsidP="00366512">
      <w:pPr>
        <w:pStyle w:val="RLTextlnkuslovan"/>
        <w:numPr>
          <w:ilvl w:val="2"/>
          <w:numId w:val="46"/>
        </w:numPr>
        <w:tabs>
          <w:tab w:val="clear" w:pos="1419"/>
          <w:tab w:val="num" w:pos="1474"/>
          <w:tab w:val="num" w:pos="2211"/>
        </w:tabs>
        <w:ind w:left="2211" w:hanging="737"/>
        <w:rPr>
          <w:rFonts w:asciiTheme="minorHAnsi" w:hAnsiTheme="minorHAnsi" w:cstheme="minorHAnsi"/>
          <w:szCs w:val="22"/>
        </w:rPr>
      </w:pPr>
      <w:r w:rsidRPr="00014A8A">
        <w:rPr>
          <w:rFonts w:asciiTheme="minorHAnsi" w:hAnsiTheme="minorHAnsi" w:cstheme="minorHAnsi"/>
          <w:szCs w:val="22"/>
        </w:rPr>
        <w:t>zajistit, aby byly splněny všechny podmínky v těchto povoleních stanovené;</w:t>
      </w:r>
    </w:p>
    <w:p w:rsidR="00AE399B" w:rsidRPr="00014A8A" w:rsidRDefault="00AE399B" w:rsidP="00366512">
      <w:pPr>
        <w:pStyle w:val="RLTextlnkuslovan"/>
        <w:numPr>
          <w:ilvl w:val="2"/>
          <w:numId w:val="46"/>
        </w:numPr>
        <w:tabs>
          <w:tab w:val="clear" w:pos="1419"/>
          <w:tab w:val="num" w:pos="1474"/>
          <w:tab w:val="num" w:pos="2211"/>
        </w:tabs>
        <w:ind w:left="2211" w:hanging="737"/>
        <w:rPr>
          <w:rFonts w:cstheme="minorHAnsi"/>
          <w:szCs w:val="22"/>
        </w:rPr>
      </w:pPr>
      <w:r w:rsidRPr="00014A8A">
        <w:rPr>
          <w:rFonts w:asciiTheme="minorHAnsi" w:hAnsiTheme="minorHAnsi" w:cstheme="minorHAnsi"/>
          <w:szCs w:val="22"/>
        </w:rPr>
        <w:t>zajistit, aby byla všechna povolení udržována v platnosti a účinnosti po celou dobu, po kterou bude třeba pro naplnění účelu této Smlouvy;</w:t>
      </w:r>
    </w:p>
    <w:p w:rsidR="00AE399B" w:rsidRPr="00014A8A" w:rsidRDefault="00AE399B" w:rsidP="00366512">
      <w:pPr>
        <w:pStyle w:val="RLTextlnkuslovan"/>
        <w:numPr>
          <w:ilvl w:val="2"/>
          <w:numId w:val="46"/>
        </w:numPr>
        <w:tabs>
          <w:tab w:val="clear" w:pos="1419"/>
          <w:tab w:val="num" w:pos="1474"/>
          <w:tab w:val="num" w:pos="2211"/>
        </w:tabs>
        <w:ind w:left="2211" w:hanging="737"/>
        <w:rPr>
          <w:rFonts w:cstheme="minorHAnsi"/>
          <w:szCs w:val="22"/>
        </w:rPr>
      </w:pPr>
      <w:r w:rsidRPr="00014A8A">
        <w:rPr>
          <w:rFonts w:asciiTheme="minorHAnsi" w:hAnsiTheme="minorHAnsi" w:cstheme="minorHAnsi"/>
          <w:szCs w:val="22"/>
        </w:rPr>
        <w:t>poskytnout správci stavby kopie všech žádostí o povolení a kopie vydaných povolení, včetně jejich změn, a to nejpozději do patnácti (15) pracovních dnů ode dne písemné žádosti správce stavby.</w:t>
      </w:r>
    </w:p>
    <w:p w:rsidR="00AE399B" w:rsidRPr="00014A8A" w:rsidRDefault="00AE399B" w:rsidP="00AE399B">
      <w:pPr>
        <w:pStyle w:val="RLTextlnkuslovan"/>
        <w:tabs>
          <w:tab w:val="clear" w:pos="2297"/>
          <w:tab w:val="num" w:pos="1474"/>
        </w:tabs>
        <w:ind w:left="1474"/>
        <w:rPr>
          <w:rFonts w:cstheme="minorHAnsi"/>
          <w:szCs w:val="22"/>
        </w:rPr>
      </w:pPr>
      <w:r w:rsidRPr="00014A8A">
        <w:rPr>
          <w:rFonts w:cstheme="minorHAnsi"/>
          <w:szCs w:val="22"/>
        </w:rPr>
        <w:t>Určení, zda je v souladu s právními předpisy pro realizaci Díla nezbytné stavební povolení či učinění ohlášení stavby, je odpovědností Zhotovitele.</w:t>
      </w:r>
    </w:p>
    <w:p w:rsidR="00AE399B" w:rsidRPr="00014A8A" w:rsidRDefault="00AE399B" w:rsidP="00366512">
      <w:pPr>
        <w:pStyle w:val="RLTextlnkuslovan"/>
        <w:numPr>
          <w:ilvl w:val="1"/>
          <w:numId w:val="46"/>
        </w:numPr>
        <w:tabs>
          <w:tab w:val="num" w:pos="1474"/>
        </w:tabs>
        <w:ind w:left="1474"/>
        <w:rPr>
          <w:rFonts w:cstheme="minorHAnsi"/>
          <w:szCs w:val="22"/>
        </w:rPr>
      </w:pPr>
      <w:r w:rsidRPr="00014A8A">
        <w:rPr>
          <w:rFonts w:asciiTheme="minorHAnsi" w:hAnsiTheme="minorHAnsi" w:cstheme="minorHAnsi"/>
          <w:szCs w:val="22"/>
        </w:rPr>
        <w:t>Objednatel má právo na náhradu škody v případě, že je řízení u příslušného úřadu prodlužováno z důvodu pochybení či neposkytnutí dostatečné součinnosti ze strany Zhotovitele.</w:t>
      </w:r>
    </w:p>
    <w:p w:rsidR="00D716D8" w:rsidRPr="00014A8A" w:rsidRDefault="00D716D8" w:rsidP="00366512">
      <w:pPr>
        <w:pStyle w:val="RLTextlnkuslovan"/>
        <w:numPr>
          <w:ilvl w:val="1"/>
          <w:numId w:val="46"/>
        </w:numPr>
        <w:tabs>
          <w:tab w:val="num" w:pos="1474"/>
        </w:tabs>
        <w:ind w:left="1474"/>
        <w:rPr>
          <w:rFonts w:cstheme="minorHAnsi"/>
          <w:szCs w:val="22"/>
        </w:rPr>
      </w:pPr>
      <w:r w:rsidRPr="00014A8A">
        <w:rPr>
          <w:rFonts w:asciiTheme="minorHAnsi" w:hAnsiTheme="minorHAnsi" w:cstheme="minorHAnsi"/>
          <w:szCs w:val="22"/>
        </w:rPr>
        <w:t>Součástí přípravné fáze mohou být dle uvážení Zhotovitele rovněž přípravné, vyklízecí či jiné práce, které je možné provádět po předání staveniště Zhotoviteli, aniž by k jejich realizaci bylo zapotřebí ohlášení stavby či stavební povolení</w:t>
      </w:r>
      <w:r w:rsidR="00014A8A">
        <w:rPr>
          <w:rFonts w:asciiTheme="minorHAnsi" w:hAnsiTheme="minorHAnsi" w:cstheme="minorHAnsi"/>
          <w:szCs w:val="22"/>
        </w:rPr>
        <w:t>, a to v rozsahu dle uvážení Zhotovitele, jakkoli vždy v souladu s právními předpisy</w:t>
      </w:r>
      <w:r w:rsidRPr="00014A8A">
        <w:rPr>
          <w:rFonts w:asciiTheme="minorHAnsi" w:hAnsiTheme="minorHAnsi" w:cstheme="minorHAnsi"/>
          <w:szCs w:val="22"/>
        </w:rPr>
        <w:t>.</w:t>
      </w:r>
    </w:p>
    <w:p w:rsidR="00EF02A7" w:rsidRPr="00EF02A7" w:rsidRDefault="00EF02A7" w:rsidP="00EF02A7">
      <w:pPr>
        <w:pStyle w:val="RLTextlnkuslovan"/>
        <w:numPr>
          <w:ilvl w:val="0"/>
          <w:numId w:val="0"/>
        </w:numPr>
        <w:ind w:left="737"/>
        <w:rPr>
          <w:b/>
        </w:rPr>
      </w:pPr>
      <w:r>
        <w:rPr>
          <w:b/>
        </w:rPr>
        <w:t>Dokumentace</w:t>
      </w:r>
    </w:p>
    <w:p w:rsidR="00EF02A7" w:rsidRPr="00F00F35" w:rsidRDefault="00EF02A7" w:rsidP="00EF02A7">
      <w:pPr>
        <w:pStyle w:val="RLTextlnkuslovan"/>
        <w:tabs>
          <w:tab w:val="clear" w:pos="2297"/>
          <w:tab w:val="num" w:pos="1474"/>
        </w:tabs>
        <w:ind w:left="1474"/>
      </w:pPr>
      <w:bookmarkStart w:id="28" w:name="_Ref465072829"/>
      <w:r w:rsidRPr="00F00F35">
        <w:t xml:space="preserve">Zhotovitel je povinen v rámci realizace </w:t>
      </w:r>
      <w:r w:rsidR="00B31160">
        <w:t>D</w:t>
      </w:r>
      <w:r w:rsidR="00B31160" w:rsidRPr="00F00F35">
        <w:t xml:space="preserve">íla </w:t>
      </w:r>
      <w:r w:rsidRPr="00F00F35">
        <w:t xml:space="preserve">vypracovat kompletní </w:t>
      </w:r>
      <w:r w:rsidR="00E56EBE">
        <w:t>d</w:t>
      </w:r>
      <w:r w:rsidRPr="00F00F35">
        <w:t>okumentaci, kterou se rozumí zejména:</w:t>
      </w:r>
      <w:bookmarkEnd w:id="28"/>
    </w:p>
    <w:p w:rsidR="009E1F40" w:rsidRPr="00870E0A" w:rsidRDefault="009E1F40" w:rsidP="009E1F40">
      <w:pPr>
        <w:pStyle w:val="RLTextlnkuslovan"/>
        <w:numPr>
          <w:ilvl w:val="2"/>
          <w:numId w:val="1"/>
        </w:numPr>
        <w:rPr>
          <w:rFonts w:cstheme="minorHAnsi"/>
          <w:szCs w:val="22"/>
        </w:rPr>
      </w:pPr>
      <w:bookmarkStart w:id="29" w:name="_Ref465936627"/>
      <w:r>
        <w:rPr>
          <w:rFonts w:asciiTheme="minorHAnsi" w:hAnsiTheme="minorHAnsi" w:cstheme="minorHAnsi"/>
          <w:szCs w:val="22"/>
        </w:rPr>
        <w:t>d</w:t>
      </w:r>
      <w:r w:rsidRPr="00F00F35">
        <w:rPr>
          <w:rFonts w:asciiTheme="minorHAnsi" w:hAnsiTheme="minorHAnsi" w:cstheme="minorHAnsi"/>
          <w:szCs w:val="22"/>
        </w:rPr>
        <w:t>okumentace pro stavební povolení</w:t>
      </w:r>
      <w:r w:rsidR="00392172">
        <w:rPr>
          <w:rFonts w:asciiTheme="minorHAnsi" w:hAnsiTheme="minorHAnsi" w:cstheme="minorHAnsi"/>
          <w:szCs w:val="22"/>
        </w:rPr>
        <w:t xml:space="preserve"> </w:t>
      </w:r>
      <w:r w:rsidR="0080513E">
        <w:rPr>
          <w:rFonts w:asciiTheme="minorHAnsi" w:hAnsiTheme="minorHAnsi" w:cstheme="minorHAnsi"/>
          <w:szCs w:val="22"/>
        </w:rPr>
        <w:t xml:space="preserve">či </w:t>
      </w:r>
      <w:r w:rsidR="00392172">
        <w:rPr>
          <w:rFonts w:asciiTheme="minorHAnsi" w:hAnsiTheme="minorHAnsi" w:cstheme="minorHAnsi"/>
          <w:szCs w:val="22"/>
        </w:rPr>
        <w:t>ohlášení stavby</w:t>
      </w:r>
      <w:r>
        <w:rPr>
          <w:rFonts w:asciiTheme="minorHAnsi" w:hAnsiTheme="minorHAnsi" w:cstheme="minorHAnsi"/>
          <w:szCs w:val="22"/>
        </w:rPr>
        <w:t>;</w:t>
      </w:r>
    </w:p>
    <w:p w:rsidR="00EF02A7" w:rsidRPr="00F00F35" w:rsidRDefault="00E56EBE" w:rsidP="00E56EBE">
      <w:pPr>
        <w:pStyle w:val="RLTextlnkuslovan"/>
        <w:numPr>
          <w:ilvl w:val="2"/>
          <w:numId w:val="1"/>
        </w:numPr>
        <w:rPr>
          <w:rFonts w:cstheme="minorHAnsi"/>
          <w:szCs w:val="22"/>
        </w:rPr>
      </w:pPr>
      <w:r>
        <w:rPr>
          <w:rFonts w:asciiTheme="minorHAnsi" w:hAnsiTheme="minorHAnsi" w:cstheme="minorHAnsi"/>
          <w:szCs w:val="22"/>
        </w:rPr>
        <w:t>d</w:t>
      </w:r>
      <w:r w:rsidR="00EF02A7" w:rsidRPr="00F00F35">
        <w:rPr>
          <w:rFonts w:asciiTheme="minorHAnsi" w:hAnsiTheme="minorHAnsi" w:cstheme="minorHAnsi"/>
          <w:szCs w:val="22"/>
        </w:rPr>
        <w:t>okumentace pro provádění stavby;</w:t>
      </w:r>
      <w:bookmarkEnd w:id="29"/>
    </w:p>
    <w:p w:rsidR="00EF02A7" w:rsidRPr="00F00F35" w:rsidRDefault="00E56EBE" w:rsidP="00EF02A7">
      <w:pPr>
        <w:pStyle w:val="RLTextlnkuslovan"/>
        <w:numPr>
          <w:ilvl w:val="2"/>
          <w:numId w:val="1"/>
        </w:numPr>
        <w:rPr>
          <w:rFonts w:cstheme="minorHAnsi"/>
          <w:szCs w:val="22"/>
        </w:rPr>
      </w:pPr>
      <w:r>
        <w:rPr>
          <w:rFonts w:asciiTheme="minorHAnsi" w:hAnsiTheme="minorHAnsi" w:cstheme="minorHAnsi"/>
          <w:szCs w:val="22"/>
        </w:rPr>
        <w:t>d</w:t>
      </w:r>
      <w:r w:rsidR="00EF02A7" w:rsidRPr="00F00F35">
        <w:rPr>
          <w:rFonts w:asciiTheme="minorHAnsi" w:hAnsiTheme="minorHAnsi" w:cstheme="minorHAnsi"/>
          <w:szCs w:val="22"/>
        </w:rPr>
        <w:t>okumentace skutečného provedení stavby;</w:t>
      </w:r>
    </w:p>
    <w:p w:rsidR="00EF02A7" w:rsidRPr="00F00F35" w:rsidRDefault="00E56EBE" w:rsidP="00EF02A7">
      <w:pPr>
        <w:pStyle w:val="RLTextlnkuslovan"/>
        <w:numPr>
          <w:ilvl w:val="2"/>
          <w:numId w:val="1"/>
        </w:numPr>
        <w:rPr>
          <w:rFonts w:cstheme="minorHAnsi"/>
          <w:szCs w:val="22"/>
        </w:rPr>
      </w:pPr>
      <w:r>
        <w:rPr>
          <w:rFonts w:asciiTheme="minorHAnsi" w:hAnsiTheme="minorHAnsi" w:cstheme="minorHAnsi"/>
          <w:szCs w:val="22"/>
        </w:rPr>
        <w:lastRenderedPageBreak/>
        <w:t>d</w:t>
      </w:r>
      <w:r w:rsidR="00EF02A7" w:rsidRPr="00F00F35">
        <w:rPr>
          <w:rFonts w:asciiTheme="minorHAnsi" w:hAnsiTheme="minorHAnsi" w:cstheme="minorHAnsi"/>
          <w:szCs w:val="22"/>
        </w:rPr>
        <w:t>okumentace pro potřeby katastrálního úřadu</w:t>
      </w:r>
      <w:r w:rsidR="002468C8">
        <w:rPr>
          <w:rFonts w:asciiTheme="minorHAnsi" w:hAnsiTheme="minorHAnsi" w:cstheme="minorHAnsi"/>
          <w:szCs w:val="22"/>
        </w:rPr>
        <w:t xml:space="preserve"> (bude-li tato dokumentace pro řádné splnění předmětu této Smlouvy zapotřebí)</w:t>
      </w:r>
      <w:r w:rsidR="00EF02A7" w:rsidRPr="00F00F35">
        <w:rPr>
          <w:rFonts w:asciiTheme="minorHAnsi" w:hAnsiTheme="minorHAnsi" w:cstheme="minorHAnsi"/>
          <w:szCs w:val="22"/>
        </w:rPr>
        <w:t>; a</w:t>
      </w:r>
    </w:p>
    <w:p w:rsidR="00EF02A7" w:rsidRPr="00F00F35" w:rsidRDefault="00E56EBE" w:rsidP="00EF02A7">
      <w:pPr>
        <w:pStyle w:val="RLTextlnkuslovan"/>
        <w:numPr>
          <w:ilvl w:val="2"/>
          <w:numId w:val="1"/>
        </w:numPr>
        <w:rPr>
          <w:rFonts w:cstheme="minorHAnsi"/>
          <w:szCs w:val="22"/>
        </w:rPr>
      </w:pPr>
      <w:r>
        <w:rPr>
          <w:rFonts w:asciiTheme="minorHAnsi" w:hAnsiTheme="minorHAnsi" w:cstheme="minorHAnsi"/>
          <w:szCs w:val="22"/>
        </w:rPr>
        <w:t>d</w:t>
      </w:r>
      <w:r w:rsidR="00EF02A7" w:rsidRPr="00F00F35">
        <w:rPr>
          <w:rFonts w:asciiTheme="minorHAnsi" w:hAnsiTheme="minorHAnsi" w:cstheme="minorHAnsi"/>
          <w:szCs w:val="22"/>
        </w:rPr>
        <w:t>okumentace pro potřeby technické mapy hlavního města Prahy.</w:t>
      </w:r>
    </w:p>
    <w:p w:rsidR="00EF02A7" w:rsidRDefault="00EF02A7" w:rsidP="00E56EBE">
      <w:pPr>
        <w:pStyle w:val="RLTextlnkuslovan"/>
        <w:tabs>
          <w:tab w:val="clear" w:pos="2297"/>
          <w:tab w:val="num" w:pos="1474"/>
        </w:tabs>
        <w:ind w:left="1474"/>
      </w:pPr>
      <w:r w:rsidRPr="00F00F35">
        <w:t>Součástí p</w:t>
      </w:r>
      <w:r w:rsidR="00E56EBE">
        <w:t>ovinnosti Zhotovitele vytvořit d</w:t>
      </w:r>
      <w:r w:rsidRPr="00F00F35">
        <w:t xml:space="preserve">okumentaci dle této Smlouvy je i povinnost obstarat technické podklady, výsledky provozních testů, vzorky materiálů, výrobních dokumentací apod., a to na základě vyžádání </w:t>
      </w:r>
      <w:r w:rsidR="00E56EBE">
        <w:t>s</w:t>
      </w:r>
      <w:r w:rsidRPr="00F00F35">
        <w:t xml:space="preserve">právce stavby pro účely učinění rozhodnutí </w:t>
      </w:r>
      <w:r w:rsidR="00E56EBE">
        <w:t>s</w:t>
      </w:r>
      <w:r w:rsidRPr="00F00F35">
        <w:t xml:space="preserve">právce stavby o použití materiálů, prací a dodávek jednoznačně nespecifikovaných v </w:t>
      </w:r>
      <w:r w:rsidR="00E56EBE">
        <w:t>z</w:t>
      </w:r>
      <w:r w:rsidRPr="00F00F35">
        <w:t xml:space="preserve">adání </w:t>
      </w:r>
      <w:r w:rsidR="00B31160">
        <w:t>Objednatele</w:t>
      </w:r>
      <w:r w:rsidR="00B31160" w:rsidRPr="00F00F35">
        <w:t xml:space="preserve"> </w:t>
      </w:r>
      <w:r w:rsidRPr="00F00F35">
        <w:t xml:space="preserve">nebo materiálů, které navrhne </w:t>
      </w:r>
      <w:r w:rsidR="00B31160">
        <w:t>Z</w:t>
      </w:r>
      <w:r w:rsidR="00B31160" w:rsidRPr="00F00F35">
        <w:t xml:space="preserve">hotovitel </w:t>
      </w:r>
      <w:r w:rsidRPr="00F00F35">
        <w:t xml:space="preserve">v </w:t>
      </w:r>
      <w:r w:rsidR="00E56EBE">
        <w:t>d</w:t>
      </w:r>
      <w:r w:rsidRPr="00F00F35">
        <w:t xml:space="preserve">okumentaci pro provádění stavby oproti definici v </w:t>
      </w:r>
      <w:r w:rsidR="00E56EBE">
        <w:t>z</w:t>
      </w:r>
      <w:r w:rsidRPr="00F00F35">
        <w:t xml:space="preserve">adání </w:t>
      </w:r>
      <w:r w:rsidR="00B31160">
        <w:t>Objednatele</w:t>
      </w:r>
      <w:r w:rsidR="00B31160" w:rsidRPr="00F00F35">
        <w:t xml:space="preserve"> </w:t>
      </w:r>
      <w:r w:rsidRPr="00F00F35">
        <w:t>k odůvodněnému nahrazení. Takové rozhodnutí vždy bude učiněno v souladu s příslušnými právními předpisy, které jsou na takové postupy a změny aplikovatelné.</w:t>
      </w:r>
    </w:p>
    <w:p w:rsidR="009E1F40" w:rsidRDefault="009E1F40" w:rsidP="009E1F40">
      <w:pPr>
        <w:pStyle w:val="RLTextlnkuslovan"/>
        <w:numPr>
          <w:ilvl w:val="0"/>
          <w:numId w:val="0"/>
        </w:numPr>
        <w:ind w:left="1474"/>
        <w:rPr>
          <w:u w:val="single"/>
        </w:rPr>
      </w:pPr>
      <w:bookmarkStart w:id="30" w:name="_Ref462316014"/>
      <w:r w:rsidRPr="00EF4F5F">
        <w:rPr>
          <w:u w:val="single"/>
        </w:rPr>
        <w:t>Dokumentace pro stavební povolení</w:t>
      </w:r>
      <w:r w:rsidR="00CE2C3B">
        <w:rPr>
          <w:u w:val="single"/>
        </w:rPr>
        <w:t xml:space="preserve"> či ohlášení stavby</w:t>
      </w:r>
    </w:p>
    <w:p w:rsidR="009E1F40" w:rsidRPr="00F00F35" w:rsidRDefault="009E1F40" w:rsidP="009E1F40">
      <w:pPr>
        <w:pStyle w:val="RLTextlnkuslovan"/>
        <w:tabs>
          <w:tab w:val="clear" w:pos="2297"/>
          <w:tab w:val="num" w:pos="1474"/>
        </w:tabs>
        <w:ind w:left="1474"/>
      </w:pPr>
      <w:r w:rsidRPr="00F00F35">
        <w:t xml:space="preserve">Dokumentace pro stavební povolení </w:t>
      </w:r>
      <w:r w:rsidR="00CE2C3B">
        <w:t xml:space="preserve">či ohlášení stavby </w:t>
      </w:r>
      <w:r w:rsidRPr="00F00F35">
        <w:t xml:space="preserve">musí obsahovat veškeré náležitosti požadované pro </w:t>
      </w:r>
      <w:r w:rsidR="00CE2C3B">
        <w:t>d</w:t>
      </w:r>
      <w:r w:rsidRPr="00F00F35">
        <w:t xml:space="preserve">okumentaci pro stavební povolení </w:t>
      </w:r>
      <w:r w:rsidR="00CE2C3B">
        <w:t xml:space="preserve">či ohlášení stavby </w:t>
      </w:r>
      <w:r w:rsidRPr="00F00F35">
        <w:t>ve stavebním zákoně, vyhlášce č. 499/2006 Sb., o dokumentaci staveb, ve znění pozdějších předpisů</w:t>
      </w:r>
      <w:r w:rsidRPr="00F00F35" w:rsidDel="00D72C8F">
        <w:t xml:space="preserve"> </w:t>
      </w:r>
      <w:r w:rsidRPr="00F00F35">
        <w:t xml:space="preserve">a dalších právních předpisech </w:t>
      </w:r>
      <w:r w:rsidR="00017DBD">
        <w:t>účinných</w:t>
      </w:r>
      <w:r w:rsidR="00017DBD" w:rsidRPr="00F00F35">
        <w:t xml:space="preserve"> </w:t>
      </w:r>
      <w:r w:rsidRPr="00F00F35">
        <w:t xml:space="preserve">v době zpracování </w:t>
      </w:r>
      <w:r>
        <w:t>d</w:t>
      </w:r>
      <w:r w:rsidRPr="00F00F35">
        <w:t>okumentace pro stavební povolení</w:t>
      </w:r>
      <w:r w:rsidR="00CE2C3B">
        <w:t xml:space="preserve"> či ohlášení stavby</w:t>
      </w:r>
      <w:r w:rsidRPr="00F00F35">
        <w:t>.</w:t>
      </w:r>
    </w:p>
    <w:p w:rsidR="00CE2C3B" w:rsidRPr="00F00F35" w:rsidRDefault="00CE2C3B" w:rsidP="00CE2C3B">
      <w:pPr>
        <w:pStyle w:val="RLTextlnkuslovan"/>
        <w:tabs>
          <w:tab w:val="clear" w:pos="2297"/>
          <w:tab w:val="num" w:pos="1474"/>
        </w:tabs>
        <w:ind w:left="1474"/>
      </w:pPr>
      <w:r w:rsidRPr="00F00F35">
        <w:t xml:space="preserve">Dokumentace pro stavební povolení </w:t>
      </w:r>
      <w:r>
        <w:t xml:space="preserve">či ohlášení stavby </w:t>
      </w:r>
      <w:r w:rsidRPr="00F00F35">
        <w:t>bude zpracována v souladu se </w:t>
      </w:r>
      <w:r>
        <w:t>z</w:t>
      </w:r>
      <w:r w:rsidRPr="00F00F35">
        <w:t xml:space="preserve">adáním </w:t>
      </w:r>
      <w:r>
        <w:t>Objednatele</w:t>
      </w:r>
      <w:r w:rsidR="0080513E">
        <w:t xml:space="preserve"> při respektování stávajícího stavu objektu</w:t>
      </w:r>
      <w:r w:rsidRPr="00F00F35">
        <w:t>, s připomínkami a podmínkami příslušných institucí a příslušnými právními předpisy</w:t>
      </w:r>
      <w:r>
        <w:t xml:space="preserve">. </w:t>
      </w:r>
      <w:r w:rsidR="0080513E">
        <w:t>Tato dokumentace bude obsahovat aktualizovaný r</w:t>
      </w:r>
      <w:r w:rsidR="0080513E" w:rsidRPr="00F00F35">
        <w:t>ozpočet</w:t>
      </w:r>
      <w:r w:rsidR="0080513E">
        <w:t>, který bude vycházet z výchozího ocenění, které je obsaženo v </w:t>
      </w:r>
      <w:hyperlink w:anchor="ListAnnex08" w:history="1">
        <w:r w:rsidR="0080513E">
          <w:rPr>
            <w:rStyle w:val="Hypertextovodkaz"/>
          </w:rPr>
          <w:t>Příloze č. 8</w:t>
        </w:r>
      </w:hyperlink>
      <w:r w:rsidR="0080513E">
        <w:t xml:space="preserve"> této Smlouvy (dále jen „</w:t>
      </w:r>
      <w:r w:rsidR="0080513E" w:rsidRPr="00A67B8B">
        <w:rPr>
          <w:b/>
        </w:rPr>
        <w:t>výchozí ocenění</w:t>
      </w:r>
      <w:r w:rsidR="0080513E">
        <w:t xml:space="preserve">“), při respektování podmínek </w:t>
      </w:r>
      <w:r w:rsidR="0080513E" w:rsidRPr="00677D99">
        <w:t xml:space="preserve">vyplývajících z odst. </w:t>
      </w:r>
      <w:r w:rsidR="0080513E" w:rsidRPr="00677D99">
        <w:fldChar w:fldCharType="begin"/>
      </w:r>
      <w:r w:rsidR="0080513E" w:rsidRPr="00677D99">
        <w:instrText xml:space="preserve"> REF _Ref493767367 \r \h </w:instrText>
      </w:r>
      <w:r w:rsidR="0080513E">
        <w:instrText xml:space="preserve"> \* MERGEFORMAT </w:instrText>
      </w:r>
      <w:r w:rsidR="0080513E" w:rsidRPr="00677D99">
        <w:fldChar w:fldCharType="separate"/>
      </w:r>
      <w:r w:rsidR="009376D1">
        <w:t>7.5</w:t>
      </w:r>
      <w:r w:rsidR="0080513E" w:rsidRPr="00677D99">
        <w:fldChar w:fldCharType="end"/>
      </w:r>
      <w:r w:rsidR="0080513E" w:rsidRPr="00677D99">
        <w:t xml:space="preserve"> této Smlouvy.</w:t>
      </w:r>
    </w:p>
    <w:p w:rsidR="0080513E" w:rsidRPr="00F00F35" w:rsidRDefault="0080513E" w:rsidP="0080513E">
      <w:pPr>
        <w:pStyle w:val="RLTextlnkuslovan"/>
        <w:tabs>
          <w:tab w:val="clear" w:pos="2297"/>
          <w:tab w:val="num" w:pos="1474"/>
        </w:tabs>
        <w:ind w:left="1474"/>
      </w:pPr>
      <w:r w:rsidRPr="00F00F35">
        <w:t xml:space="preserve">Zhotovitel je povinen </w:t>
      </w:r>
      <w:r>
        <w:t>s</w:t>
      </w:r>
      <w:r w:rsidRPr="00F00F35">
        <w:t xml:space="preserve">právce stavby průběžně seznamovat s průběhem tvorby </w:t>
      </w:r>
      <w:r>
        <w:t>d</w:t>
      </w:r>
      <w:r w:rsidRPr="00F00F35">
        <w:t xml:space="preserve">okumentace pro </w:t>
      </w:r>
      <w:r w:rsidR="00424246">
        <w:t>stavební povolení či ohlášení stavby</w:t>
      </w:r>
      <w:r w:rsidRPr="00F00F35">
        <w:t xml:space="preserve">, průběhem </w:t>
      </w:r>
      <w:r w:rsidR="00424246">
        <w:t>stavebního řízení</w:t>
      </w:r>
      <w:r w:rsidRPr="00F00F35">
        <w:t xml:space="preserve">, tedy projednáváním </w:t>
      </w:r>
      <w:r>
        <w:t>d</w:t>
      </w:r>
      <w:r w:rsidRPr="00F00F35">
        <w:t xml:space="preserve">okumentace pro </w:t>
      </w:r>
      <w:r w:rsidR="00424246">
        <w:t>stavební povolení či ohlášení stavby</w:t>
      </w:r>
      <w:r w:rsidR="00424246" w:rsidRPr="00F00F35">
        <w:t xml:space="preserve"> </w:t>
      </w:r>
      <w:r w:rsidRPr="00F00F35">
        <w:t xml:space="preserve">s dotčenými orgány a předpokládanými účastníky výstavby, zejména s úkony příslušného správního úřadu, s vyjádřeními, jednáními a úkony dalších účastníků </w:t>
      </w:r>
      <w:r w:rsidR="00424246">
        <w:t xml:space="preserve">stavebního </w:t>
      </w:r>
      <w:r w:rsidRPr="00F00F35">
        <w:t xml:space="preserve">řízení či o jakýchkoli dalších skutečnostech týkajících se </w:t>
      </w:r>
      <w:r w:rsidR="00424246">
        <w:t>stavebníh</w:t>
      </w:r>
      <w:r w:rsidRPr="00F00F35">
        <w:t>o řízení a tyto s</w:t>
      </w:r>
      <w:r>
        <w:t>e s</w:t>
      </w:r>
      <w:r w:rsidRPr="00F00F35">
        <w:t xml:space="preserve">právcem stavby konzultovat. Za tímto účelem budou organizovány pravidelné měsíční kontrolní dny, ze kterých bude </w:t>
      </w:r>
      <w:r>
        <w:t>s</w:t>
      </w:r>
      <w:r w:rsidRPr="00F00F35">
        <w:t>právce stavby, nebo Zhotovitel bude-li k tomu vyzván pořizovat zápis.</w:t>
      </w:r>
    </w:p>
    <w:p w:rsidR="0080513E" w:rsidRPr="00F00F35" w:rsidRDefault="00424246" w:rsidP="0080513E">
      <w:pPr>
        <w:pStyle w:val="RLTextlnkuslovan"/>
        <w:tabs>
          <w:tab w:val="clear" w:pos="2297"/>
          <w:tab w:val="num" w:pos="1474"/>
        </w:tabs>
        <w:ind w:left="1474"/>
      </w:pPr>
      <w:r>
        <w:t xml:space="preserve">Zhotovitel je povinen ve stavebním </w:t>
      </w:r>
      <w:r w:rsidR="0080513E" w:rsidRPr="00F00F35">
        <w:t>řízení</w:t>
      </w:r>
      <w:r>
        <w:t xml:space="preserve"> či při ohlašování stavby</w:t>
      </w:r>
      <w:r w:rsidR="0080513E" w:rsidRPr="00F00F35">
        <w:t xml:space="preserve"> postupovat řádně a vyvinout maximální možné úsilí, aby v daném řízení bylo vyhověno všem požadavkům specifikovaným v </w:t>
      </w:r>
      <w:r w:rsidR="0080513E">
        <w:t>z</w:t>
      </w:r>
      <w:r w:rsidR="0080513E" w:rsidRPr="00F00F35">
        <w:t xml:space="preserve">adání </w:t>
      </w:r>
      <w:r w:rsidR="0080513E">
        <w:t>Objednatele</w:t>
      </w:r>
      <w:r w:rsidR="0080513E" w:rsidRPr="00F00F35">
        <w:t>.</w:t>
      </w:r>
    </w:p>
    <w:p w:rsidR="009E1F40" w:rsidRPr="00F00F35" w:rsidRDefault="0080513E" w:rsidP="0080513E">
      <w:pPr>
        <w:pStyle w:val="RLTextlnkuslovan"/>
        <w:tabs>
          <w:tab w:val="clear" w:pos="2297"/>
          <w:tab w:val="num" w:pos="1474"/>
        </w:tabs>
        <w:ind w:left="1474"/>
      </w:pPr>
      <w:r w:rsidRPr="00F00F35">
        <w:t xml:space="preserve">Zhotovitel se zavazuje do pěti (5) pracovních dní po nabytí právní moci </w:t>
      </w:r>
      <w:r w:rsidR="00424246">
        <w:t>stavebního povolení či ohlášení stavby</w:t>
      </w:r>
      <w:r w:rsidRPr="00F00F35">
        <w:t xml:space="preserve"> dodat </w:t>
      </w:r>
      <w:r>
        <w:t>s</w:t>
      </w:r>
      <w:r w:rsidRPr="00F00F35">
        <w:t xml:space="preserve">právci stavby </w:t>
      </w:r>
      <w:r>
        <w:t>d</w:t>
      </w:r>
      <w:r w:rsidRPr="00F00F35">
        <w:t xml:space="preserve">okumentaci pro </w:t>
      </w:r>
      <w:r w:rsidR="00424246">
        <w:t>stavební povolení či ohlášení stavby</w:t>
      </w:r>
      <w:r w:rsidRPr="00F00F35">
        <w:t xml:space="preserve"> spolu s pravomocným </w:t>
      </w:r>
      <w:r w:rsidR="00424246">
        <w:t>stavebním povolením</w:t>
      </w:r>
      <w:r w:rsidRPr="00F00F35">
        <w:t xml:space="preserve"> v jednom (1) vyhotovení. Dokumentace pro </w:t>
      </w:r>
      <w:r w:rsidR="00424246">
        <w:t>stavební povolení či ohlášení stavby</w:t>
      </w:r>
      <w:r w:rsidRPr="00F00F35">
        <w:t xml:space="preserve"> odevzdaná </w:t>
      </w:r>
      <w:r>
        <w:t>s</w:t>
      </w:r>
      <w:r w:rsidRPr="00F00F35">
        <w:t xml:space="preserve">právci stavby musí obsahovat originál dokumentu příslušného úřadu, nebo jeho úředně ověřenou kopii, na kterém bylo projednáno, nebo zaprotokolováno, nebo tvoří přílohu pravomocného </w:t>
      </w:r>
      <w:r w:rsidR="00424246">
        <w:t>stavební povolení</w:t>
      </w:r>
      <w:r w:rsidRPr="00F00F35">
        <w:t>.</w:t>
      </w:r>
    </w:p>
    <w:p w:rsidR="009E1F40" w:rsidRPr="00985E84" w:rsidRDefault="009E1F40" w:rsidP="009E1F40">
      <w:pPr>
        <w:pStyle w:val="RLTextlnkuslovan"/>
        <w:tabs>
          <w:tab w:val="clear" w:pos="2297"/>
          <w:tab w:val="num" w:pos="1474"/>
        </w:tabs>
        <w:ind w:left="1474"/>
      </w:pPr>
      <w:r w:rsidRPr="00F00F35">
        <w:t xml:space="preserve">Zhotovitel je povinen svolat jednání se </w:t>
      </w:r>
      <w:r>
        <w:t>s</w:t>
      </w:r>
      <w:r w:rsidRPr="00F00F35">
        <w:t xml:space="preserve">právcem stavby tak, aby se konalo do pěti (5) dnů po obdržení stavebního povolení </w:t>
      </w:r>
      <w:r w:rsidR="00CE2C3B">
        <w:t xml:space="preserve">či ohlášení stavby </w:t>
      </w:r>
      <w:r w:rsidRPr="00F00F35">
        <w:t xml:space="preserve">Zhotovitelem. Při projednání podmínek </w:t>
      </w:r>
      <w:r>
        <w:t>s</w:t>
      </w:r>
      <w:r w:rsidRPr="00F00F35">
        <w:t xml:space="preserve">tavebního povolení </w:t>
      </w:r>
      <w:r w:rsidR="00CE2C3B">
        <w:t xml:space="preserve">či ohlášení stavby </w:t>
      </w:r>
      <w:r w:rsidRPr="00F00F35">
        <w:t xml:space="preserve">se smluvní strany </w:t>
      </w:r>
      <w:r w:rsidRPr="00F00F35">
        <w:lastRenderedPageBreak/>
        <w:t xml:space="preserve">dohodnou, zda proti němu bude podáno Zhotovitelem odvolání či nikoli. Zhotovitel se zavazuje k součinnosti a k vykonání potřebných kroků, pokud dle posouzení </w:t>
      </w:r>
      <w:r>
        <w:t>s</w:t>
      </w:r>
      <w:r w:rsidRPr="00F00F35">
        <w:t>právce stavby bude pro dosažení optimálního výsledku rozumné a vhodné podat příslušné odvolání. Náklady spojené s ta</w:t>
      </w:r>
      <w:r>
        <w:t>kovým odvolacím řízením ponese Objednatel</w:t>
      </w:r>
      <w:r w:rsidRPr="00F00F35">
        <w:t xml:space="preserve">. Zhotovitel také neponese žádnou odpovědnost za zpoždění </w:t>
      </w:r>
      <w:r>
        <w:t>m</w:t>
      </w:r>
      <w:r w:rsidRPr="00F00F35">
        <w:t xml:space="preserve">ilníků v důsledku takového odvolacího řízení. Zhotovitel je oprávněn takové odvolání podat také v případě, </w:t>
      </w:r>
      <w:r>
        <w:t>považuje-li to za odůvodněné. V </w:t>
      </w:r>
      <w:r w:rsidRPr="00F00F35">
        <w:t xml:space="preserve">takovém případě však Zhotovitel nese veškeré náklady v souvislosti s takovým řízením a je odpovědný ze zpoždění </w:t>
      </w:r>
      <w:r>
        <w:t>m</w:t>
      </w:r>
      <w:r w:rsidRPr="00F00F35">
        <w:t xml:space="preserve">ilníků, vyjma případů, kdy se Zhotovitel odvolá z důvodů, kdy </w:t>
      </w:r>
      <w:r>
        <w:t>s</w:t>
      </w:r>
      <w:r w:rsidRPr="00F00F35">
        <w:t xml:space="preserve">tavební povolení </w:t>
      </w:r>
      <w:r w:rsidR="00382343">
        <w:t xml:space="preserve">či ohlášení stavby </w:t>
      </w:r>
      <w:r w:rsidRPr="00F00F35">
        <w:t>stanoví podmínky, které by měly za následek nepředpokládané vyvolané investice.</w:t>
      </w:r>
    </w:p>
    <w:p w:rsidR="00B31160" w:rsidRPr="00B31160" w:rsidRDefault="00B31160" w:rsidP="00B31160">
      <w:pPr>
        <w:pStyle w:val="RLTextlnkuslovan"/>
        <w:numPr>
          <w:ilvl w:val="0"/>
          <w:numId w:val="0"/>
        </w:numPr>
        <w:ind w:left="1474"/>
        <w:rPr>
          <w:u w:val="single"/>
        </w:rPr>
      </w:pPr>
      <w:r w:rsidRPr="00B31160">
        <w:rPr>
          <w:u w:val="single"/>
        </w:rPr>
        <w:t>Dokumentace pro provádění stavby</w:t>
      </w:r>
    </w:p>
    <w:p w:rsidR="00BF7E21" w:rsidRPr="00F00F35" w:rsidRDefault="00BF7E21" w:rsidP="00BF7E21">
      <w:pPr>
        <w:pStyle w:val="RLTextlnkuslovan"/>
        <w:tabs>
          <w:tab w:val="clear" w:pos="2297"/>
          <w:tab w:val="num" w:pos="1474"/>
        </w:tabs>
        <w:ind w:left="1474"/>
      </w:pPr>
      <w:bookmarkStart w:id="31" w:name="_Ref490062163"/>
      <w:r w:rsidRPr="00F00F35">
        <w:t xml:space="preserve">Dokumentace pro provádění stavby musí obsahovat veškeré náležitosti požadované pro dokumentaci pro provádění stavby ve stavebním zákoně, vyhlášce č. 499/2006 Sb., o dokumentaci staveb, ve znění pozdějších předpisů a dalších právních předpisech </w:t>
      </w:r>
      <w:r w:rsidR="00017DBD">
        <w:t>účinných</w:t>
      </w:r>
      <w:r w:rsidR="00017DBD" w:rsidRPr="00F00F35" w:rsidDel="00017DBD">
        <w:t xml:space="preserve"> </w:t>
      </w:r>
      <w:r w:rsidRPr="00F00F35">
        <w:t xml:space="preserve">v době zpracování </w:t>
      </w:r>
      <w:r>
        <w:t>d</w:t>
      </w:r>
      <w:r w:rsidRPr="00F00F35">
        <w:t>okumentace pro provádění stavby.</w:t>
      </w:r>
      <w:bookmarkEnd w:id="30"/>
      <w:bookmarkEnd w:id="31"/>
    </w:p>
    <w:p w:rsidR="00BF7E21" w:rsidRPr="00F00F35" w:rsidRDefault="00BF7E21" w:rsidP="00BF7E21">
      <w:pPr>
        <w:pStyle w:val="RLTextlnkuslovan"/>
        <w:tabs>
          <w:tab w:val="clear" w:pos="2297"/>
          <w:tab w:val="num" w:pos="1474"/>
        </w:tabs>
        <w:ind w:left="1474"/>
      </w:pPr>
      <w:r w:rsidRPr="00F00F35">
        <w:t>Dokumentace pro provádění stavby bude obsahovat detailní specifikaci veškerých podmínek výstavby v podrobnostech jednoznačně určujících požadavky na způs</w:t>
      </w:r>
      <w:r>
        <w:t>ob provedení a kvalitu výstavby.</w:t>
      </w:r>
    </w:p>
    <w:p w:rsidR="00382343" w:rsidRDefault="00BF7E21" w:rsidP="00525726">
      <w:pPr>
        <w:pStyle w:val="RLTextlnkuslovan"/>
        <w:tabs>
          <w:tab w:val="clear" w:pos="2297"/>
          <w:tab w:val="num" w:pos="1474"/>
        </w:tabs>
        <w:ind w:left="1474"/>
      </w:pPr>
      <w:bookmarkStart w:id="32" w:name="_Ref490062193"/>
      <w:r w:rsidRPr="00F00F35">
        <w:t xml:space="preserve">Dokumentace pro provádění stavby musí být zpracována v souladu se </w:t>
      </w:r>
      <w:r>
        <w:t>z</w:t>
      </w:r>
      <w:r w:rsidRPr="00F00F35">
        <w:t xml:space="preserve">adáním </w:t>
      </w:r>
      <w:r w:rsidR="004B52F1">
        <w:t>Objednatele</w:t>
      </w:r>
      <w:r w:rsidRPr="00F00F35">
        <w:t xml:space="preserve">, </w:t>
      </w:r>
      <w:r w:rsidRPr="007C56D5">
        <w:t xml:space="preserve">pravomocným </w:t>
      </w:r>
      <w:r w:rsidRPr="00F00F35">
        <w:t>staveb</w:t>
      </w:r>
      <w:r>
        <w:t>ním povolením</w:t>
      </w:r>
      <w:r w:rsidR="00382343">
        <w:t xml:space="preserve"> či ohlášením stavby</w:t>
      </w:r>
      <w:r>
        <w:t>, s připomínkami a </w:t>
      </w:r>
      <w:r w:rsidRPr="00F00F35">
        <w:t xml:space="preserve">podmínkami příslušných institucí a příslušnými právními předpisy. Uvedené nevylučuje možnost </w:t>
      </w:r>
      <w:r w:rsidR="004B52F1">
        <w:t>Z</w:t>
      </w:r>
      <w:r w:rsidR="004B52F1" w:rsidRPr="00F00F35">
        <w:t xml:space="preserve">hotovitele </w:t>
      </w:r>
      <w:r w:rsidRPr="00F00F35">
        <w:t xml:space="preserve">tuto </w:t>
      </w:r>
      <w:r>
        <w:t>d</w:t>
      </w:r>
      <w:r w:rsidRPr="00F00F35">
        <w:t>okumentaci vypracovávat průběžně</w:t>
      </w:r>
      <w:r w:rsidR="002306F2">
        <w:t xml:space="preserve"> nebo po technicky ucelených částech</w:t>
      </w:r>
      <w:r w:rsidRPr="00F00F35">
        <w:t xml:space="preserve">. </w:t>
      </w:r>
      <w:r w:rsidR="00AD5457">
        <w:t>V tomto stupni dokumentace Zhotovitel zpracuje aktualizovaný r</w:t>
      </w:r>
      <w:r w:rsidRPr="00F00F35">
        <w:t>ozpočet</w:t>
      </w:r>
      <w:r w:rsidR="00AD5457">
        <w:t>, který</w:t>
      </w:r>
      <w:r w:rsidRPr="00F00F35">
        <w:t xml:space="preserve"> v části soupis prací a výkaz výměr bude zpracován v souladu s vyhláškou č. </w:t>
      </w:r>
      <w:r>
        <w:t>169</w:t>
      </w:r>
      <w:r w:rsidRPr="00F00F35">
        <w:t>/201</w:t>
      </w:r>
      <w:r>
        <w:t>6</w:t>
      </w:r>
      <w:r w:rsidRPr="00F00F35">
        <w:t xml:space="preserve"> Sb., </w:t>
      </w:r>
      <w:r>
        <w:t xml:space="preserve">o stanovení rozsahu dokumentace veřejné zakázky na stavební práce a soupisu stavebních prací, dodávek a služeb s výkazem výměr </w:t>
      </w:r>
      <w:r w:rsidRPr="00F00F35">
        <w:t xml:space="preserve">a jednotlivé položky </w:t>
      </w:r>
      <w:r w:rsidR="00A67B8B">
        <w:t xml:space="preserve">budou </w:t>
      </w:r>
      <w:r w:rsidR="00382343">
        <w:t xml:space="preserve">vycházet </w:t>
      </w:r>
      <w:r w:rsidR="00A67B8B">
        <w:t>z výchozího ocenění</w:t>
      </w:r>
      <w:r w:rsidR="00382343">
        <w:t>, aktualizované</w:t>
      </w:r>
      <w:r w:rsidR="00A67B8B">
        <w:t>ho</w:t>
      </w:r>
      <w:r w:rsidR="00382343">
        <w:t xml:space="preserve"> v předchozích stupních dokumentace,</w:t>
      </w:r>
      <w:r w:rsidR="00382343" w:rsidRPr="00382343">
        <w:t xml:space="preserve"> </w:t>
      </w:r>
      <w:r w:rsidR="00382343">
        <w:t xml:space="preserve">při respektování podmínek </w:t>
      </w:r>
      <w:r w:rsidR="00382343" w:rsidRPr="00CC4597">
        <w:t>vyplývajících z</w:t>
      </w:r>
      <w:r w:rsidR="00677D99" w:rsidRPr="00CC4597">
        <w:t> </w:t>
      </w:r>
      <w:r w:rsidR="00382343" w:rsidRPr="00CC4597">
        <w:t>o</w:t>
      </w:r>
      <w:r w:rsidR="00677D99" w:rsidRPr="00CC4597">
        <w:t>d</w:t>
      </w:r>
      <w:r w:rsidR="00382343" w:rsidRPr="00CC4597">
        <w:t>st</w:t>
      </w:r>
      <w:r w:rsidR="00677D99" w:rsidRPr="00CC4597">
        <w:t>.</w:t>
      </w:r>
      <w:r w:rsidR="00382343" w:rsidRPr="00CC4597">
        <w:t xml:space="preserve"> </w:t>
      </w:r>
      <w:r w:rsidR="00677D99" w:rsidRPr="00CC4597">
        <w:fldChar w:fldCharType="begin"/>
      </w:r>
      <w:r w:rsidR="00677D99" w:rsidRPr="00CC4597">
        <w:instrText xml:space="preserve"> REF _Ref493767367 \r \h </w:instrText>
      </w:r>
      <w:r w:rsidR="00CC4597">
        <w:instrText xml:space="preserve"> \* MERGEFORMAT </w:instrText>
      </w:r>
      <w:r w:rsidR="00677D99" w:rsidRPr="00CC4597">
        <w:fldChar w:fldCharType="separate"/>
      </w:r>
      <w:r w:rsidR="009376D1">
        <w:t>7.5</w:t>
      </w:r>
      <w:r w:rsidR="00677D99" w:rsidRPr="00CC4597">
        <w:fldChar w:fldCharType="end"/>
      </w:r>
      <w:r w:rsidR="00382343" w:rsidRPr="00CC4597">
        <w:t xml:space="preserve"> této Smlouvy.</w:t>
      </w:r>
      <w:r w:rsidR="002306F2">
        <w:t xml:space="preserve"> Povinnost dle předchozí věty platí obdobně při zpracovávání Dokumentace pro provádění stavby po technicky ucelených částech.</w:t>
      </w:r>
    </w:p>
    <w:bookmarkEnd w:id="32"/>
    <w:p w:rsidR="004B52F1" w:rsidRPr="004B52F1" w:rsidRDefault="004B52F1" w:rsidP="004B52F1">
      <w:pPr>
        <w:pStyle w:val="RLTextlnkuslovan"/>
        <w:numPr>
          <w:ilvl w:val="0"/>
          <w:numId w:val="0"/>
        </w:numPr>
        <w:ind w:left="1474"/>
        <w:rPr>
          <w:u w:val="single"/>
        </w:rPr>
      </w:pPr>
      <w:r w:rsidRPr="004B52F1">
        <w:rPr>
          <w:u w:val="single"/>
        </w:rPr>
        <w:t xml:space="preserve">Dokumentace </w:t>
      </w:r>
      <w:r>
        <w:rPr>
          <w:u w:val="single"/>
        </w:rPr>
        <w:t>skutečného</w:t>
      </w:r>
      <w:r w:rsidRPr="004B52F1">
        <w:rPr>
          <w:u w:val="single"/>
        </w:rPr>
        <w:t xml:space="preserve"> prov</w:t>
      </w:r>
      <w:r>
        <w:rPr>
          <w:u w:val="single"/>
        </w:rPr>
        <w:t>eden</w:t>
      </w:r>
      <w:r w:rsidRPr="004B52F1">
        <w:rPr>
          <w:u w:val="single"/>
        </w:rPr>
        <w:t>í stavby</w:t>
      </w:r>
    </w:p>
    <w:p w:rsidR="00BF7E21" w:rsidRPr="002306F2" w:rsidRDefault="00BF7E21" w:rsidP="00EF60F1">
      <w:pPr>
        <w:pStyle w:val="RLTextlnkuslovan"/>
        <w:tabs>
          <w:tab w:val="clear" w:pos="2297"/>
          <w:tab w:val="num" w:pos="1474"/>
        </w:tabs>
        <w:ind w:left="1474"/>
      </w:pPr>
      <w:r w:rsidRPr="00F00F35">
        <w:t xml:space="preserve">V průběhu realizace </w:t>
      </w:r>
      <w:r w:rsidR="00EF60F1">
        <w:t>stavby</w:t>
      </w:r>
      <w:r w:rsidRPr="00F00F35">
        <w:t xml:space="preserve"> se </w:t>
      </w:r>
      <w:r w:rsidR="004B52F1">
        <w:t>Z</w:t>
      </w:r>
      <w:r w:rsidR="004B52F1" w:rsidRPr="00F00F35">
        <w:t xml:space="preserve">hotovitel </w:t>
      </w:r>
      <w:r w:rsidRPr="00F00F35">
        <w:t xml:space="preserve">zavazuje vypracovávat dokumentaci skutečného provedení </w:t>
      </w:r>
      <w:r w:rsidR="00EF60F1">
        <w:t>s</w:t>
      </w:r>
      <w:r w:rsidRPr="00F00F35">
        <w:t xml:space="preserve">tavby v úrovni detailu dle § 4 </w:t>
      </w:r>
      <w:r w:rsidR="00EF60F1">
        <w:t>vyhlášky č. 499/2006 Sb., o </w:t>
      </w:r>
      <w:r w:rsidRPr="00F00F35">
        <w:t xml:space="preserve">dokumentaci staveb, ve znění pozdějších předpisů, tedy dle její přílohy č. 7 „Rozsah a obsah dokumentace skutečného provedení stavby“. Zhotovitel se zavazuje předat </w:t>
      </w:r>
      <w:r w:rsidR="00EF60F1">
        <w:t>s</w:t>
      </w:r>
      <w:r w:rsidRPr="00F00F35">
        <w:t xml:space="preserve">právci stavby </w:t>
      </w:r>
      <w:r w:rsidR="00EF60F1">
        <w:t>d</w:t>
      </w:r>
      <w:r w:rsidRPr="00F00F35">
        <w:t xml:space="preserve">okumentaci skutečného provedení </w:t>
      </w:r>
      <w:r w:rsidR="00EF60F1">
        <w:t>s</w:t>
      </w:r>
      <w:r w:rsidRPr="00F00F35">
        <w:t xml:space="preserve">tavby nejpozději   k okamžiku </w:t>
      </w:r>
      <w:r w:rsidR="00514614">
        <w:t xml:space="preserve">dokončení </w:t>
      </w:r>
      <w:r w:rsidR="004B52F1">
        <w:t>Díla</w:t>
      </w:r>
      <w:r w:rsidR="00626B4D">
        <w:t xml:space="preserve"> </w:t>
      </w:r>
      <w:r w:rsidR="00626B4D">
        <w:rPr>
          <w:rFonts w:asciiTheme="minorHAnsi" w:hAnsiTheme="minorHAnsi"/>
        </w:rPr>
        <w:t xml:space="preserve">(milník </w:t>
      </w:r>
      <w:r w:rsidR="0072395C">
        <w:rPr>
          <w:rFonts w:asciiTheme="minorHAnsi" w:hAnsiTheme="minorHAnsi"/>
        </w:rPr>
        <w:t>F</w:t>
      </w:r>
      <w:r w:rsidR="00677D99">
        <w:rPr>
          <w:rFonts w:asciiTheme="minorHAnsi" w:hAnsiTheme="minorHAnsi"/>
        </w:rPr>
        <w:t xml:space="preserve"> </w:t>
      </w:r>
      <w:r w:rsidR="00626B4D">
        <w:rPr>
          <w:rFonts w:asciiTheme="minorHAnsi" w:hAnsiTheme="minorHAnsi"/>
        </w:rPr>
        <w:t xml:space="preserve">dle </w:t>
      </w:r>
      <w:hyperlink w:anchor="ListAnnex03" w:history="1">
        <w:r w:rsidR="00626B4D">
          <w:rPr>
            <w:rStyle w:val="Hypertextovodkaz"/>
            <w:rFonts w:asciiTheme="minorHAnsi" w:hAnsiTheme="minorHAnsi" w:cstheme="minorHAnsi"/>
            <w:szCs w:val="22"/>
          </w:rPr>
          <w:t>Přílohy</w:t>
        </w:r>
        <w:r w:rsidR="00626B4D" w:rsidRPr="00F00F35">
          <w:rPr>
            <w:rStyle w:val="Hypertextovodkaz"/>
            <w:rFonts w:asciiTheme="minorHAnsi" w:hAnsiTheme="minorHAnsi" w:cstheme="minorHAnsi"/>
            <w:szCs w:val="22"/>
          </w:rPr>
          <w:t xml:space="preserve"> č. </w:t>
        </w:r>
        <w:r w:rsidR="00626B4D">
          <w:rPr>
            <w:rStyle w:val="Hypertextovodkaz"/>
            <w:rFonts w:asciiTheme="minorHAnsi" w:hAnsiTheme="minorHAnsi" w:cstheme="minorHAnsi"/>
            <w:szCs w:val="22"/>
          </w:rPr>
          <w:t>3</w:t>
        </w:r>
      </w:hyperlink>
      <w:r w:rsidR="00626B4D" w:rsidRPr="00D3238B">
        <w:t xml:space="preserve"> této Smlouvy</w:t>
      </w:r>
      <w:r w:rsidR="00626B4D">
        <w:t>)</w:t>
      </w:r>
      <w:r w:rsidR="00EF60F1">
        <w:t>.</w:t>
      </w:r>
    </w:p>
    <w:p w:rsidR="00BF7E21" w:rsidRPr="00F00F35" w:rsidRDefault="00BF7E21" w:rsidP="00EF60F1">
      <w:pPr>
        <w:pStyle w:val="RLTextlnkuslovan"/>
        <w:tabs>
          <w:tab w:val="clear" w:pos="2297"/>
          <w:tab w:val="num" w:pos="1474"/>
        </w:tabs>
        <w:ind w:left="1474"/>
      </w:pPr>
      <w:r w:rsidRPr="00F00F35">
        <w:t xml:space="preserve">Zhotovitel současně provede (v digitální formě) jako součást </w:t>
      </w:r>
      <w:r w:rsidR="006F5245">
        <w:t>D</w:t>
      </w:r>
      <w:r w:rsidR="006F5245" w:rsidRPr="00F00F35">
        <w:t xml:space="preserve">íla </w:t>
      </w:r>
      <w:r w:rsidRPr="00F00F35">
        <w:t xml:space="preserve">zaměření skutečného provedení </w:t>
      </w:r>
      <w:r w:rsidR="00EF60F1">
        <w:t>s</w:t>
      </w:r>
      <w:r w:rsidRPr="00F00F35">
        <w:t>tavby pro zanesení do technické mapy hlavního města Prahy, a to v souřadném systému S-JTSK, výškovém systému Bpv., 3. třídě přesnosti, které bude ověřeno oprávněným zeměměřičským inženýrem. Samostatně budou zaměřeny vpusti a jejich přípojky.</w:t>
      </w:r>
    </w:p>
    <w:p w:rsidR="00E81B98" w:rsidRPr="0072395C" w:rsidRDefault="00D53ACA" w:rsidP="00E81B98">
      <w:pPr>
        <w:pStyle w:val="RLTextlnkuslovan"/>
        <w:numPr>
          <w:ilvl w:val="0"/>
          <w:numId w:val="0"/>
        </w:numPr>
        <w:ind w:left="1474"/>
      </w:pPr>
      <w:r w:rsidRPr="0072395C">
        <w:rPr>
          <w:u w:val="single"/>
        </w:rPr>
        <w:t>Dokumentace pro potřeby katastrálního úřadu</w:t>
      </w:r>
    </w:p>
    <w:p w:rsidR="00BF7E21" w:rsidRPr="0072395C" w:rsidRDefault="00BF7E21" w:rsidP="00EF60F1">
      <w:pPr>
        <w:pStyle w:val="RLTextlnkuslovan"/>
        <w:tabs>
          <w:tab w:val="clear" w:pos="2297"/>
          <w:tab w:val="num" w:pos="1474"/>
        </w:tabs>
        <w:ind w:left="1474"/>
      </w:pPr>
      <w:r w:rsidRPr="0072395C">
        <w:t xml:space="preserve">Zhotovitel současně provede jako součást </w:t>
      </w:r>
      <w:r w:rsidR="006F5245" w:rsidRPr="0072395C">
        <w:t xml:space="preserve">Díla </w:t>
      </w:r>
      <w:r w:rsidRPr="0072395C">
        <w:t xml:space="preserve">geodetické zaměření </w:t>
      </w:r>
      <w:r w:rsidR="00EF60F1" w:rsidRPr="0072395C">
        <w:t>s</w:t>
      </w:r>
      <w:r w:rsidRPr="0072395C">
        <w:t xml:space="preserve">tavby (geometrický plán) jako podklad pro </w:t>
      </w:r>
      <w:r w:rsidR="00620867">
        <w:t>katastr</w:t>
      </w:r>
      <w:r w:rsidRPr="0072395C">
        <w:t xml:space="preserve"> nemovitostí a odevzdá jej </w:t>
      </w:r>
      <w:r w:rsidR="00EF60F1" w:rsidRPr="0072395C">
        <w:t>s</w:t>
      </w:r>
      <w:r w:rsidRPr="0072395C">
        <w:t xml:space="preserve">právci stavby </w:t>
      </w:r>
      <w:r w:rsidRPr="0072395C">
        <w:lastRenderedPageBreak/>
        <w:t xml:space="preserve">nejpozději k datu </w:t>
      </w:r>
      <w:r w:rsidR="00514614" w:rsidRPr="0072395C">
        <w:t xml:space="preserve">dokončení </w:t>
      </w:r>
      <w:r w:rsidR="006F5245" w:rsidRPr="0072395C">
        <w:t>Díla</w:t>
      </w:r>
      <w:r w:rsidR="00626B4D" w:rsidRPr="0072395C">
        <w:t xml:space="preserve"> </w:t>
      </w:r>
      <w:r w:rsidR="00626B4D" w:rsidRPr="0072395C">
        <w:rPr>
          <w:rFonts w:asciiTheme="minorHAnsi" w:hAnsiTheme="minorHAnsi"/>
        </w:rPr>
        <w:t xml:space="preserve">(milník </w:t>
      </w:r>
      <w:r w:rsidR="0072395C">
        <w:rPr>
          <w:rFonts w:asciiTheme="minorHAnsi" w:hAnsiTheme="minorHAnsi"/>
        </w:rPr>
        <w:t>F</w:t>
      </w:r>
      <w:r w:rsidR="00677D99" w:rsidRPr="0072395C">
        <w:rPr>
          <w:rFonts w:asciiTheme="minorHAnsi" w:hAnsiTheme="minorHAnsi"/>
        </w:rPr>
        <w:t xml:space="preserve"> </w:t>
      </w:r>
      <w:r w:rsidR="00626B4D" w:rsidRPr="0072395C">
        <w:rPr>
          <w:rFonts w:asciiTheme="minorHAnsi" w:hAnsiTheme="minorHAnsi"/>
        </w:rPr>
        <w:t xml:space="preserve">dle </w:t>
      </w:r>
      <w:hyperlink w:anchor="ListAnnex03" w:history="1">
        <w:r w:rsidR="00626B4D" w:rsidRPr="0072395C">
          <w:rPr>
            <w:rStyle w:val="Hypertextovodkaz"/>
            <w:rFonts w:asciiTheme="minorHAnsi" w:hAnsiTheme="minorHAnsi" w:cstheme="minorHAnsi"/>
            <w:szCs w:val="22"/>
          </w:rPr>
          <w:t>Přílohy č. 3</w:t>
        </w:r>
      </w:hyperlink>
      <w:r w:rsidR="00626B4D" w:rsidRPr="0072395C">
        <w:t xml:space="preserve"> této Smlouvy)</w:t>
      </w:r>
      <w:r w:rsidRPr="0072395C">
        <w:t xml:space="preserve">. Geodetické zaměření bude provedeno autorizovaným geodetem a předloženo </w:t>
      </w:r>
      <w:r w:rsidR="00E204B8" w:rsidRPr="0072395C">
        <w:t>s</w:t>
      </w:r>
      <w:r w:rsidRPr="0072395C">
        <w:t>právci stavby s vyznačeným potvrzením místně příslušného katastrálního úřadu ve čtyřech (4) výtiscích v tištěném vyhotovení a čtyřech (4) ks na nosičích CD.</w:t>
      </w:r>
    </w:p>
    <w:p w:rsidR="006F5245" w:rsidRPr="006F5245" w:rsidRDefault="006F5245" w:rsidP="006F5245">
      <w:pPr>
        <w:pStyle w:val="RLTextlnkuslovan"/>
        <w:numPr>
          <w:ilvl w:val="0"/>
          <w:numId w:val="0"/>
        </w:numPr>
        <w:ind w:left="1474"/>
        <w:rPr>
          <w:u w:val="single"/>
        </w:rPr>
      </w:pPr>
      <w:r w:rsidRPr="006F5245">
        <w:rPr>
          <w:u w:val="single"/>
        </w:rPr>
        <w:t>Dokumentace pro potřeby technické mapy hlavního města Prahy</w:t>
      </w:r>
    </w:p>
    <w:p w:rsidR="00BF7E21" w:rsidRPr="00F00F35" w:rsidRDefault="00BF7E21" w:rsidP="00E204B8">
      <w:pPr>
        <w:pStyle w:val="RLTextlnkuslovan"/>
        <w:tabs>
          <w:tab w:val="clear" w:pos="2297"/>
          <w:tab w:val="num" w:pos="1474"/>
        </w:tabs>
        <w:ind w:left="1474"/>
      </w:pPr>
      <w:r w:rsidRPr="00F00F35">
        <w:t xml:space="preserve">Zhotovitel současně provede jako součást </w:t>
      </w:r>
      <w:r w:rsidR="006F5245">
        <w:t>D</w:t>
      </w:r>
      <w:r w:rsidR="006F5245" w:rsidRPr="00F00F35">
        <w:t xml:space="preserve">íla </w:t>
      </w:r>
      <w:r w:rsidRPr="00F00F35">
        <w:t xml:space="preserve">zaměření skutečného provedení </w:t>
      </w:r>
      <w:r w:rsidR="00E204B8">
        <w:t>s</w:t>
      </w:r>
      <w:r w:rsidRPr="00F00F35">
        <w:t xml:space="preserve">tavby pro zanesení do technické mapy hlavního města Prahy, a to v souřadném systému S-JTSK, výškovém systému Bpv., 3. třídě přesnosti, které bude ověřeno oprávněným zeměměřičským inženýrem. </w:t>
      </w:r>
    </w:p>
    <w:p w:rsidR="00BF7E21" w:rsidRPr="00F00F35" w:rsidRDefault="00BF7E21" w:rsidP="00E204B8">
      <w:pPr>
        <w:pStyle w:val="RLTextlnkuslovan"/>
        <w:tabs>
          <w:tab w:val="clear" w:pos="2297"/>
          <w:tab w:val="num" w:pos="1474"/>
        </w:tabs>
        <w:ind w:left="1474"/>
      </w:pPr>
      <w:r w:rsidRPr="00F00F35">
        <w:t xml:space="preserve">Kresba (tzn. výkres) bude vyhotovena v digitální formě a se seznamy souřadnic a výšek v ASCII tvaru předána na CD, a to v počtu vyhotovení dle počtu stavebních objektů podle této </w:t>
      </w:r>
      <w:r w:rsidR="00E204B8">
        <w:t>s</w:t>
      </w:r>
      <w:r w:rsidRPr="00F00F35">
        <w:t>mlouvy</w:t>
      </w:r>
      <w:r w:rsidR="005E53D2">
        <w:t>.</w:t>
      </w:r>
    </w:p>
    <w:p w:rsidR="00BF7E21" w:rsidRPr="00F00F35" w:rsidRDefault="00BF7E21" w:rsidP="00E204B8">
      <w:pPr>
        <w:pStyle w:val="RLTextlnkuslovan"/>
        <w:tabs>
          <w:tab w:val="clear" w:pos="2297"/>
          <w:tab w:val="num" w:pos="1474"/>
        </w:tabs>
        <w:ind w:left="1474"/>
      </w:pPr>
      <w:r w:rsidRPr="00F00F35">
        <w:t xml:space="preserve">Pro každý stavební objekt budou předány </w:t>
      </w:r>
      <w:r w:rsidR="00E204B8">
        <w:t>s</w:t>
      </w:r>
      <w:r w:rsidRPr="00F00F35">
        <w:t>právci stavby tři (3) vyhotovení, pro objekty vodovodu a k</w:t>
      </w:r>
      <w:r w:rsidR="00783ADB">
        <w:t>analizace čtyři (4) vyhotovení.</w:t>
      </w:r>
    </w:p>
    <w:p w:rsidR="00BF7E21" w:rsidRDefault="00BF7E21" w:rsidP="00E204B8">
      <w:pPr>
        <w:pStyle w:val="RLTextlnkuslovan"/>
        <w:tabs>
          <w:tab w:val="clear" w:pos="2297"/>
          <w:tab w:val="num" w:pos="1474"/>
        </w:tabs>
        <w:ind w:left="1474"/>
      </w:pPr>
      <w:r w:rsidRPr="00F00F35">
        <w:t>Samostatně budou zaměřeny vpusti a jejich přípojky ve čtyřech (4) vyhotoveních.</w:t>
      </w:r>
    </w:p>
    <w:p w:rsidR="006F5245" w:rsidRDefault="006F5245" w:rsidP="006F5245">
      <w:pPr>
        <w:pStyle w:val="RLTextlnkuslovan"/>
        <w:numPr>
          <w:ilvl w:val="0"/>
          <w:numId w:val="0"/>
        </w:numPr>
        <w:ind w:left="1474"/>
      </w:pPr>
      <w:r w:rsidRPr="006F5245">
        <w:rPr>
          <w:u w:val="single"/>
        </w:rPr>
        <w:t xml:space="preserve">Akceptace a aktualizace </w:t>
      </w:r>
      <w:r>
        <w:rPr>
          <w:u w:val="single"/>
        </w:rPr>
        <w:t>d</w:t>
      </w:r>
      <w:r w:rsidRPr="006F5245">
        <w:rPr>
          <w:u w:val="single"/>
        </w:rPr>
        <w:t>okumentace</w:t>
      </w:r>
      <w:bookmarkStart w:id="33" w:name="_Ref465074907"/>
    </w:p>
    <w:p w:rsidR="00BF7E21" w:rsidRPr="00F00F35" w:rsidRDefault="00BF7E21" w:rsidP="00EA4613">
      <w:pPr>
        <w:pStyle w:val="RLTextlnkuslovan"/>
        <w:tabs>
          <w:tab w:val="clear" w:pos="2297"/>
          <w:tab w:val="num" w:pos="1474"/>
        </w:tabs>
        <w:ind w:left="1474"/>
      </w:pPr>
      <w:bookmarkStart w:id="34" w:name="_Ref490056166"/>
      <w:r w:rsidRPr="00F00F35">
        <w:t xml:space="preserve">Zhotovitel je povinen v případě změn řešení (za změnu řešení se nepovažuje zpřesnění vyplývající ze stupně projektování) </w:t>
      </w:r>
      <w:r w:rsidR="00EA4613">
        <w:t>D</w:t>
      </w:r>
      <w:r w:rsidR="00EA4613" w:rsidRPr="00F00F35">
        <w:t xml:space="preserve">íla </w:t>
      </w:r>
      <w:r w:rsidRPr="00F00F35">
        <w:t xml:space="preserve">oproti předchozímu stupni </w:t>
      </w:r>
      <w:r w:rsidR="00E204B8">
        <w:rPr>
          <w:szCs w:val="22"/>
        </w:rPr>
        <w:t>d</w:t>
      </w:r>
      <w:r w:rsidRPr="00F00F35">
        <w:rPr>
          <w:szCs w:val="22"/>
        </w:rPr>
        <w:t xml:space="preserve">okumentace </w:t>
      </w:r>
      <w:r w:rsidRPr="00F00F35">
        <w:t>včetně </w:t>
      </w:r>
      <w:r w:rsidR="00E204B8">
        <w:t>z</w:t>
      </w:r>
      <w:r w:rsidRPr="00F00F35">
        <w:t xml:space="preserve">adání </w:t>
      </w:r>
      <w:r w:rsidR="00EA4613">
        <w:t>Objednatele</w:t>
      </w:r>
      <w:r w:rsidR="00EA4613" w:rsidRPr="00F00F35">
        <w:t xml:space="preserve"> </w:t>
      </w:r>
      <w:r w:rsidRPr="00F00F35">
        <w:t xml:space="preserve">na takové změny </w:t>
      </w:r>
      <w:r w:rsidR="00E204B8">
        <w:t>s</w:t>
      </w:r>
      <w:r w:rsidRPr="00F00F35">
        <w:t>právce stavby výslovně písemně upozornit v rámci samostatné části technické zprávy, a to v jedné samostatné kapitole v členění na změny technicky nevýznamné a na změny technicky významné.</w:t>
      </w:r>
      <w:bookmarkEnd w:id="33"/>
      <w:bookmarkEnd w:id="34"/>
    </w:p>
    <w:p w:rsidR="00BF7E21" w:rsidRPr="00F00F35" w:rsidRDefault="00BF7E21" w:rsidP="00E204B8">
      <w:pPr>
        <w:pStyle w:val="RLTextlnkuslovan"/>
        <w:tabs>
          <w:tab w:val="clear" w:pos="2297"/>
          <w:tab w:val="num" w:pos="1474"/>
        </w:tabs>
        <w:ind w:left="1474"/>
      </w:pPr>
      <w:r w:rsidRPr="00F00F35">
        <w:t xml:space="preserve">Pro zvýšení právní jistoty smluvních stran se sjednává, že v případě rozporu mezi obsahem </w:t>
      </w:r>
      <w:r w:rsidR="00E204B8">
        <w:t xml:space="preserve">zadání </w:t>
      </w:r>
      <w:r w:rsidR="00EA4613">
        <w:t>Objednatele</w:t>
      </w:r>
      <w:r w:rsidR="00E81B98">
        <w:t xml:space="preserve"> </w:t>
      </w:r>
      <w:r w:rsidRPr="00F00F35">
        <w:t xml:space="preserve">a </w:t>
      </w:r>
      <w:r w:rsidR="00E204B8">
        <w:t>s</w:t>
      </w:r>
      <w:r w:rsidRPr="00F00F35">
        <w:t xml:space="preserve">právcem stavby odsouhlasenou </w:t>
      </w:r>
      <w:r w:rsidR="00E204B8">
        <w:rPr>
          <w:szCs w:val="22"/>
        </w:rPr>
        <w:t>d</w:t>
      </w:r>
      <w:r w:rsidRPr="00F00F35">
        <w:rPr>
          <w:szCs w:val="22"/>
        </w:rPr>
        <w:t>okumentací</w:t>
      </w:r>
      <w:r w:rsidRPr="00F00F35">
        <w:t xml:space="preserve">, jsou považovány za neodsouhlasené takové změny, na které nebyl </w:t>
      </w:r>
      <w:r w:rsidR="00E204B8">
        <w:t>s</w:t>
      </w:r>
      <w:r w:rsidRPr="00F00F35">
        <w:t xml:space="preserve">právce stavby výslovně písemně </w:t>
      </w:r>
      <w:r w:rsidRPr="00E204B8">
        <w:t xml:space="preserve">upozorněn </w:t>
      </w:r>
      <w:r w:rsidRPr="00E204B8">
        <w:rPr>
          <w:szCs w:val="22"/>
        </w:rPr>
        <w:t>podle odst.</w:t>
      </w:r>
      <w:r w:rsidRPr="00E204B8">
        <w:rPr>
          <w:rStyle w:val="Odkaznakoment"/>
          <w:rFonts w:eastAsia="Calibri"/>
          <w:spacing w:val="3"/>
          <w:sz w:val="22"/>
          <w:szCs w:val="22"/>
        </w:rPr>
        <w:t xml:space="preserve"> </w:t>
      </w:r>
      <w:r w:rsidR="00EA4613">
        <w:rPr>
          <w:rStyle w:val="Odkaznakoment"/>
          <w:rFonts w:eastAsia="Calibri"/>
          <w:spacing w:val="3"/>
          <w:sz w:val="22"/>
          <w:szCs w:val="22"/>
        </w:rPr>
        <w:fldChar w:fldCharType="begin"/>
      </w:r>
      <w:r w:rsidR="00EA4613">
        <w:rPr>
          <w:rStyle w:val="Odkaznakoment"/>
          <w:rFonts w:eastAsia="Calibri"/>
          <w:spacing w:val="3"/>
          <w:sz w:val="22"/>
          <w:szCs w:val="22"/>
        </w:rPr>
        <w:instrText xml:space="preserve"> REF _Ref490056166 \r \h </w:instrText>
      </w:r>
      <w:r w:rsidR="00EA4613">
        <w:rPr>
          <w:rStyle w:val="Odkaznakoment"/>
          <w:rFonts w:eastAsia="Calibri"/>
          <w:spacing w:val="3"/>
          <w:sz w:val="22"/>
          <w:szCs w:val="22"/>
        </w:rPr>
      </w:r>
      <w:r w:rsidR="00EA4613">
        <w:rPr>
          <w:rStyle w:val="Odkaznakoment"/>
          <w:rFonts w:eastAsia="Calibri"/>
          <w:spacing w:val="3"/>
          <w:sz w:val="22"/>
          <w:szCs w:val="22"/>
        </w:rPr>
        <w:fldChar w:fldCharType="separate"/>
      </w:r>
      <w:r w:rsidR="009376D1">
        <w:rPr>
          <w:rStyle w:val="Odkaznakoment"/>
          <w:rFonts w:eastAsia="Calibri"/>
          <w:spacing w:val="3"/>
          <w:sz w:val="22"/>
          <w:szCs w:val="22"/>
        </w:rPr>
        <w:t>4.27</w:t>
      </w:r>
      <w:r w:rsidR="00EA4613">
        <w:rPr>
          <w:rStyle w:val="Odkaznakoment"/>
          <w:rFonts w:eastAsia="Calibri"/>
          <w:spacing w:val="3"/>
          <w:sz w:val="22"/>
          <w:szCs w:val="22"/>
        </w:rPr>
        <w:fldChar w:fldCharType="end"/>
      </w:r>
      <w:r w:rsidRPr="00E204B8">
        <w:rPr>
          <w:rStyle w:val="Odkaznakoment"/>
          <w:rFonts w:eastAsia="Calibri"/>
          <w:spacing w:val="3"/>
          <w:sz w:val="22"/>
          <w:szCs w:val="22"/>
        </w:rPr>
        <w:t xml:space="preserve"> </w:t>
      </w:r>
      <w:r w:rsidRPr="00E204B8">
        <w:rPr>
          <w:szCs w:val="22"/>
        </w:rPr>
        <w:t>této</w:t>
      </w:r>
      <w:r w:rsidRPr="00F00F35">
        <w:t xml:space="preserve"> Smlouvy.</w:t>
      </w:r>
    </w:p>
    <w:p w:rsidR="00BF7E21" w:rsidRPr="00F00F35" w:rsidRDefault="00BF7E21" w:rsidP="00E204B8">
      <w:pPr>
        <w:pStyle w:val="RLTextlnkuslovan"/>
        <w:tabs>
          <w:tab w:val="clear" w:pos="2297"/>
          <w:tab w:val="num" w:pos="1474"/>
        </w:tabs>
        <w:ind w:left="1474"/>
      </w:pPr>
      <w:bookmarkStart w:id="35" w:name="_Ref465076687"/>
      <w:r w:rsidRPr="00F00F35">
        <w:t xml:space="preserve">Každá z částí </w:t>
      </w:r>
      <w:r w:rsidR="00E204B8">
        <w:t>d</w:t>
      </w:r>
      <w:r w:rsidRPr="00F00F35">
        <w:t>okumentace se považuje za dokončenou akceptací dle následujících pravidel:</w:t>
      </w:r>
      <w:bookmarkEnd w:id="35"/>
    </w:p>
    <w:p w:rsidR="00BF7E21" w:rsidRPr="00F00F35" w:rsidRDefault="00BF7E21" w:rsidP="00BF7E21">
      <w:pPr>
        <w:pStyle w:val="RLTextlnkuslovan"/>
        <w:numPr>
          <w:ilvl w:val="2"/>
          <w:numId w:val="1"/>
        </w:numPr>
        <w:rPr>
          <w:rFonts w:asciiTheme="minorHAnsi" w:hAnsiTheme="minorHAnsi" w:cstheme="minorHAnsi"/>
          <w:szCs w:val="22"/>
        </w:rPr>
      </w:pPr>
      <w:bookmarkStart w:id="36" w:name="_Ref465075115"/>
      <w:r w:rsidRPr="00F00F35">
        <w:rPr>
          <w:rFonts w:asciiTheme="minorHAnsi" w:hAnsiTheme="minorHAnsi" w:cstheme="minorHAnsi"/>
          <w:szCs w:val="22"/>
        </w:rPr>
        <w:t xml:space="preserve">Zhotovitel se zavazuje předložit příslušnou část (stupeň) </w:t>
      </w:r>
      <w:r w:rsidR="00E204B8">
        <w:rPr>
          <w:rFonts w:asciiTheme="minorHAnsi" w:hAnsiTheme="minorHAnsi" w:cstheme="minorHAnsi"/>
          <w:szCs w:val="22"/>
        </w:rPr>
        <w:t>d</w:t>
      </w:r>
      <w:r w:rsidRPr="00F00F35">
        <w:rPr>
          <w:rFonts w:asciiTheme="minorHAnsi" w:hAnsiTheme="minorHAnsi" w:cstheme="minorHAnsi"/>
          <w:szCs w:val="22"/>
        </w:rPr>
        <w:t xml:space="preserve">okumentace </w:t>
      </w:r>
      <w:r w:rsidR="00E204B8">
        <w:rPr>
          <w:rFonts w:asciiTheme="minorHAnsi" w:hAnsiTheme="minorHAnsi" w:cstheme="minorHAnsi"/>
          <w:szCs w:val="22"/>
        </w:rPr>
        <w:t>s</w:t>
      </w:r>
      <w:r w:rsidRPr="00F00F35">
        <w:rPr>
          <w:rFonts w:asciiTheme="minorHAnsi" w:hAnsiTheme="minorHAnsi" w:cstheme="minorHAnsi"/>
          <w:szCs w:val="22"/>
        </w:rPr>
        <w:t xml:space="preserve">právci stavby k akceptaci, tj. vyjádření a vydání souhlasu v dostatečném předstihu před příslušným termínem dle </w:t>
      </w:r>
      <w:r w:rsidR="00E204B8">
        <w:rPr>
          <w:rFonts w:asciiTheme="minorHAnsi" w:hAnsiTheme="minorHAnsi" w:cstheme="minorHAnsi"/>
          <w:szCs w:val="22"/>
        </w:rPr>
        <w:t>m</w:t>
      </w:r>
      <w:r w:rsidRPr="00F00F35">
        <w:rPr>
          <w:rFonts w:asciiTheme="minorHAnsi" w:hAnsiTheme="minorHAnsi" w:cstheme="minorHAnsi"/>
          <w:szCs w:val="22"/>
        </w:rPr>
        <w:t xml:space="preserve">ilníků, aby </w:t>
      </w:r>
      <w:r w:rsidR="00E204B8">
        <w:rPr>
          <w:rFonts w:asciiTheme="minorHAnsi" w:hAnsiTheme="minorHAnsi" w:cstheme="minorHAnsi"/>
          <w:szCs w:val="22"/>
        </w:rPr>
        <w:t>s</w:t>
      </w:r>
      <w:r w:rsidRPr="00F00F35">
        <w:rPr>
          <w:rFonts w:asciiTheme="minorHAnsi" w:hAnsiTheme="minorHAnsi" w:cstheme="minorHAnsi"/>
          <w:szCs w:val="22"/>
        </w:rPr>
        <w:t xml:space="preserve">právce stavby mohl posoudit předmětnou </w:t>
      </w:r>
      <w:r w:rsidR="00E204B8">
        <w:rPr>
          <w:rFonts w:asciiTheme="minorHAnsi" w:hAnsiTheme="minorHAnsi" w:cstheme="minorHAnsi"/>
          <w:szCs w:val="22"/>
        </w:rPr>
        <w:t>d</w:t>
      </w:r>
      <w:r w:rsidRPr="00F00F35">
        <w:rPr>
          <w:rFonts w:asciiTheme="minorHAnsi" w:hAnsiTheme="minorHAnsi" w:cstheme="minorHAnsi"/>
          <w:szCs w:val="22"/>
        </w:rPr>
        <w:t xml:space="preserve">okumentaci. Správce stavby vydá k předložené </w:t>
      </w:r>
      <w:r w:rsidR="00E204B8">
        <w:rPr>
          <w:rFonts w:asciiTheme="minorHAnsi" w:hAnsiTheme="minorHAnsi" w:cstheme="minorHAnsi"/>
          <w:szCs w:val="22"/>
        </w:rPr>
        <w:t>d</w:t>
      </w:r>
      <w:r w:rsidRPr="00F00F35">
        <w:rPr>
          <w:rFonts w:asciiTheme="minorHAnsi" w:hAnsiTheme="minorHAnsi" w:cstheme="minorHAnsi"/>
          <w:szCs w:val="22"/>
        </w:rPr>
        <w:t xml:space="preserve">okumentaci souhlas nebo stanovisko s výhradami, a to ve lhůtě dvaceti (20) dnů od předložení </w:t>
      </w:r>
      <w:r w:rsidR="00E204B8">
        <w:rPr>
          <w:rFonts w:asciiTheme="minorHAnsi" w:hAnsiTheme="minorHAnsi" w:cstheme="minorHAnsi"/>
          <w:szCs w:val="22"/>
        </w:rPr>
        <w:t>d</w:t>
      </w:r>
      <w:r w:rsidRPr="00F00F35">
        <w:rPr>
          <w:rFonts w:asciiTheme="minorHAnsi" w:hAnsiTheme="minorHAnsi" w:cstheme="minorHAnsi"/>
          <w:szCs w:val="22"/>
        </w:rPr>
        <w:t xml:space="preserve">okumentace </w:t>
      </w:r>
      <w:r w:rsidR="00E204B8">
        <w:rPr>
          <w:rFonts w:asciiTheme="minorHAnsi" w:hAnsiTheme="minorHAnsi" w:cstheme="minorHAnsi"/>
          <w:szCs w:val="22"/>
        </w:rPr>
        <w:t>s</w:t>
      </w:r>
      <w:r w:rsidRPr="00F00F35">
        <w:rPr>
          <w:rFonts w:asciiTheme="minorHAnsi" w:hAnsiTheme="minorHAnsi" w:cstheme="minorHAnsi"/>
          <w:szCs w:val="22"/>
        </w:rPr>
        <w:t>právci stavby.</w:t>
      </w:r>
      <w:bookmarkEnd w:id="36"/>
      <w:r w:rsidRPr="00F00F35">
        <w:rPr>
          <w:rFonts w:asciiTheme="minorHAnsi" w:hAnsiTheme="minorHAnsi" w:cstheme="minorHAnsi"/>
          <w:szCs w:val="22"/>
        </w:rPr>
        <w:t xml:space="preserve"> </w:t>
      </w:r>
    </w:p>
    <w:p w:rsidR="00BF7E21" w:rsidRPr="00F00F35" w:rsidRDefault="00BF7E21" w:rsidP="00BF7E21">
      <w:pPr>
        <w:pStyle w:val="RLTextlnkuslovan"/>
        <w:numPr>
          <w:ilvl w:val="2"/>
          <w:numId w:val="1"/>
        </w:numPr>
        <w:rPr>
          <w:rFonts w:cstheme="minorHAnsi"/>
          <w:szCs w:val="22"/>
        </w:rPr>
      </w:pPr>
      <w:r w:rsidRPr="00F00F35">
        <w:rPr>
          <w:rFonts w:asciiTheme="minorHAnsi" w:hAnsiTheme="minorHAnsi" w:cstheme="minorHAnsi"/>
          <w:szCs w:val="22"/>
        </w:rPr>
        <w:t xml:space="preserve">Zhotovitel odpovídá za včasnou žádost o získání souhlasného stanoviska </w:t>
      </w:r>
      <w:r w:rsidR="00E204B8">
        <w:rPr>
          <w:rFonts w:asciiTheme="minorHAnsi" w:hAnsiTheme="minorHAnsi" w:cstheme="minorHAnsi"/>
          <w:szCs w:val="22"/>
        </w:rPr>
        <w:t>s</w:t>
      </w:r>
      <w:r w:rsidRPr="00F00F35">
        <w:rPr>
          <w:rFonts w:asciiTheme="minorHAnsi" w:hAnsiTheme="minorHAnsi" w:cstheme="minorHAnsi"/>
          <w:szCs w:val="22"/>
        </w:rPr>
        <w:t xml:space="preserve">právce stavby. Správce stavby je odpovědný za včasné vydání stanoviska. Bude-li předložená </w:t>
      </w:r>
      <w:r w:rsidR="00E204B8">
        <w:rPr>
          <w:rFonts w:asciiTheme="minorHAnsi" w:hAnsiTheme="minorHAnsi" w:cstheme="minorHAnsi"/>
          <w:szCs w:val="22"/>
        </w:rPr>
        <w:t>d</w:t>
      </w:r>
      <w:r w:rsidRPr="00F00F35">
        <w:rPr>
          <w:rFonts w:asciiTheme="minorHAnsi" w:hAnsiTheme="minorHAnsi" w:cstheme="minorHAnsi"/>
          <w:szCs w:val="22"/>
        </w:rPr>
        <w:t xml:space="preserve">okumentace v souladu se všemi požadavky dle této </w:t>
      </w:r>
      <w:r w:rsidR="00EA4613">
        <w:rPr>
          <w:rFonts w:asciiTheme="minorHAnsi" w:hAnsiTheme="minorHAnsi" w:cstheme="minorHAnsi"/>
          <w:szCs w:val="22"/>
        </w:rPr>
        <w:t>S</w:t>
      </w:r>
      <w:r w:rsidR="00EA4613" w:rsidRPr="00F00F35">
        <w:rPr>
          <w:rFonts w:asciiTheme="minorHAnsi" w:hAnsiTheme="minorHAnsi" w:cstheme="minorHAnsi"/>
          <w:szCs w:val="22"/>
        </w:rPr>
        <w:t>mlouvy</w:t>
      </w:r>
      <w:r w:rsidRPr="00F00F35">
        <w:rPr>
          <w:rFonts w:asciiTheme="minorHAnsi" w:hAnsiTheme="minorHAnsi" w:cstheme="minorHAnsi"/>
          <w:szCs w:val="22"/>
        </w:rPr>
        <w:t xml:space="preserve">, </w:t>
      </w:r>
      <w:r w:rsidR="00E204B8">
        <w:rPr>
          <w:rFonts w:asciiTheme="minorHAnsi" w:hAnsiTheme="minorHAnsi" w:cstheme="minorHAnsi"/>
          <w:szCs w:val="22"/>
        </w:rPr>
        <w:t>s</w:t>
      </w:r>
      <w:r w:rsidRPr="00F00F35">
        <w:rPr>
          <w:rFonts w:asciiTheme="minorHAnsi" w:hAnsiTheme="minorHAnsi" w:cstheme="minorHAnsi"/>
          <w:szCs w:val="22"/>
        </w:rPr>
        <w:t xml:space="preserve">právce stavby je povinen vydat souhlas ve lhůtě stanovené v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_Ref465075115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9376D1">
        <w:rPr>
          <w:rFonts w:asciiTheme="minorHAnsi" w:hAnsiTheme="minorHAnsi" w:cstheme="minorHAnsi"/>
          <w:szCs w:val="22"/>
        </w:rPr>
        <w:t>4.29.1</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w:t>
      </w:r>
      <w:r w:rsidR="00E204B8">
        <w:rPr>
          <w:rFonts w:asciiTheme="minorHAnsi" w:hAnsiTheme="minorHAnsi" w:cstheme="minorHAnsi"/>
          <w:szCs w:val="22"/>
        </w:rPr>
        <w:t>s</w:t>
      </w:r>
      <w:r w:rsidRPr="00F00F35">
        <w:rPr>
          <w:rFonts w:asciiTheme="minorHAnsi" w:hAnsiTheme="minorHAnsi" w:cstheme="minorHAnsi"/>
          <w:szCs w:val="22"/>
        </w:rPr>
        <w:t>mlouvy.</w:t>
      </w:r>
    </w:p>
    <w:p w:rsidR="00BF7E21" w:rsidRPr="00F00F35" w:rsidRDefault="00BF7E21" w:rsidP="00BF7E21">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Zjistí-li </w:t>
      </w:r>
      <w:r w:rsidR="00E204B8">
        <w:rPr>
          <w:rFonts w:asciiTheme="minorHAnsi" w:hAnsiTheme="minorHAnsi" w:cstheme="minorHAnsi"/>
          <w:szCs w:val="22"/>
        </w:rPr>
        <w:t>s</w:t>
      </w:r>
      <w:r w:rsidRPr="00F00F35">
        <w:rPr>
          <w:rFonts w:asciiTheme="minorHAnsi" w:hAnsiTheme="minorHAnsi" w:cstheme="minorHAnsi"/>
          <w:szCs w:val="22"/>
        </w:rPr>
        <w:t xml:space="preserve">právce stavby, že je nezbytná oprava </w:t>
      </w:r>
      <w:r w:rsidR="00E204B8">
        <w:rPr>
          <w:rFonts w:asciiTheme="minorHAnsi" w:hAnsiTheme="minorHAnsi" w:cstheme="minorHAnsi"/>
          <w:szCs w:val="22"/>
        </w:rPr>
        <w:t>d</w:t>
      </w:r>
      <w:r w:rsidRPr="00F00F35">
        <w:rPr>
          <w:rFonts w:asciiTheme="minorHAnsi" w:hAnsiTheme="minorHAnsi" w:cstheme="minorHAnsi"/>
          <w:szCs w:val="22"/>
        </w:rPr>
        <w:t xml:space="preserve">okumentace, informuje o tomto zjištění bezodkladně </w:t>
      </w:r>
      <w:r w:rsidR="00EA4613">
        <w:rPr>
          <w:rFonts w:asciiTheme="minorHAnsi" w:hAnsiTheme="minorHAnsi" w:cstheme="minorHAnsi"/>
          <w:szCs w:val="22"/>
        </w:rPr>
        <w:t>Z</w:t>
      </w:r>
      <w:r w:rsidR="00EA4613" w:rsidRPr="00F00F35">
        <w:rPr>
          <w:rFonts w:asciiTheme="minorHAnsi" w:hAnsiTheme="minorHAnsi" w:cstheme="minorHAnsi"/>
          <w:szCs w:val="22"/>
        </w:rPr>
        <w:t>hotovitele</w:t>
      </w:r>
      <w:r w:rsidRPr="00F00F35">
        <w:rPr>
          <w:rFonts w:asciiTheme="minorHAnsi" w:hAnsiTheme="minorHAnsi" w:cstheme="minorHAnsi"/>
          <w:szCs w:val="22"/>
        </w:rPr>
        <w:t xml:space="preserve">. Zhotovitel bezodkladně po obdržení takové informace </w:t>
      </w:r>
      <w:r w:rsidR="00E204B8">
        <w:rPr>
          <w:rFonts w:asciiTheme="minorHAnsi" w:hAnsiTheme="minorHAnsi" w:cstheme="minorHAnsi"/>
          <w:szCs w:val="22"/>
        </w:rPr>
        <w:t>d</w:t>
      </w:r>
      <w:r w:rsidRPr="00F00F35">
        <w:rPr>
          <w:rFonts w:asciiTheme="minorHAnsi" w:hAnsiTheme="minorHAnsi" w:cstheme="minorHAnsi"/>
          <w:szCs w:val="22"/>
        </w:rPr>
        <w:t xml:space="preserve">okumentaci na své náklady opraví se zohledněním zjištění </w:t>
      </w:r>
      <w:r w:rsidR="00E204B8">
        <w:rPr>
          <w:rFonts w:asciiTheme="minorHAnsi" w:hAnsiTheme="minorHAnsi" w:cstheme="minorHAnsi"/>
          <w:szCs w:val="22"/>
        </w:rPr>
        <w:t>s</w:t>
      </w:r>
      <w:r w:rsidRPr="00F00F35">
        <w:rPr>
          <w:rFonts w:asciiTheme="minorHAnsi" w:hAnsiTheme="minorHAnsi" w:cstheme="minorHAnsi"/>
          <w:szCs w:val="22"/>
        </w:rPr>
        <w:t xml:space="preserve">právce stavby dle předchozí věty. Uvedené znamená, že pokud </w:t>
      </w:r>
      <w:r w:rsidR="00E204B8">
        <w:rPr>
          <w:rFonts w:asciiTheme="minorHAnsi" w:hAnsiTheme="minorHAnsi" w:cstheme="minorHAnsi"/>
          <w:szCs w:val="22"/>
        </w:rPr>
        <w:t>s</w:t>
      </w:r>
      <w:r w:rsidRPr="00F00F35">
        <w:rPr>
          <w:rFonts w:asciiTheme="minorHAnsi" w:hAnsiTheme="minorHAnsi" w:cstheme="minorHAnsi"/>
          <w:szCs w:val="22"/>
        </w:rPr>
        <w:t xml:space="preserve">právce stavby vydá stanovisko k příslušné </w:t>
      </w:r>
      <w:r w:rsidR="00E204B8">
        <w:rPr>
          <w:rFonts w:asciiTheme="minorHAnsi" w:hAnsiTheme="minorHAnsi" w:cstheme="minorHAnsi"/>
          <w:szCs w:val="22"/>
        </w:rPr>
        <w:t>d</w:t>
      </w:r>
      <w:r w:rsidRPr="00F00F35">
        <w:rPr>
          <w:rFonts w:asciiTheme="minorHAnsi" w:hAnsiTheme="minorHAnsi" w:cstheme="minorHAnsi"/>
          <w:szCs w:val="22"/>
        </w:rPr>
        <w:t xml:space="preserve">okumentaci s výhradami, celý </w:t>
      </w:r>
      <w:r w:rsidRPr="00F00F35">
        <w:rPr>
          <w:rFonts w:asciiTheme="minorHAnsi" w:hAnsiTheme="minorHAnsi" w:cstheme="minorHAnsi"/>
          <w:szCs w:val="22"/>
        </w:rPr>
        <w:lastRenderedPageBreak/>
        <w:t>proces se opakuje za užití principů uve</w:t>
      </w:r>
      <w:r w:rsidR="0072395C">
        <w:rPr>
          <w:rFonts w:asciiTheme="minorHAnsi" w:hAnsiTheme="minorHAnsi" w:cstheme="minorHAnsi"/>
          <w:szCs w:val="22"/>
        </w:rPr>
        <w:t>dených v tomto odstavci, a to i </w:t>
      </w:r>
      <w:r w:rsidRPr="00F00F35">
        <w:rPr>
          <w:rFonts w:asciiTheme="minorHAnsi" w:hAnsiTheme="minorHAnsi" w:cstheme="minorHAnsi"/>
          <w:szCs w:val="22"/>
        </w:rPr>
        <w:t xml:space="preserve">několikrát, do doby, než </w:t>
      </w:r>
      <w:r w:rsidR="00E204B8">
        <w:rPr>
          <w:rFonts w:asciiTheme="minorHAnsi" w:hAnsiTheme="minorHAnsi" w:cstheme="minorHAnsi"/>
          <w:szCs w:val="22"/>
        </w:rPr>
        <w:t>s</w:t>
      </w:r>
      <w:r w:rsidRPr="00F00F35">
        <w:rPr>
          <w:rFonts w:asciiTheme="minorHAnsi" w:hAnsiTheme="minorHAnsi" w:cstheme="minorHAnsi"/>
          <w:szCs w:val="22"/>
        </w:rPr>
        <w:t xml:space="preserve">právce stavby vydá stanovisko bez výhrad. </w:t>
      </w:r>
    </w:p>
    <w:p w:rsidR="00BF7E21" w:rsidRPr="00F00F35" w:rsidRDefault="00BF7E21" w:rsidP="00BF7E21">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Hodlá-li </w:t>
      </w:r>
      <w:r w:rsidR="00EA4613">
        <w:rPr>
          <w:rFonts w:asciiTheme="minorHAnsi" w:hAnsiTheme="minorHAnsi" w:cstheme="minorHAnsi"/>
          <w:szCs w:val="22"/>
        </w:rPr>
        <w:t>Z</w:t>
      </w:r>
      <w:r w:rsidR="00EA4613"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změnit </w:t>
      </w:r>
      <w:r w:rsidR="00E204B8">
        <w:rPr>
          <w:rFonts w:asciiTheme="minorHAnsi" w:hAnsiTheme="minorHAnsi" w:cstheme="minorHAnsi"/>
          <w:szCs w:val="22"/>
        </w:rPr>
        <w:t>d</w:t>
      </w:r>
      <w:r w:rsidRPr="00F00F35">
        <w:rPr>
          <w:rFonts w:asciiTheme="minorHAnsi" w:hAnsiTheme="minorHAnsi" w:cstheme="minorHAnsi"/>
          <w:szCs w:val="22"/>
        </w:rPr>
        <w:t>okume</w:t>
      </w:r>
      <w:r w:rsidR="0072395C">
        <w:rPr>
          <w:rFonts w:asciiTheme="minorHAnsi" w:hAnsiTheme="minorHAnsi" w:cstheme="minorHAnsi"/>
          <w:szCs w:val="22"/>
        </w:rPr>
        <w:t>ntaci, která již byla předána k </w:t>
      </w:r>
      <w:r w:rsidRPr="00F00F35">
        <w:rPr>
          <w:rFonts w:asciiTheme="minorHAnsi" w:hAnsiTheme="minorHAnsi" w:cstheme="minorHAnsi"/>
          <w:szCs w:val="22"/>
        </w:rPr>
        <w:t xml:space="preserve">odsouhlasení </w:t>
      </w:r>
      <w:r w:rsidR="00E204B8">
        <w:rPr>
          <w:rFonts w:asciiTheme="minorHAnsi" w:hAnsiTheme="minorHAnsi" w:cstheme="minorHAnsi"/>
          <w:szCs w:val="22"/>
        </w:rPr>
        <w:t>s</w:t>
      </w:r>
      <w:r w:rsidRPr="00F00F35">
        <w:rPr>
          <w:rFonts w:asciiTheme="minorHAnsi" w:hAnsiTheme="minorHAnsi" w:cstheme="minorHAnsi"/>
          <w:szCs w:val="22"/>
        </w:rPr>
        <w:t xml:space="preserve">právci stavby, </w:t>
      </w:r>
      <w:r w:rsidR="00EA4613">
        <w:rPr>
          <w:rFonts w:asciiTheme="minorHAnsi" w:hAnsiTheme="minorHAnsi" w:cstheme="minorHAnsi"/>
          <w:szCs w:val="22"/>
        </w:rPr>
        <w:t>Z</w:t>
      </w:r>
      <w:r w:rsidR="00EA4613"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o tom </w:t>
      </w:r>
      <w:r w:rsidR="00E204B8">
        <w:rPr>
          <w:rFonts w:asciiTheme="minorHAnsi" w:hAnsiTheme="minorHAnsi" w:cstheme="minorHAnsi"/>
          <w:szCs w:val="22"/>
        </w:rPr>
        <w:t>s</w:t>
      </w:r>
      <w:r w:rsidRPr="00F00F35">
        <w:rPr>
          <w:rFonts w:asciiTheme="minorHAnsi" w:hAnsiTheme="minorHAnsi" w:cstheme="minorHAnsi"/>
          <w:szCs w:val="22"/>
        </w:rPr>
        <w:t xml:space="preserve">právce stavby neprodleně uvědomí a předá upravenou verzi </w:t>
      </w:r>
      <w:r w:rsidR="00E204B8">
        <w:rPr>
          <w:rFonts w:asciiTheme="minorHAnsi" w:hAnsiTheme="minorHAnsi" w:cstheme="minorHAnsi"/>
          <w:szCs w:val="22"/>
        </w:rPr>
        <w:t>d</w:t>
      </w:r>
      <w:r w:rsidRPr="00F00F35">
        <w:rPr>
          <w:rFonts w:asciiTheme="minorHAnsi" w:hAnsiTheme="minorHAnsi" w:cstheme="minorHAnsi"/>
          <w:szCs w:val="22"/>
        </w:rPr>
        <w:t xml:space="preserve">okumentace </w:t>
      </w:r>
      <w:r w:rsidR="00E204B8">
        <w:rPr>
          <w:rFonts w:asciiTheme="minorHAnsi" w:hAnsiTheme="minorHAnsi" w:cstheme="minorHAnsi"/>
          <w:szCs w:val="22"/>
        </w:rPr>
        <w:t>s</w:t>
      </w:r>
      <w:r w:rsidRPr="00F00F35">
        <w:rPr>
          <w:rFonts w:asciiTheme="minorHAnsi" w:hAnsiTheme="minorHAnsi" w:cstheme="minorHAnsi"/>
          <w:szCs w:val="22"/>
        </w:rPr>
        <w:t>právci stavb</w:t>
      </w:r>
      <w:r w:rsidR="00E204B8">
        <w:rPr>
          <w:rFonts w:asciiTheme="minorHAnsi" w:hAnsiTheme="minorHAnsi" w:cstheme="minorHAnsi"/>
          <w:szCs w:val="22"/>
        </w:rPr>
        <w:t>y k novému odsouhlasení spolu s </w:t>
      </w:r>
      <w:r w:rsidRPr="00F00F35">
        <w:rPr>
          <w:rFonts w:asciiTheme="minorHAnsi" w:hAnsiTheme="minorHAnsi" w:cstheme="minorHAnsi"/>
          <w:szCs w:val="22"/>
        </w:rPr>
        <w:t xml:space="preserve">upozorněním na tyto změny. Lhůta pro odsouhlasení se počítá od předání upravené verze </w:t>
      </w:r>
      <w:r w:rsidR="00EA4613">
        <w:rPr>
          <w:rFonts w:asciiTheme="minorHAnsi" w:hAnsiTheme="minorHAnsi" w:cstheme="minorHAnsi"/>
          <w:szCs w:val="22"/>
        </w:rPr>
        <w:t>d</w:t>
      </w:r>
      <w:r w:rsidRPr="00F00F35">
        <w:rPr>
          <w:rFonts w:asciiTheme="minorHAnsi" w:hAnsiTheme="minorHAnsi" w:cstheme="minorHAnsi"/>
          <w:szCs w:val="22"/>
        </w:rPr>
        <w:t xml:space="preserve">okumentace </w:t>
      </w:r>
      <w:r w:rsidR="005E53D2">
        <w:rPr>
          <w:rFonts w:asciiTheme="minorHAnsi" w:hAnsiTheme="minorHAnsi" w:cstheme="minorHAnsi"/>
          <w:szCs w:val="22"/>
        </w:rPr>
        <w:t>s</w:t>
      </w:r>
      <w:r w:rsidRPr="00F00F35">
        <w:rPr>
          <w:rFonts w:asciiTheme="minorHAnsi" w:hAnsiTheme="minorHAnsi" w:cstheme="minorHAnsi"/>
          <w:szCs w:val="22"/>
        </w:rPr>
        <w:t>právci stavby.</w:t>
      </w:r>
    </w:p>
    <w:p w:rsidR="00BF7E21" w:rsidRPr="00F00F35" w:rsidRDefault="00BF7E21" w:rsidP="00BF7E21">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Absence připomínek </w:t>
      </w:r>
      <w:r w:rsidR="005E53D2">
        <w:rPr>
          <w:rFonts w:asciiTheme="minorHAnsi" w:hAnsiTheme="minorHAnsi" w:cstheme="minorHAnsi"/>
          <w:szCs w:val="22"/>
        </w:rPr>
        <w:t>s</w:t>
      </w:r>
      <w:r w:rsidRPr="00F00F35">
        <w:rPr>
          <w:rFonts w:asciiTheme="minorHAnsi" w:hAnsiTheme="minorHAnsi" w:cstheme="minorHAnsi"/>
          <w:szCs w:val="22"/>
        </w:rPr>
        <w:t xml:space="preserve">právce stavby k </w:t>
      </w:r>
      <w:r w:rsidR="005E53D2">
        <w:rPr>
          <w:rFonts w:asciiTheme="minorHAnsi" w:hAnsiTheme="minorHAnsi" w:cstheme="minorHAnsi"/>
          <w:szCs w:val="22"/>
        </w:rPr>
        <w:t>d</w:t>
      </w:r>
      <w:r w:rsidRPr="00F00F35">
        <w:rPr>
          <w:rFonts w:asciiTheme="minorHAnsi" w:hAnsiTheme="minorHAnsi" w:cstheme="minorHAnsi"/>
          <w:szCs w:val="22"/>
        </w:rPr>
        <w:t xml:space="preserve">okumentaci a/nebo odsouhlasení </w:t>
      </w:r>
      <w:r w:rsidR="005E53D2">
        <w:rPr>
          <w:rFonts w:asciiTheme="minorHAnsi" w:hAnsiTheme="minorHAnsi" w:cstheme="minorHAnsi"/>
          <w:szCs w:val="22"/>
        </w:rPr>
        <w:t>s</w:t>
      </w:r>
      <w:r w:rsidRPr="00F00F35">
        <w:rPr>
          <w:rFonts w:asciiTheme="minorHAnsi" w:hAnsiTheme="minorHAnsi" w:cstheme="minorHAnsi"/>
          <w:szCs w:val="22"/>
        </w:rPr>
        <w:t xml:space="preserve">právce stavby s </w:t>
      </w:r>
      <w:r w:rsidR="005E53D2">
        <w:rPr>
          <w:rFonts w:asciiTheme="minorHAnsi" w:hAnsiTheme="minorHAnsi" w:cstheme="minorHAnsi"/>
          <w:szCs w:val="22"/>
        </w:rPr>
        <w:t>d</w:t>
      </w:r>
      <w:r w:rsidRPr="00F00F35">
        <w:rPr>
          <w:rFonts w:asciiTheme="minorHAnsi" w:hAnsiTheme="minorHAnsi" w:cstheme="minorHAnsi"/>
          <w:szCs w:val="22"/>
        </w:rPr>
        <w:t xml:space="preserve">okumentací neznamená zproštění odpovědnosti </w:t>
      </w:r>
      <w:r w:rsidR="00EA4613">
        <w:rPr>
          <w:rFonts w:asciiTheme="minorHAnsi" w:hAnsiTheme="minorHAnsi" w:cstheme="minorHAnsi"/>
          <w:szCs w:val="22"/>
        </w:rPr>
        <w:t>Z</w:t>
      </w:r>
      <w:r w:rsidR="00EA4613"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za řádné a funkční provedení </w:t>
      </w:r>
      <w:r w:rsidR="00EA4613">
        <w:rPr>
          <w:rFonts w:asciiTheme="minorHAnsi" w:hAnsiTheme="minorHAnsi" w:cstheme="minorHAnsi"/>
          <w:szCs w:val="22"/>
        </w:rPr>
        <w:t>D</w:t>
      </w:r>
      <w:r w:rsidR="00EA4613" w:rsidRPr="00F00F35">
        <w:rPr>
          <w:rFonts w:asciiTheme="minorHAnsi" w:hAnsiTheme="minorHAnsi" w:cstheme="minorHAnsi"/>
          <w:szCs w:val="22"/>
        </w:rPr>
        <w:t xml:space="preserve">íla </w:t>
      </w:r>
      <w:r w:rsidRPr="00F00F35">
        <w:rPr>
          <w:rFonts w:asciiTheme="minorHAnsi" w:hAnsiTheme="minorHAnsi" w:cstheme="minorHAnsi"/>
          <w:szCs w:val="22"/>
        </w:rPr>
        <w:t xml:space="preserve">dle podmínek této </w:t>
      </w:r>
      <w:r w:rsidR="00F32145">
        <w:rPr>
          <w:rFonts w:asciiTheme="minorHAnsi" w:hAnsiTheme="minorHAnsi" w:cstheme="minorHAnsi"/>
          <w:szCs w:val="22"/>
        </w:rPr>
        <w:t>S</w:t>
      </w:r>
      <w:r w:rsidR="00F32145" w:rsidRPr="00F00F35">
        <w:rPr>
          <w:rFonts w:asciiTheme="minorHAnsi" w:hAnsiTheme="minorHAnsi" w:cstheme="minorHAnsi"/>
          <w:szCs w:val="22"/>
        </w:rPr>
        <w:t>mlouvy</w:t>
      </w:r>
      <w:r w:rsidRPr="00F00F35">
        <w:rPr>
          <w:rFonts w:asciiTheme="minorHAnsi" w:hAnsiTheme="minorHAnsi" w:cstheme="minorHAnsi"/>
          <w:szCs w:val="22"/>
        </w:rPr>
        <w:t xml:space="preserve">, když </w:t>
      </w:r>
      <w:r w:rsidR="00F32145">
        <w:rPr>
          <w:rFonts w:asciiTheme="minorHAnsi" w:hAnsiTheme="minorHAnsi" w:cstheme="minorHAnsi"/>
          <w:szCs w:val="22"/>
        </w:rPr>
        <w:t>Z</w:t>
      </w:r>
      <w:r w:rsidR="00F32145"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je bez ohledu na jakékoli vyjádření </w:t>
      </w:r>
      <w:r w:rsidR="005E53D2">
        <w:rPr>
          <w:rFonts w:asciiTheme="minorHAnsi" w:hAnsiTheme="minorHAnsi" w:cstheme="minorHAnsi"/>
          <w:szCs w:val="22"/>
        </w:rPr>
        <w:t>s</w:t>
      </w:r>
      <w:r w:rsidRPr="00F00F35">
        <w:rPr>
          <w:rFonts w:asciiTheme="minorHAnsi" w:hAnsiTheme="minorHAnsi" w:cstheme="minorHAnsi"/>
          <w:szCs w:val="22"/>
        </w:rPr>
        <w:t xml:space="preserve">právce stavby nadále osobou odborně způsobilou a tedy plně odpovědnou za řádné a funkční provedení </w:t>
      </w:r>
      <w:r w:rsidR="00F32145">
        <w:rPr>
          <w:rFonts w:asciiTheme="minorHAnsi" w:hAnsiTheme="minorHAnsi" w:cstheme="minorHAnsi"/>
          <w:szCs w:val="22"/>
        </w:rPr>
        <w:t>D</w:t>
      </w:r>
      <w:r w:rsidR="00F32145" w:rsidRPr="00F00F35">
        <w:rPr>
          <w:rFonts w:asciiTheme="minorHAnsi" w:hAnsiTheme="minorHAnsi" w:cstheme="minorHAnsi"/>
          <w:szCs w:val="22"/>
        </w:rPr>
        <w:t xml:space="preserve">íla </w:t>
      </w:r>
      <w:r w:rsidRPr="00F00F35">
        <w:rPr>
          <w:rFonts w:asciiTheme="minorHAnsi" w:hAnsiTheme="minorHAnsi" w:cstheme="minorHAnsi"/>
          <w:szCs w:val="22"/>
        </w:rPr>
        <w:t xml:space="preserve">dle podmínek této </w:t>
      </w:r>
      <w:r w:rsidR="00F32145">
        <w:rPr>
          <w:rFonts w:asciiTheme="minorHAnsi" w:hAnsiTheme="minorHAnsi" w:cstheme="minorHAnsi"/>
          <w:szCs w:val="22"/>
        </w:rPr>
        <w:t>S</w:t>
      </w:r>
      <w:r w:rsidR="00F32145" w:rsidRPr="00F00F35">
        <w:rPr>
          <w:rFonts w:asciiTheme="minorHAnsi" w:hAnsiTheme="minorHAnsi" w:cstheme="minorHAnsi"/>
          <w:szCs w:val="22"/>
        </w:rPr>
        <w:t>mlouvy</w:t>
      </w:r>
      <w:r w:rsidRPr="00F00F35">
        <w:rPr>
          <w:rFonts w:asciiTheme="minorHAnsi" w:hAnsiTheme="minorHAnsi" w:cstheme="minorHAnsi"/>
          <w:szCs w:val="22"/>
        </w:rPr>
        <w:t>.</w:t>
      </w:r>
    </w:p>
    <w:p w:rsidR="00BF7E21" w:rsidRPr="00F00F35" w:rsidRDefault="00BF7E21" w:rsidP="00AF3846">
      <w:pPr>
        <w:pStyle w:val="RLTextlnkuslovan"/>
        <w:tabs>
          <w:tab w:val="clear" w:pos="2297"/>
          <w:tab w:val="num" w:pos="1474"/>
        </w:tabs>
        <w:ind w:left="1474"/>
      </w:pPr>
      <w:bookmarkStart w:id="37" w:name="_Ref465076701"/>
      <w:r w:rsidRPr="00FC5612">
        <w:t xml:space="preserve">Zhotovitel se zavazuje v průběhu trvání této Smlouvy aktualizovat jakoukoliv část </w:t>
      </w:r>
      <w:r w:rsidR="00EB7C0F">
        <w:t>d</w:t>
      </w:r>
      <w:r w:rsidRPr="00FC5612">
        <w:t xml:space="preserve">okumentace v souladu s instrukcemi </w:t>
      </w:r>
      <w:r w:rsidR="00EB7C0F">
        <w:t>s</w:t>
      </w:r>
      <w:r w:rsidRPr="00FC5612">
        <w:t xml:space="preserve">právce stavby a/nebo z vlastní iniciativy, vyplyne-li tato potřeba, např. z důvodu změn </w:t>
      </w:r>
      <w:r w:rsidR="00EB7C0F">
        <w:t>s</w:t>
      </w:r>
      <w:r w:rsidRPr="00FC5612">
        <w:t xml:space="preserve">tavby, aktualizace či změny jiné části </w:t>
      </w:r>
      <w:r w:rsidR="00EB7C0F">
        <w:t>d</w:t>
      </w:r>
      <w:r w:rsidRPr="00FC5612">
        <w:t xml:space="preserve">okumentace apod. Jakákoliv aktualizace </w:t>
      </w:r>
      <w:r w:rsidR="00EB7C0F">
        <w:t>d</w:t>
      </w:r>
      <w:r w:rsidRPr="00FC5612">
        <w:t xml:space="preserve">okumentace musí být předána </w:t>
      </w:r>
      <w:r w:rsidR="00EB7C0F">
        <w:t>s</w:t>
      </w:r>
      <w:r w:rsidRPr="00FC5612">
        <w:t xml:space="preserve">právci stavby k předběžnému odsouhlasení. Aktualizace </w:t>
      </w:r>
      <w:r w:rsidR="00EB7C0F">
        <w:t>d</w:t>
      </w:r>
      <w:r w:rsidRPr="00FC5612">
        <w:t xml:space="preserve">okumentace je zahrnuta v </w:t>
      </w:r>
      <w:r w:rsidR="00EB7C0F">
        <w:t>c</w:t>
      </w:r>
      <w:r w:rsidRPr="00FC5612">
        <w:t xml:space="preserve">eně </w:t>
      </w:r>
      <w:r w:rsidR="00F32145">
        <w:t>D</w:t>
      </w:r>
      <w:r w:rsidR="00F32145" w:rsidRPr="00FC5612">
        <w:t xml:space="preserve">íla </w:t>
      </w:r>
      <w:r w:rsidRPr="00FC5612">
        <w:t xml:space="preserve">s výjimkou těch aktualizací, které jsou vyvolány </w:t>
      </w:r>
      <w:r w:rsidR="00F32145">
        <w:t>Objednatelem</w:t>
      </w:r>
      <w:r w:rsidR="00F32145" w:rsidRPr="00FC5612">
        <w:t xml:space="preserve"> </w:t>
      </w:r>
      <w:r w:rsidRPr="00FC5612">
        <w:t xml:space="preserve">nebo </w:t>
      </w:r>
      <w:r w:rsidR="00EB7C0F">
        <w:t>s</w:t>
      </w:r>
      <w:r w:rsidRPr="00FC5612">
        <w:t>právcem stavby.</w:t>
      </w:r>
      <w:bookmarkEnd w:id="37"/>
      <w:r w:rsidR="00EB7C0F">
        <w:t xml:space="preserve"> </w:t>
      </w:r>
      <w:r w:rsidR="00B269F2">
        <w:t xml:space="preserve">Bude-li nezbytné v souvislosti s aktualizací dokumentace dle předchozí věty provést změnu této Smlouvy, smluvní strany budou postupovat v souladu s článkem </w:t>
      </w:r>
      <w:r w:rsidR="00B269F2">
        <w:fldChar w:fldCharType="begin"/>
      </w:r>
      <w:r w:rsidR="00B269F2">
        <w:instrText xml:space="preserve"> REF _Ref328378419 \r \h </w:instrText>
      </w:r>
      <w:r w:rsidR="00B269F2">
        <w:fldChar w:fldCharType="separate"/>
      </w:r>
      <w:r w:rsidR="009376D1">
        <w:t>10</w:t>
      </w:r>
      <w:r w:rsidR="00B269F2">
        <w:fldChar w:fldCharType="end"/>
      </w:r>
      <w:r w:rsidR="0072395C">
        <w:t xml:space="preserve"> této Smlouvy.</w:t>
      </w:r>
    </w:p>
    <w:p w:rsidR="00F21148" w:rsidRPr="00F21148" w:rsidRDefault="00F21148" w:rsidP="00F21148">
      <w:pPr>
        <w:pStyle w:val="RLTextlnkuslovan"/>
        <w:numPr>
          <w:ilvl w:val="0"/>
          <w:numId w:val="0"/>
        </w:numPr>
        <w:ind w:left="737"/>
        <w:rPr>
          <w:b/>
        </w:rPr>
      </w:pPr>
      <w:r>
        <w:rPr>
          <w:b/>
        </w:rPr>
        <w:t xml:space="preserve">Splnění </w:t>
      </w:r>
      <w:r w:rsidR="004B5866">
        <w:rPr>
          <w:b/>
        </w:rPr>
        <w:t>D</w:t>
      </w:r>
      <w:r>
        <w:rPr>
          <w:b/>
        </w:rPr>
        <w:t>íla</w:t>
      </w:r>
    </w:p>
    <w:p w:rsidR="00AB349D" w:rsidRPr="00AB349D" w:rsidRDefault="00AB349D" w:rsidP="00AB349D">
      <w:pPr>
        <w:pStyle w:val="RLTextlnkuslovan"/>
        <w:tabs>
          <w:tab w:val="clear" w:pos="2297"/>
          <w:tab w:val="num" w:pos="1474"/>
        </w:tabs>
        <w:ind w:left="1474"/>
        <w:rPr>
          <w:rFonts w:asciiTheme="minorHAnsi" w:hAnsiTheme="minorHAnsi"/>
        </w:rPr>
      </w:pPr>
      <w:bookmarkStart w:id="38" w:name="_Ref490045434"/>
      <w:r w:rsidRPr="00AB349D">
        <w:rPr>
          <w:rFonts w:asciiTheme="minorHAnsi" w:hAnsiTheme="minorHAnsi"/>
        </w:rPr>
        <w:t xml:space="preserve">Zhotovitel splní svou povinnost provést </w:t>
      </w:r>
      <w:r w:rsidR="00F32145">
        <w:rPr>
          <w:rFonts w:asciiTheme="minorHAnsi" w:hAnsiTheme="minorHAnsi"/>
        </w:rPr>
        <w:t>D</w:t>
      </w:r>
      <w:r w:rsidR="00F32145" w:rsidRPr="00AB349D">
        <w:rPr>
          <w:rFonts w:asciiTheme="minorHAnsi" w:hAnsiTheme="minorHAnsi"/>
        </w:rPr>
        <w:t xml:space="preserve">ílo </w:t>
      </w:r>
      <w:r w:rsidRPr="00AB349D">
        <w:rPr>
          <w:rFonts w:asciiTheme="minorHAnsi" w:hAnsiTheme="minorHAnsi"/>
        </w:rPr>
        <w:t xml:space="preserve">jeho řádným ukončením a předáním jeho předmětu </w:t>
      </w:r>
      <w:r w:rsidR="00F32145">
        <w:rPr>
          <w:rFonts w:asciiTheme="minorHAnsi" w:hAnsiTheme="minorHAnsi"/>
        </w:rPr>
        <w:t>O</w:t>
      </w:r>
      <w:r w:rsidR="00F32145" w:rsidRPr="00AB349D">
        <w:rPr>
          <w:rFonts w:asciiTheme="minorHAnsi" w:hAnsiTheme="minorHAnsi"/>
        </w:rPr>
        <w:t>bjednateli</w:t>
      </w:r>
      <w:r w:rsidRPr="00AB349D">
        <w:rPr>
          <w:rFonts w:asciiTheme="minorHAnsi" w:hAnsiTheme="minorHAnsi"/>
        </w:rPr>
        <w:t xml:space="preserve">, obojí v souladu s ustanoveními této </w:t>
      </w:r>
      <w:r w:rsidR="00F32145">
        <w:rPr>
          <w:rFonts w:asciiTheme="minorHAnsi" w:hAnsiTheme="minorHAnsi"/>
        </w:rPr>
        <w:t>S</w:t>
      </w:r>
      <w:r w:rsidR="00F32145" w:rsidRPr="00AB349D">
        <w:rPr>
          <w:rFonts w:asciiTheme="minorHAnsi" w:hAnsiTheme="minorHAnsi"/>
        </w:rPr>
        <w:t xml:space="preserve">mlouvy </w:t>
      </w:r>
      <w:r w:rsidRPr="00AB349D">
        <w:rPr>
          <w:rFonts w:asciiTheme="minorHAnsi" w:hAnsiTheme="minorHAnsi"/>
        </w:rPr>
        <w:t xml:space="preserve">včetně jejích příloh. Zhotovitel splní svou povinnost řádně ukončit </w:t>
      </w:r>
      <w:r w:rsidR="00F32145">
        <w:rPr>
          <w:rFonts w:asciiTheme="minorHAnsi" w:hAnsiTheme="minorHAnsi"/>
        </w:rPr>
        <w:t>D</w:t>
      </w:r>
      <w:r w:rsidR="00F32145" w:rsidRPr="00AB349D">
        <w:rPr>
          <w:rFonts w:asciiTheme="minorHAnsi" w:hAnsiTheme="minorHAnsi"/>
        </w:rPr>
        <w:t xml:space="preserve">ílo </w:t>
      </w:r>
      <w:r w:rsidRPr="00AB349D">
        <w:rPr>
          <w:rFonts w:asciiTheme="minorHAnsi" w:hAnsiTheme="minorHAnsi"/>
        </w:rPr>
        <w:t xml:space="preserve">tak, že splní řádně veškeré své povinnosti z této </w:t>
      </w:r>
      <w:r w:rsidR="00F32145">
        <w:rPr>
          <w:rFonts w:asciiTheme="minorHAnsi" w:hAnsiTheme="minorHAnsi"/>
        </w:rPr>
        <w:t>S</w:t>
      </w:r>
      <w:r w:rsidR="00F32145" w:rsidRPr="00AB349D">
        <w:rPr>
          <w:rFonts w:asciiTheme="minorHAnsi" w:hAnsiTheme="minorHAnsi"/>
        </w:rPr>
        <w:t>mlouvy</w:t>
      </w:r>
      <w:r w:rsidRPr="00AB349D">
        <w:rPr>
          <w:rFonts w:asciiTheme="minorHAnsi" w:hAnsiTheme="minorHAnsi"/>
        </w:rPr>
        <w:t xml:space="preserve">, zejm. řádně zhotoví předmět </w:t>
      </w:r>
      <w:r w:rsidR="00F32145">
        <w:rPr>
          <w:rFonts w:asciiTheme="minorHAnsi" w:hAnsiTheme="minorHAnsi"/>
        </w:rPr>
        <w:t>D</w:t>
      </w:r>
      <w:r w:rsidR="00F32145" w:rsidRPr="00AB349D">
        <w:rPr>
          <w:rFonts w:asciiTheme="minorHAnsi" w:hAnsiTheme="minorHAnsi"/>
        </w:rPr>
        <w:t xml:space="preserve">íla </w:t>
      </w:r>
      <w:r w:rsidRPr="00AB349D">
        <w:rPr>
          <w:rFonts w:asciiTheme="minorHAnsi" w:hAnsiTheme="minorHAnsi"/>
        </w:rPr>
        <w:t xml:space="preserve">podle </w:t>
      </w:r>
      <w:r w:rsidR="00017DBD">
        <w:t>účinných</w:t>
      </w:r>
      <w:r w:rsidR="00017DBD" w:rsidRPr="00AB349D" w:rsidDel="00017DBD">
        <w:rPr>
          <w:rFonts w:asciiTheme="minorHAnsi" w:hAnsiTheme="minorHAnsi"/>
        </w:rPr>
        <w:t xml:space="preserve"> </w:t>
      </w:r>
      <w:r w:rsidRPr="00AB349D">
        <w:rPr>
          <w:rFonts w:asciiTheme="minorHAnsi" w:hAnsiTheme="minorHAnsi"/>
        </w:rPr>
        <w:t xml:space="preserve">právních předpisů, technických norem, a podle příslušných ujednání této </w:t>
      </w:r>
      <w:r w:rsidR="00F32145">
        <w:rPr>
          <w:rFonts w:asciiTheme="minorHAnsi" w:hAnsiTheme="minorHAnsi"/>
        </w:rPr>
        <w:t>S</w:t>
      </w:r>
      <w:r w:rsidR="00F32145" w:rsidRPr="00AB349D">
        <w:rPr>
          <w:rFonts w:asciiTheme="minorHAnsi" w:hAnsiTheme="minorHAnsi"/>
        </w:rPr>
        <w:t xml:space="preserve">mlouvy </w:t>
      </w:r>
      <w:r w:rsidRPr="00AB349D">
        <w:rPr>
          <w:rFonts w:asciiTheme="minorHAnsi" w:hAnsiTheme="minorHAnsi"/>
        </w:rPr>
        <w:t xml:space="preserve">včetně jejích příloh, a v rozsahu umožňujícím řádné a úplné užívání předmětu </w:t>
      </w:r>
      <w:r w:rsidR="00F32145">
        <w:rPr>
          <w:rFonts w:asciiTheme="minorHAnsi" w:hAnsiTheme="minorHAnsi"/>
        </w:rPr>
        <w:t>D</w:t>
      </w:r>
      <w:r w:rsidR="00F32145" w:rsidRPr="00AB349D">
        <w:rPr>
          <w:rFonts w:asciiTheme="minorHAnsi" w:hAnsiTheme="minorHAnsi"/>
        </w:rPr>
        <w:t>íla</w:t>
      </w:r>
      <w:r w:rsidRPr="00AB349D">
        <w:rPr>
          <w:rFonts w:asciiTheme="minorHAnsi" w:hAnsiTheme="minorHAnsi"/>
        </w:rPr>
        <w:t xml:space="preserve">. Nedílnou součástí řádného ukončení </w:t>
      </w:r>
      <w:r w:rsidR="00F32145">
        <w:rPr>
          <w:rFonts w:asciiTheme="minorHAnsi" w:hAnsiTheme="minorHAnsi"/>
        </w:rPr>
        <w:t>D</w:t>
      </w:r>
      <w:r w:rsidR="00F32145" w:rsidRPr="00AB349D">
        <w:rPr>
          <w:rFonts w:asciiTheme="minorHAnsi" w:hAnsiTheme="minorHAnsi"/>
        </w:rPr>
        <w:t xml:space="preserve">íla </w:t>
      </w:r>
      <w:r w:rsidRPr="00AB349D">
        <w:rPr>
          <w:rFonts w:asciiTheme="minorHAnsi" w:hAnsiTheme="minorHAnsi"/>
        </w:rPr>
        <w:t xml:space="preserve">je předání </w:t>
      </w:r>
      <w:r w:rsidR="00E07496">
        <w:rPr>
          <w:rFonts w:asciiTheme="minorHAnsi" w:hAnsiTheme="minorHAnsi"/>
        </w:rPr>
        <w:t xml:space="preserve">dokumentace a </w:t>
      </w:r>
      <w:r w:rsidRPr="00AB349D">
        <w:rPr>
          <w:rFonts w:asciiTheme="minorHAnsi" w:hAnsiTheme="minorHAnsi"/>
        </w:rPr>
        <w:t>všech dokladů souvisejících s</w:t>
      </w:r>
      <w:r w:rsidR="00E07496">
        <w:rPr>
          <w:rFonts w:asciiTheme="minorHAnsi" w:hAnsiTheme="minorHAnsi"/>
        </w:rPr>
        <w:t>e stavbou</w:t>
      </w:r>
      <w:r w:rsidRPr="00AB349D">
        <w:rPr>
          <w:rFonts w:asciiTheme="minorHAnsi" w:hAnsiTheme="minorHAnsi"/>
        </w:rPr>
        <w:t xml:space="preserve"> </w:t>
      </w:r>
      <w:r w:rsidR="00F32145">
        <w:rPr>
          <w:rFonts w:asciiTheme="minorHAnsi" w:hAnsiTheme="minorHAnsi"/>
        </w:rPr>
        <w:t>O</w:t>
      </w:r>
      <w:r w:rsidR="00F32145" w:rsidRPr="00AB349D">
        <w:rPr>
          <w:rFonts w:asciiTheme="minorHAnsi" w:hAnsiTheme="minorHAnsi"/>
        </w:rPr>
        <w:t>bjednateli</w:t>
      </w:r>
      <w:r w:rsidRPr="00AB349D">
        <w:rPr>
          <w:rFonts w:asciiTheme="minorHAnsi" w:hAnsiTheme="minorHAnsi"/>
        </w:rPr>
        <w:t>, kterými jsou zejména revizní zprávy, atesty o</w:t>
      </w:r>
      <w:r w:rsidR="00E07496">
        <w:rPr>
          <w:rFonts w:asciiTheme="minorHAnsi" w:hAnsiTheme="minorHAnsi"/>
        </w:rPr>
        <w:t> </w:t>
      </w:r>
      <w:r w:rsidRPr="00AB349D">
        <w:rPr>
          <w:rFonts w:asciiTheme="minorHAnsi" w:hAnsiTheme="minorHAnsi"/>
        </w:rPr>
        <w:t>funkčnosti, záruční listy a dokumentace skutečného provedení stavby také v nativním formátu souborů (výkresů) programu AutoCAD DWG.</w:t>
      </w:r>
      <w:bookmarkEnd w:id="25"/>
      <w:bookmarkEnd w:id="38"/>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 xml:space="preserve">Povinnost zhotovitele provést </w:t>
      </w:r>
      <w:r w:rsidR="00F32145">
        <w:rPr>
          <w:rFonts w:asciiTheme="minorHAnsi" w:hAnsiTheme="minorHAnsi"/>
        </w:rPr>
        <w:t>D</w:t>
      </w:r>
      <w:r w:rsidR="00F32145" w:rsidRPr="00AB349D">
        <w:rPr>
          <w:rFonts w:asciiTheme="minorHAnsi" w:hAnsiTheme="minorHAnsi"/>
        </w:rPr>
        <w:t xml:space="preserve">ílo </w:t>
      </w:r>
      <w:r w:rsidRPr="00AB349D">
        <w:rPr>
          <w:rFonts w:asciiTheme="minorHAnsi" w:hAnsiTheme="minorHAnsi"/>
        </w:rPr>
        <w:t xml:space="preserve">je splněna dnem, kdy je </w:t>
      </w:r>
      <w:r w:rsidR="00BE04E6">
        <w:rPr>
          <w:rFonts w:asciiTheme="minorHAnsi" w:hAnsiTheme="minorHAnsi"/>
        </w:rPr>
        <w:t>D</w:t>
      </w:r>
      <w:r w:rsidR="00BE04E6" w:rsidRPr="00AB349D">
        <w:rPr>
          <w:rFonts w:asciiTheme="minorHAnsi" w:hAnsiTheme="minorHAnsi"/>
        </w:rPr>
        <w:t xml:space="preserve">ílo </w:t>
      </w:r>
      <w:r w:rsidRPr="00AB349D">
        <w:rPr>
          <w:rFonts w:asciiTheme="minorHAnsi" w:hAnsiTheme="minorHAnsi"/>
        </w:rPr>
        <w:t xml:space="preserve">řádně ukončeno a jeho předmět předán </w:t>
      </w:r>
      <w:r w:rsidR="00F32145">
        <w:rPr>
          <w:rFonts w:asciiTheme="minorHAnsi" w:hAnsiTheme="minorHAnsi"/>
        </w:rPr>
        <w:t>O</w:t>
      </w:r>
      <w:r w:rsidR="00F32145" w:rsidRPr="00AB349D">
        <w:rPr>
          <w:rFonts w:asciiTheme="minorHAnsi" w:hAnsiTheme="minorHAnsi"/>
        </w:rPr>
        <w:t>bjednateli</w:t>
      </w:r>
      <w:r w:rsidR="00BE04E6">
        <w:rPr>
          <w:rFonts w:asciiTheme="minorHAnsi" w:hAnsiTheme="minorHAnsi"/>
        </w:rPr>
        <w:t xml:space="preserve"> včetně dokumentace</w:t>
      </w:r>
      <w:r w:rsidR="00E522BA">
        <w:rPr>
          <w:rFonts w:asciiTheme="minorHAnsi" w:hAnsiTheme="minorHAnsi"/>
        </w:rPr>
        <w:t xml:space="preserve"> (tedy dosažením milníku </w:t>
      </w:r>
      <w:r w:rsidR="0072395C">
        <w:rPr>
          <w:rFonts w:asciiTheme="minorHAnsi" w:hAnsiTheme="minorHAnsi"/>
        </w:rPr>
        <w:t>F</w:t>
      </w:r>
      <w:r w:rsidR="002D25FD">
        <w:rPr>
          <w:rFonts w:asciiTheme="minorHAnsi" w:hAnsiTheme="minorHAnsi"/>
        </w:rPr>
        <w:t xml:space="preserve"> </w:t>
      </w:r>
      <w:r w:rsidR="00E522BA">
        <w:rPr>
          <w:rFonts w:asciiTheme="minorHAnsi" w:hAnsiTheme="minorHAnsi"/>
        </w:rPr>
        <w:t xml:space="preserve">dle </w:t>
      </w:r>
      <w:hyperlink w:anchor="ListAnnex03" w:history="1">
        <w:r w:rsidR="00E522BA">
          <w:rPr>
            <w:rStyle w:val="Hypertextovodkaz"/>
            <w:rFonts w:asciiTheme="minorHAnsi" w:hAnsiTheme="minorHAnsi" w:cstheme="minorHAnsi"/>
            <w:szCs w:val="22"/>
          </w:rPr>
          <w:t>Přílohy</w:t>
        </w:r>
        <w:r w:rsidR="00E522BA" w:rsidRPr="00F00F35">
          <w:rPr>
            <w:rStyle w:val="Hypertextovodkaz"/>
            <w:rFonts w:asciiTheme="minorHAnsi" w:hAnsiTheme="minorHAnsi" w:cstheme="minorHAnsi"/>
            <w:szCs w:val="22"/>
          </w:rPr>
          <w:t xml:space="preserve"> č. </w:t>
        </w:r>
        <w:r w:rsidR="00E522BA">
          <w:rPr>
            <w:rStyle w:val="Hypertextovodkaz"/>
            <w:rFonts w:asciiTheme="minorHAnsi" w:hAnsiTheme="minorHAnsi" w:cstheme="minorHAnsi"/>
            <w:szCs w:val="22"/>
          </w:rPr>
          <w:t>3</w:t>
        </w:r>
      </w:hyperlink>
      <w:r w:rsidR="00E522BA" w:rsidRPr="00D3238B">
        <w:t xml:space="preserve"> této Smlouvy</w:t>
      </w:r>
      <w:r w:rsidR="00E522BA">
        <w:t>)</w:t>
      </w:r>
      <w:r w:rsidRPr="00AB349D">
        <w:rPr>
          <w:rFonts w:asciiTheme="minorHAnsi" w:hAnsiTheme="minorHAnsi"/>
        </w:rPr>
        <w:t>. Smluvní strany jsou si vědomy toho, že dle ustanovení §</w:t>
      </w:r>
      <w:r w:rsidR="00E07496">
        <w:rPr>
          <w:rFonts w:asciiTheme="minorHAnsi" w:hAnsiTheme="minorHAnsi"/>
        </w:rPr>
        <w:t> </w:t>
      </w:r>
      <w:r w:rsidRPr="00AB349D">
        <w:rPr>
          <w:rFonts w:asciiTheme="minorHAnsi" w:hAnsiTheme="minorHAnsi"/>
        </w:rPr>
        <w:t>21 odst. 7, písm. a) zákona č. 235/2004 Sb.</w:t>
      </w:r>
      <w:r w:rsidR="00F32145">
        <w:rPr>
          <w:rFonts w:asciiTheme="minorHAnsi" w:hAnsiTheme="minorHAnsi"/>
        </w:rPr>
        <w:t>,</w:t>
      </w:r>
      <w:r w:rsidRPr="00AB349D">
        <w:rPr>
          <w:rFonts w:asciiTheme="minorHAnsi" w:hAnsiTheme="minorHAnsi"/>
        </w:rPr>
        <w:t xml:space="preserve"> o dani z přidané hodnoty</w:t>
      </w:r>
      <w:r w:rsidR="00F32145">
        <w:rPr>
          <w:rFonts w:asciiTheme="minorHAnsi" w:hAnsiTheme="minorHAnsi"/>
        </w:rPr>
        <w:t>,</w:t>
      </w:r>
      <w:r w:rsidRPr="00AB349D">
        <w:rPr>
          <w:rFonts w:asciiTheme="minorHAnsi" w:hAnsiTheme="minorHAnsi"/>
        </w:rPr>
        <w:t xml:space="preserve"> ve znění pozdějších předpisů se zdanitelné plnění považuje za uskutečněné dnem převzetí a</w:t>
      </w:r>
      <w:r w:rsidR="00E07496">
        <w:rPr>
          <w:rFonts w:asciiTheme="minorHAnsi" w:hAnsiTheme="minorHAnsi"/>
        </w:rPr>
        <w:t> </w:t>
      </w:r>
      <w:r w:rsidRPr="00AB349D">
        <w:rPr>
          <w:rFonts w:asciiTheme="minorHAnsi" w:hAnsiTheme="minorHAnsi"/>
        </w:rPr>
        <w:t xml:space="preserve">předání </w:t>
      </w:r>
      <w:r w:rsidR="00F32145">
        <w:rPr>
          <w:rFonts w:asciiTheme="minorHAnsi" w:hAnsiTheme="minorHAnsi"/>
        </w:rPr>
        <w:t>D</w:t>
      </w:r>
      <w:r w:rsidR="00F32145" w:rsidRPr="00AB349D">
        <w:rPr>
          <w:rFonts w:asciiTheme="minorHAnsi" w:hAnsiTheme="minorHAnsi"/>
        </w:rPr>
        <w:t>íla</w:t>
      </w:r>
      <w:r w:rsidRPr="00AB349D">
        <w:rPr>
          <w:rFonts w:asciiTheme="minorHAnsi" w:hAnsiTheme="minorHAnsi"/>
        </w:rPr>
        <w:t>, nebo protokolem o ukončení etapy při sjednání dílčích plnění.</w:t>
      </w:r>
    </w:p>
    <w:p w:rsidR="00AB349D" w:rsidRPr="00AB349D" w:rsidRDefault="00AB349D" w:rsidP="00AB349D">
      <w:pPr>
        <w:pStyle w:val="RLTextlnkuslovan"/>
        <w:tabs>
          <w:tab w:val="clear" w:pos="2297"/>
          <w:tab w:val="num" w:pos="1474"/>
        </w:tabs>
        <w:ind w:left="1474"/>
        <w:rPr>
          <w:rFonts w:asciiTheme="minorHAnsi" w:hAnsiTheme="minorHAnsi"/>
        </w:rPr>
      </w:pPr>
      <w:bookmarkStart w:id="39" w:name="_Ref490507067"/>
      <w:r w:rsidRPr="00AB349D">
        <w:rPr>
          <w:rFonts w:asciiTheme="minorHAnsi" w:hAnsiTheme="minorHAnsi"/>
        </w:rPr>
        <w:t xml:space="preserve">O předání předmětu </w:t>
      </w:r>
      <w:r w:rsidR="005269D0">
        <w:rPr>
          <w:rFonts w:asciiTheme="minorHAnsi" w:hAnsiTheme="minorHAnsi"/>
        </w:rPr>
        <w:t>D</w:t>
      </w:r>
      <w:r w:rsidR="005269D0" w:rsidRPr="00AB349D">
        <w:rPr>
          <w:rFonts w:asciiTheme="minorHAnsi" w:hAnsiTheme="minorHAnsi"/>
        </w:rPr>
        <w:t xml:space="preserve">íla </w:t>
      </w:r>
      <w:r w:rsidR="005269D0">
        <w:rPr>
          <w:rFonts w:asciiTheme="minorHAnsi" w:hAnsiTheme="minorHAnsi"/>
        </w:rPr>
        <w:t>O</w:t>
      </w:r>
      <w:r w:rsidR="005269D0" w:rsidRPr="00AB349D">
        <w:rPr>
          <w:rFonts w:asciiTheme="minorHAnsi" w:hAnsiTheme="minorHAnsi"/>
        </w:rPr>
        <w:t xml:space="preserve">bjednateli </w:t>
      </w:r>
      <w:r w:rsidRPr="00AB349D">
        <w:rPr>
          <w:rFonts w:asciiTheme="minorHAnsi" w:hAnsiTheme="minorHAnsi"/>
        </w:rPr>
        <w:t xml:space="preserve">se pořizuje zápis o předání a převzetí </w:t>
      </w:r>
      <w:r w:rsidR="005269D0">
        <w:rPr>
          <w:rFonts w:asciiTheme="minorHAnsi" w:hAnsiTheme="minorHAnsi"/>
        </w:rPr>
        <w:t>D</w:t>
      </w:r>
      <w:r w:rsidR="005269D0" w:rsidRPr="00AB349D">
        <w:rPr>
          <w:rFonts w:asciiTheme="minorHAnsi" w:hAnsiTheme="minorHAnsi"/>
        </w:rPr>
        <w:t xml:space="preserve">íla </w:t>
      </w:r>
      <w:r w:rsidRPr="00AB349D">
        <w:rPr>
          <w:rFonts w:asciiTheme="minorHAnsi" w:hAnsiTheme="minorHAnsi"/>
        </w:rPr>
        <w:t>podepsaný oběma smluvními stranami (dále jen „</w:t>
      </w:r>
      <w:r w:rsidRPr="00D92FAB">
        <w:rPr>
          <w:rFonts w:asciiTheme="minorHAnsi" w:hAnsiTheme="minorHAnsi"/>
          <w:b/>
        </w:rPr>
        <w:t>zápis</w:t>
      </w:r>
      <w:r w:rsidRPr="00AB349D">
        <w:rPr>
          <w:rFonts w:asciiTheme="minorHAnsi" w:hAnsiTheme="minorHAnsi"/>
        </w:rPr>
        <w:t xml:space="preserve">“). Zápis má právní účinky pouze v tom případě, že obsahuje prohlášení </w:t>
      </w:r>
      <w:r w:rsidR="005269D0">
        <w:rPr>
          <w:rFonts w:asciiTheme="minorHAnsi" w:hAnsiTheme="minorHAnsi"/>
        </w:rPr>
        <w:t>O</w:t>
      </w:r>
      <w:r w:rsidR="005269D0" w:rsidRPr="00AB349D">
        <w:rPr>
          <w:rFonts w:asciiTheme="minorHAnsi" w:hAnsiTheme="minorHAnsi"/>
        </w:rPr>
        <w:t>bjednatele</w:t>
      </w:r>
      <w:r w:rsidRPr="00AB349D">
        <w:rPr>
          <w:rFonts w:asciiTheme="minorHAnsi" w:hAnsiTheme="minorHAnsi"/>
        </w:rPr>
        <w:t xml:space="preserve">, že </w:t>
      </w:r>
      <w:r w:rsidR="005269D0">
        <w:rPr>
          <w:rFonts w:asciiTheme="minorHAnsi" w:hAnsiTheme="minorHAnsi"/>
        </w:rPr>
        <w:t>D</w:t>
      </w:r>
      <w:r w:rsidR="005269D0" w:rsidRPr="00AB349D">
        <w:rPr>
          <w:rFonts w:asciiTheme="minorHAnsi" w:hAnsiTheme="minorHAnsi"/>
        </w:rPr>
        <w:t xml:space="preserve">ílo </w:t>
      </w:r>
      <w:r w:rsidRPr="00AB349D">
        <w:rPr>
          <w:rFonts w:asciiTheme="minorHAnsi" w:hAnsiTheme="minorHAnsi"/>
        </w:rPr>
        <w:t xml:space="preserve">přejímá včetně všech potřebných, sjednaných a povinných dokladů a bez vad a nedodělků, které by bránily řádnému užívání a provozu díla. </w:t>
      </w:r>
      <w:r w:rsidR="00210DD1">
        <w:rPr>
          <w:rFonts w:asciiTheme="minorHAnsi" w:hAnsiTheme="minorHAnsi"/>
        </w:rPr>
        <w:t>V</w:t>
      </w:r>
      <w:r w:rsidRPr="00AB349D">
        <w:rPr>
          <w:rFonts w:asciiTheme="minorHAnsi" w:hAnsiTheme="minorHAnsi"/>
        </w:rPr>
        <w:t xml:space="preserve"> případě sjednání dílčích plnění se pořizuje protokol o ukončení etapy díla podepsaný oběma smluvními stranami (dále jen „</w:t>
      </w:r>
      <w:r w:rsidRPr="00D92FAB">
        <w:rPr>
          <w:rFonts w:asciiTheme="minorHAnsi" w:hAnsiTheme="minorHAnsi"/>
          <w:b/>
        </w:rPr>
        <w:t>protokol</w:t>
      </w:r>
      <w:r w:rsidRPr="00AB349D">
        <w:rPr>
          <w:rFonts w:asciiTheme="minorHAnsi" w:hAnsiTheme="minorHAnsi"/>
        </w:rPr>
        <w:t>“). Protokol, nemá právní účinky, pouze slouží k odsouhlasení ukončení sjednané etapy a jako podklad pro vystavení daňového dokladu za dílčí plnění.</w:t>
      </w:r>
      <w:bookmarkEnd w:id="39"/>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lastRenderedPageBreak/>
        <w:t xml:space="preserve">Dílo, které není řádně ukončeno, dílo s vadami a nedodělky či </w:t>
      </w:r>
      <w:r w:rsidR="005269D0">
        <w:rPr>
          <w:rFonts w:asciiTheme="minorHAnsi" w:hAnsiTheme="minorHAnsi"/>
        </w:rPr>
        <w:t>D</w:t>
      </w:r>
      <w:r w:rsidR="005269D0" w:rsidRPr="00AB349D">
        <w:rPr>
          <w:rFonts w:asciiTheme="minorHAnsi" w:hAnsiTheme="minorHAnsi"/>
        </w:rPr>
        <w:t>ílo</w:t>
      </w:r>
      <w:r w:rsidRPr="00AB349D">
        <w:rPr>
          <w:rFonts w:asciiTheme="minorHAnsi" w:hAnsiTheme="minorHAnsi"/>
        </w:rPr>
        <w:t xml:space="preserve">, ohledně jehož předmětu </w:t>
      </w:r>
      <w:r w:rsidR="005269D0">
        <w:rPr>
          <w:rFonts w:asciiTheme="minorHAnsi" w:hAnsiTheme="minorHAnsi"/>
        </w:rPr>
        <w:t>Z</w:t>
      </w:r>
      <w:r w:rsidR="005269D0" w:rsidRPr="00AB349D">
        <w:rPr>
          <w:rFonts w:asciiTheme="minorHAnsi" w:hAnsiTheme="minorHAnsi"/>
        </w:rPr>
        <w:t xml:space="preserve">hotovitel </w:t>
      </w:r>
      <w:r w:rsidRPr="00AB349D">
        <w:rPr>
          <w:rFonts w:asciiTheme="minorHAnsi" w:hAnsiTheme="minorHAnsi"/>
        </w:rPr>
        <w:t xml:space="preserve">neodevzdal </w:t>
      </w:r>
      <w:r w:rsidR="005269D0">
        <w:rPr>
          <w:rFonts w:asciiTheme="minorHAnsi" w:hAnsiTheme="minorHAnsi"/>
        </w:rPr>
        <w:t>O</w:t>
      </w:r>
      <w:r w:rsidR="005269D0" w:rsidRPr="00AB349D">
        <w:rPr>
          <w:rFonts w:asciiTheme="minorHAnsi" w:hAnsiTheme="minorHAnsi"/>
        </w:rPr>
        <w:t xml:space="preserve">bjednateli </w:t>
      </w:r>
      <w:r w:rsidRPr="00AB349D">
        <w:rPr>
          <w:rFonts w:asciiTheme="minorHAnsi" w:hAnsiTheme="minorHAnsi"/>
        </w:rPr>
        <w:t xml:space="preserve">potřebné, sjednané a povinné doklady a dokumentaci, není </w:t>
      </w:r>
      <w:r w:rsidR="005269D0">
        <w:rPr>
          <w:rFonts w:asciiTheme="minorHAnsi" w:hAnsiTheme="minorHAnsi"/>
        </w:rPr>
        <w:t>O</w:t>
      </w:r>
      <w:r w:rsidR="005269D0" w:rsidRPr="00AB349D">
        <w:rPr>
          <w:rFonts w:asciiTheme="minorHAnsi" w:hAnsiTheme="minorHAnsi"/>
        </w:rPr>
        <w:t xml:space="preserve">bjednatel </w:t>
      </w:r>
      <w:r w:rsidRPr="00AB349D">
        <w:rPr>
          <w:rFonts w:asciiTheme="minorHAnsi" w:hAnsiTheme="minorHAnsi"/>
        </w:rPr>
        <w:t>povinen převzít.</w:t>
      </w:r>
    </w:p>
    <w:p w:rsidR="00AB349D" w:rsidRDefault="00AB349D" w:rsidP="00AB349D">
      <w:pPr>
        <w:pStyle w:val="RLTextlnkuslovan"/>
        <w:tabs>
          <w:tab w:val="clear" w:pos="2297"/>
          <w:tab w:val="num" w:pos="1474"/>
        </w:tabs>
        <w:ind w:left="1474"/>
        <w:rPr>
          <w:lang w:eastAsia="en-US"/>
        </w:rPr>
      </w:pPr>
      <w:r>
        <w:rPr>
          <w:lang w:eastAsia="en-US"/>
        </w:rPr>
        <w:t xml:space="preserve">K sepsání zápisu vyzve </w:t>
      </w:r>
      <w:r w:rsidR="005269D0">
        <w:rPr>
          <w:lang w:eastAsia="en-US"/>
        </w:rPr>
        <w:t xml:space="preserve">Zhotovitel Objednatele </w:t>
      </w:r>
      <w:r>
        <w:rPr>
          <w:lang w:eastAsia="en-US"/>
        </w:rPr>
        <w:t xml:space="preserve">nejpozději do </w:t>
      </w:r>
      <w:r w:rsidR="006E1071">
        <w:rPr>
          <w:lang w:eastAsia="en-US"/>
        </w:rPr>
        <w:t xml:space="preserve">21 </w:t>
      </w:r>
      <w:r>
        <w:rPr>
          <w:lang w:eastAsia="en-US"/>
        </w:rPr>
        <w:t xml:space="preserve">dnů přede dnem, kdy bude </w:t>
      </w:r>
      <w:r w:rsidR="005269D0">
        <w:rPr>
          <w:lang w:eastAsia="en-US"/>
        </w:rPr>
        <w:t>Dílo</w:t>
      </w:r>
      <w:r w:rsidR="00BE04E6">
        <w:rPr>
          <w:lang w:eastAsia="en-US"/>
        </w:rPr>
        <w:t xml:space="preserve"> včetně dokumentace</w:t>
      </w:r>
      <w:r w:rsidR="005269D0">
        <w:rPr>
          <w:lang w:eastAsia="en-US"/>
        </w:rPr>
        <w:t xml:space="preserve"> </w:t>
      </w:r>
      <w:r>
        <w:rPr>
          <w:lang w:eastAsia="en-US"/>
        </w:rPr>
        <w:t>připraveno k</w:t>
      </w:r>
      <w:r w:rsidR="005F73D8">
        <w:rPr>
          <w:lang w:eastAsia="en-US"/>
        </w:rPr>
        <w:t> </w:t>
      </w:r>
      <w:r>
        <w:rPr>
          <w:lang w:eastAsia="en-US"/>
        </w:rPr>
        <w:t>předání</w:t>
      </w:r>
      <w:r w:rsidR="005F73D8">
        <w:rPr>
          <w:lang w:eastAsia="en-US"/>
        </w:rPr>
        <w:t xml:space="preserve"> (tedy před dosažením </w:t>
      </w:r>
      <w:r w:rsidR="005F73D8">
        <w:rPr>
          <w:rFonts w:asciiTheme="minorHAnsi" w:hAnsiTheme="minorHAnsi"/>
        </w:rPr>
        <w:t xml:space="preserve">milníku F dle </w:t>
      </w:r>
      <w:hyperlink w:anchor="ListAnnex03" w:history="1">
        <w:r w:rsidR="005F73D8">
          <w:rPr>
            <w:rStyle w:val="Hypertextovodkaz"/>
            <w:rFonts w:asciiTheme="minorHAnsi" w:hAnsiTheme="minorHAnsi" w:cstheme="minorHAnsi"/>
            <w:szCs w:val="22"/>
          </w:rPr>
          <w:t>Přílohy</w:t>
        </w:r>
        <w:r w:rsidR="005F73D8" w:rsidRPr="00F00F35">
          <w:rPr>
            <w:rStyle w:val="Hypertextovodkaz"/>
            <w:rFonts w:asciiTheme="minorHAnsi" w:hAnsiTheme="minorHAnsi" w:cstheme="minorHAnsi"/>
            <w:szCs w:val="22"/>
          </w:rPr>
          <w:t xml:space="preserve"> č. </w:t>
        </w:r>
        <w:r w:rsidR="005F73D8">
          <w:rPr>
            <w:rStyle w:val="Hypertextovodkaz"/>
            <w:rFonts w:asciiTheme="minorHAnsi" w:hAnsiTheme="minorHAnsi" w:cstheme="minorHAnsi"/>
            <w:szCs w:val="22"/>
          </w:rPr>
          <w:t>3</w:t>
        </w:r>
      </w:hyperlink>
      <w:r w:rsidR="005F73D8" w:rsidRPr="00D3238B">
        <w:t xml:space="preserve"> této Smlouvy</w:t>
      </w:r>
      <w:r w:rsidR="005F73D8">
        <w:t>)</w:t>
      </w:r>
      <w:r>
        <w:rPr>
          <w:lang w:eastAsia="en-US"/>
        </w:rPr>
        <w:t>.</w:t>
      </w:r>
    </w:p>
    <w:p w:rsidR="00B01308" w:rsidRPr="00F00F35" w:rsidRDefault="00B01308" w:rsidP="00B01308">
      <w:pPr>
        <w:pStyle w:val="RLlneksmlouvy"/>
      </w:pPr>
      <w:bookmarkStart w:id="40" w:name="_Toc311535311"/>
      <w:bookmarkStart w:id="41" w:name="_Ref328140610"/>
      <w:bookmarkStart w:id="42" w:name="_Ref328378468"/>
      <w:bookmarkStart w:id="43" w:name="_Toc327793049"/>
      <w:bookmarkStart w:id="44" w:name="_Toc348521048"/>
      <w:bookmarkStart w:id="45" w:name="_Toc374384534"/>
      <w:bookmarkStart w:id="46" w:name="_Ref462307803"/>
      <w:bookmarkStart w:id="47" w:name="_Ref490034599"/>
      <w:r w:rsidRPr="00F00F35">
        <w:t>OCHRANA AUTORSKÝCH PRÁV</w:t>
      </w:r>
      <w:bookmarkEnd w:id="40"/>
      <w:bookmarkEnd w:id="41"/>
      <w:bookmarkEnd w:id="42"/>
      <w:bookmarkEnd w:id="43"/>
      <w:bookmarkEnd w:id="44"/>
      <w:bookmarkEnd w:id="45"/>
      <w:bookmarkEnd w:id="46"/>
      <w:bookmarkEnd w:id="47"/>
    </w:p>
    <w:p w:rsidR="0006693D" w:rsidRDefault="0006693D" w:rsidP="00B01308">
      <w:pPr>
        <w:ind w:left="29" w:firstLine="708"/>
        <w:jc w:val="both"/>
        <w:rPr>
          <w:b/>
        </w:rPr>
      </w:pPr>
      <w:bookmarkStart w:id="48" w:name="_Toc311535312"/>
      <w:bookmarkStart w:id="49" w:name="_Toc327793050"/>
      <w:bookmarkStart w:id="50" w:name="_Toc348521049"/>
      <w:bookmarkStart w:id="51" w:name="_Toc374384535"/>
      <w:r>
        <w:rPr>
          <w:b/>
        </w:rPr>
        <w:t>Licence k obsahu zadání Objednatele</w:t>
      </w:r>
    </w:p>
    <w:p w:rsidR="007631C5" w:rsidRPr="007631C5" w:rsidRDefault="0006693D" w:rsidP="007631C5">
      <w:pPr>
        <w:pStyle w:val="RLTextlnkuslovan"/>
        <w:tabs>
          <w:tab w:val="clear" w:pos="2297"/>
          <w:tab w:val="num" w:pos="1474"/>
        </w:tabs>
        <w:ind w:left="1474"/>
        <w:rPr>
          <w:rFonts w:asciiTheme="minorHAnsi" w:hAnsiTheme="minorHAnsi"/>
        </w:rPr>
      </w:pPr>
      <w:r>
        <w:t xml:space="preserve">Objednatel uděluje Zhotoviteli licenci k  obsahu zadání Objednatele, </w:t>
      </w:r>
      <w:r w:rsidRPr="00AB349D">
        <w:rPr>
          <w:rFonts w:asciiTheme="minorHAnsi" w:hAnsiTheme="minorHAnsi"/>
        </w:rPr>
        <w:t>kter</w:t>
      </w:r>
      <w:r>
        <w:rPr>
          <w:rFonts w:asciiTheme="minorHAnsi" w:hAnsiTheme="minorHAnsi"/>
        </w:rPr>
        <w:t>é</w:t>
      </w:r>
      <w:r w:rsidRPr="00AB349D">
        <w:rPr>
          <w:rFonts w:asciiTheme="minorHAnsi" w:hAnsiTheme="minorHAnsi"/>
        </w:rPr>
        <w:t xml:space="preserve"> tvoří </w:t>
      </w:r>
      <w:hyperlink w:anchor="ListAnnex01" w:history="1">
        <w:r w:rsidRPr="00F00F35">
          <w:rPr>
            <w:rStyle w:val="Hypertextovodkaz"/>
            <w:rFonts w:asciiTheme="minorHAnsi" w:hAnsiTheme="minorHAnsi" w:cstheme="minorHAnsi"/>
            <w:szCs w:val="22"/>
          </w:rPr>
          <w:t>Příloh</w:t>
        </w:r>
        <w:r>
          <w:rPr>
            <w:rStyle w:val="Hypertextovodkaz"/>
            <w:rFonts w:asciiTheme="minorHAnsi" w:hAnsiTheme="minorHAnsi" w:cstheme="minorHAnsi"/>
            <w:szCs w:val="22"/>
          </w:rPr>
          <w:t>u</w:t>
        </w:r>
        <w:r w:rsidRPr="00F00F35">
          <w:rPr>
            <w:rStyle w:val="Hypertextovodkaz"/>
            <w:rFonts w:asciiTheme="minorHAnsi" w:hAnsiTheme="minorHAnsi" w:cstheme="minorHAnsi"/>
            <w:szCs w:val="22"/>
          </w:rPr>
          <w:t xml:space="preserve"> č. 1</w:t>
        </w:r>
      </w:hyperlink>
      <w:r w:rsidRPr="00AB349D">
        <w:rPr>
          <w:rFonts w:asciiTheme="minorHAnsi" w:hAnsiTheme="minorHAnsi"/>
        </w:rPr>
        <w:t xml:space="preserve"> této </w:t>
      </w:r>
      <w:r>
        <w:rPr>
          <w:rFonts w:asciiTheme="minorHAnsi" w:hAnsiTheme="minorHAnsi"/>
        </w:rPr>
        <w:t>S</w:t>
      </w:r>
      <w:r w:rsidRPr="00AB349D">
        <w:rPr>
          <w:rFonts w:asciiTheme="minorHAnsi" w:hAnsiTheme="minorHAnsi"/>
        </w:rPr>
        <w:t>mlouvy</w:t>
      </w:r>
      <w:r>
        <w:rPr>
          <w:rFonts w:asciiTheme="minorHAnsi" w:hAnsiTheme="minorHAnsi"/>
        </w:rPr>
        <w:t xml:space="preserve">, </w:t>
      </w:r>
      <w:r w:rsidR="002D25FD">
        <w:rPr>
          <w:rFonts w:asciiTheme="minorHAnsi" w:hAnsiTheme="minorHAnsi"/>
        </w:rPr>
        <w:t xml:space="preserve">s výjimkou toho obsahu zadání Objednatele, které je autorským dílem povinného poddodavatele (jak je tento pojem </w:t>
      </w:r>
      <w:r w:rsidR="00CB3D14">
        <w:rPr>
          <w:rFonts w:asciiTheme="minorHAnsi" w:hAnsiTheme="minorHAnsi"/>
        </w:rPr>
        <w:t xml:space="preserve">a dotčený obsah zadání Objednatele </w:t>
      </w:r>
      <w:r w:rsidR="002D25FD">
        <w:rPr>
          <w:rFonts w:asciiTheme="minorHAnsi" w:hAnsiTheme="minorHAnsi"/>
        </w:rPr>
        <w:t>dále definován)</w:t>
      </w:r>
      <w:r w:rsidR="00684C69">
        <w:rPr>
          <w:rFonts w:asciiTheme="minorHAnsi" w:hAnsiTheme="minorHAnsi"/>
        </w:rPr>
        <w:t>,</w:t>
      </w:r>
      <w:r w:rsidR="002D25FD">
        <w:rPr>
          <w:rFonts w:asciiTheme="minorHAnsi" w:hAnsiTheme="minorHAnsi"/>
        </w:rPr>
        <w:t xml:space="preserve"> </w:t>
      </w:r>
      <w:r>
        <w:rPr>
          <w:rFonts w:asciiTheme="minorHAnsi" w:hAnsiTheme="minorHAnsi"/>
        </w:rPr>
        <w:t xml:space="preserve">a to za následujících podmínek. </w:t>
      </w:r>
      <w:r w:rsidR="00096D0D">
        <w:rPr>
          <w:rFonts w:asciiTheme="minorHAnsi" w:hAnsiTheme="minorHAnsi"/>
        </w:rPr>
        <w:t xml:space="preserve">Zhotovitel </w:t>
      </w:r>
      <w:r w:rsidR="007631C5">
        <w:rPr>
          <w:rFonts w:asciiTheme="minorHAnsi" w:hAnsiTheme="minorHAnsi"/>
        </w:rPr>
        <w:t xml:space="preserve">je oprávněn </w:t>
      </w:r>
      <w:r w:rsidR="007631C5" w:rsidRPr="007631C5">
        <w:rPr>
          <w:rFonts w:asciiTheme="minorHAnsi" w:hAnsiTheme="minorHAnsi"/>
        </w:rPr>
        <w:t xml:space="preserve">užívat </w:t>
      </w:r>
      <w:r w:rsidR="007631C5">
        <w:rPr>
          <w:rFonts w:asciiTheme="minorHAnsi" w:hAnsiTheme="minorHAnsi"/>
        </w:rPr>
        <w:t>předmět</w:t>
      </w:r>
      <w:r w:rsidR="00954A2B">
        <w:rPr>
          <w:rFonts w:asciiTheme="minorHAnsi" w:hAnsiTheme="minorHAnsi"/>
        </w:rPr>
        <w:t>, k němuž je mu udělena</w:t>
      </w:r>
      <w:r w:rsidR="007631C5">
        <w:rPr>
          <w:rFonts w:asciiTheme="minorHAnsi" w:hAnsiTheme="minorHAnsi"/>
        </w:rPr>
        <w:t xml:space="preserve"> licence</w:t>
      </w:r>
      <w:r w:rsidR="00954A2B">
        <w:rPr>
          <w:rFonts w:asciiTheme="minorHAnsi" w:hAnsiTheme="minorHAnsi"/>
        </w:rPr>
        <w:t>,</w:t>
      </w:r>
      <w:r w:rsidR="007631C5" w:rsidRPr="007631C5">
        <w:rPr>
          <w:rFonts w:asciiTheme="minorHAnsi" w:hAnsiTheme="minorHAnsi"/>
        </w:rPr>
        <w:t xml:space="preserve"> </w:t>
      </w:r>
      <w:r w:rsidR="007631C5">
        <w:rPr>
          <w:rFonts w:asciiTheme="minorHAnsi" w:hAnsiTheme="minorHAnsi"/>
        </w:rPr>
        <w:t xml:space="preserve">výhradně za </w:t>
      </w:r>
      <w:r w:rsidR="007631C5" w:rsidRPr="007631C5">
        <w:rPr>
          <w:rFonts w:asciiTheme="minorHAnsi" w:hAnsiTheme="minorHAnsi"/>
        </w:rPr>
        <w:t>účel</w:t>
      </w:r>
      <w:r w:rsidR="007631C5">
        <w:rPr>
          <w:rFonts w:asciiTheme="minorHAnsi" w:hAnsiTheme="minorHAnsi"/>
        </w:rPr>
        <w:t>em řádného plnění této Smlouvy</w:t>
      </w:r>
      <w:r w:rsidR="007631C5" w:rsidRPr="007631C5">
        <w:rPr>
          <w:rFonts w:asciiTheme="minorHAnsi" w:hAnsiTheme="minorHAnsi"/>
        </w:rPr>
        <w:t xml:space="preserve"> a v rozsahu, v jakém uzná</w:t>
      </w:r>
      <w:r w:rsidR="007631C5">
        <w:rPr>
          <w:rFonts w:asciiTheme="minorHAnsi" w:hAnsiTheme="minorHAnsi"/>
        </w:rPr>
        <w:t xml:space="preserve"> Zhotovitel</w:t>
      </w:r>
      <w:r w:rsidR="007631C5" w:rsidRPr="007631C5">
        <w:rPr>
          <w:rFonts w:asciiTheme="minorHAnsi" w:hAnsiTheme="minorHAnsi"/>
        </w:rPr>
        <w:t xml:space="preserve"> za nezbytné, vhodné či přiměřené. Pro vyloučení pochybností to znamená, že </w:t>
      </w:r>
      <w:r w:rsidR="007631C5">
        <w:rPr>
          <w:rFonts w:asciiTheme="minorHAnsi" w:hAnsiTheme="minorHAnsi"/>
        </w:rPr>
        <w:t>Zhotovitel</w:t>
      </w:r>
      <w:r w:rsidR="007631C5" w:rsidRPr="007631C5">
        <w:rPr>
          <w:rFonts w:asciiTheme="minorHAnsi" w:hAnsiTheme="minorHAnsi"/>
        </w:rPr>
        <w:t xml:space="preserve"> je oprávněn užívat </w:t>
      </w:r>
      <w:r w:rsidR="007631C5">
        <w:rPr>
          <w:rFonts w:asciiTheme="minorHAnsi" w:hAnsiTheme="minorHAnsi"/>
        </w:rPr>
        <w:t>předmět</w:t>
      </w:r>
      <w:r w:rsidR="00954A2B">
        <w:rPr>
          <w:rFonts w:asciiTheme="minorHAnsi" w:hAnsiTheme="minorHAnsi"/>
        </w:rPr>
        <w:t>, k němuž je mu udělena</w:t>
      </w:r>
      <w:r w:rsidR="007631C5">
        <w:rPr>
          <w:rFonts w:asciiTheme="minorHAnsi" w:hAnsiTheme="minorHAnsi"/>
        </w:rPr>
        <w:t xml:space="preserve"> licence</w:t>
      </w:r>
      <w:r w:rsidR="00954A2B">
        <w:rPr>
          <w:rFonts w:asciiTheme="minorHAnsi" w:hAnsiTheme="minorHAnsi"/>
        </w:rPr>
        <w:t>,</w:t>
      </w:r>
      <w:r w:rsidR="007631C5" w:rsidRPr="007631C5">
        <w:rPr>
          <w:rFonts w:asciiTheme="minorHAnsi" w:hAnsiTheme="minorHAnsi"/>
        </w:rPr>
        <w:t xml:space="preserve"> v neomezeném množstevním a územním rozsahu, a to všemi v úvahu přicházejícími způsoby a s časovým </w:t>
      </w:r>
      <w:bookmarkStart w:id="52" w:name="_Ref207104459"/>
      <w:r w:rsidR="007631C5" w:rsidRPr="007631C5">
        <w:rPr>
          <w:rFonts w:asciiTheme="minorHAnsi" w:hAnsiTheme="minorHAnsi"/>
        </w:rPr>
        <w:t xml:space="preserve">rozsahem omezeným dobou </w:t>
      </w:r>
      <w:bookmarkEnd w:id="52"/>
      <w:r w:rsidR="007631C5">
        <w:rPr>
          <w:rFonts w:asciiTheme="minorHAnsi" w:hAnsiTheme="minorHAnsi"/>
        </w:rPr>
        <w:t>účinnosti této Smlouvy</w:t>
      </w:r>
      <w:r w:rsidR="007631C5" w:rsidRPr="007631C5">
        <w:rPr>
          <w:rFonts w:asciiTheme="minorHAnsi" w:hAnsiTheme="minorHAnsi"/>
        </w:rPr>
        <w:t xml:space="preserve">. </w:t>
      </w:r>
      <w:bookmarkStart w:id="53" w:name="_Ref207366983"/>
      <w:r w:rsidR="007631C5">
        <w:rPr>
          <w:rFonts w:asciiTheme="minorHAnsi" w:hAnsiTheme="minorHAnsi"/>
        </w:rPr>
        <w:t>Zhotovitel</w:t>
      </w:r>
      <w:r w:rsidR="007631C5" w:rsidRPr="007631C5">
        <w:rPr>
          <w:rFonts w:asciiTheme="minorHAnsi" w:hAnsiTheme="minorHAnsi"/>
        </w:rPr>
        <w:t xml:space="preserve"> je bez potřeby jakéhokoliv dalšího svolení </w:t>
      </w:r>
      <w:r w:rsidR="007631C5">
        <w:rPr>
          <w:rFonts w:asciiTheme="minorHAnsi" w:hAnsiTheme="minorHAnsi"/>
        </w:rPr>
        <w:t>Objednatele</w:t>
      </w:r>
      <w:r w:rsidR="007631C5" w:rsidRPr="007631C5">
        <w:rPr>
          <w:rFonts w:asciiTheme="minorHAnsi" w:hAnsiTheme="minorHAnsi"/>
        </w:rPr>
        <w:t xml:space="preserve"> oprávněn udělit podlicenci </w:t>
      </w:r>
      <w:r w:rsidR="007631C5">
        <w:rPr>
          <w:rFonts w:asciiTheme="minorHAnsi" w:hAnsiTheme="minorHAnsi"/>
        </w:rPr>
        <w:t xml:space="preserve">pouze takové třetí osobě, která se podílí na plnění předmětu </w:t>
      </w:r>
      <w:r w:rsidR="002624DC">
        <w:rPr>
          <w:rFonts w:asciiTheme="minorHAnsi" w:hAnsiTheme="minorHAnsi"/>
        </w:rPr>
        <w:t>Smlouvy</w:t>
      </w:r>
      <w:r w:rsidR="007631C5">
        <w:rPr>
          <w:rFonts w:asciiTheme="minorHAnsi" w:hAnsiTheme="minorHAnsi"/>
        </w:rPr>
        <w:t>,</w:t>
      </w:r>
      <w:r w:rsidR="007631C5" w:rsidRPr="007631C5">
        <w:rPr>
          <w:rFonts w:asciiTheme="minorHAnsi" w:hAnsiTheme="minorHAnsi"/>
        </w:rPr>
        <w:t xml:space="preserve"> nebo svoje </w:t>
      </w:r>
      <w:r w:rsidR="00954A2B">
        <w:rPr>
          <w:rFonts w:asciiTheme="minorHAnsi" w:hAnsiTheme="minorHAnsi"/>
        </w:rPr>
        <w:t>licenční oprávnění</w:t>
      </w:r>
      <w:r w:rsidR="002624DC">
        <w:rPr>
          <w:rFonts w:asciiTheme="minorHAnsi" w:hAnsiTheme="minorHAnsi"/>
        </w:rPr>
        <w:t xml:space="preserve"> </w:t>
      </w:r>
      <w:r w:rsidR="007631C5" w:rsidRPr="007631C5">
        <w:rPr>
          <w:rFonts w:asciiTheme="minorHAnsi" w:hAnsiTheme="minorHAnsi"/>
        </w:rPr>
        <w:t>takové třetí osobě postoupit</w:t>
      </w:r>
      <w:r w:rsidR="002624DC">
        <w:rPr>
          <w:rFonts w:asciiTheme="minorHAnsi" w:hAnsiTheme="minorHAnsi"/>
        </w:rPr>
        <w:t xml:space="preserve"> nejdéle na dobu, na jakou je licence udělena Zhotoviteli</w:t>
      </w:r>
      <w:r w:rsidR="007631C5" w:rsidRPr="007631C5">
        <w:rPr>
          <w:rFonts w:asciiTheme="minorHAnsi" w:hAnsiTheme="minorHAnsi"/>
        </w:rPr>
        <w:t>.</w:t>
      </w:r>
      <w:bookmarkEnd w:id="53"/>
      <w:r w:rsidR="007631C5">
        <w:rPr>
          <w:rFonts w:asciiTheme="minorHAnsi" w:hAnsiTheme="minorHAnsi"/>
        </w:rPr>
        <w:t xml:space="preserve"> Licence</w:t>
      </w:r>
      <w:r w:rsidR="007631C5" w:rsidRPr="007631C5">
        <w:rPr>
          <w:rFonts w:asciiTheme="minorHAnsi" w:hAnsiTheme="minorHAnsi"/>
        </w:rPr>
        <w:t xml:space="preserve"> je poskytována jako neomezená nevýhradní. </w:t>
      </w:r>
      <w:r w:rsidR="007631C5">
        <w:rPr>
          <w:rFonts w:asciiTheme="minorHAnsi" w:hAnsiTheme="minorHAnsi"/>
        </w:rPr>
        <w:t xml:space="preserve">Zhotovitel </w:t>
      </w:r>
      <w:r w:rsidR="007631C5" w:rsidRPr="007631C5">
        <w:rPr>
          <w:rFonts w:asciiTheme="minorHAnsi" w:hAnsiTheme="minorHAnsi"/>
        </w:rPr>
        <w:t>není povinen licenci využít.</w:t>
      </w:r>
    </w:p>
    <w:p w:rsidR="00B01308" w:rsidRPr="00F00F35" w:rsidRDefault="00B01308" w:rsidP="007631C5">
      <w:pPr>
        <w:keepNext/>
        <w:ind w:left="28" w:firstLine="709"/>
        <w:jc w:val="both"/>
        <w:rPr>
          <w:b/>
        </w:rPr>
      </w:pPr>
      <w:r w:rsidRPr="00F00F35">
        <w:rPr>
          <w:b/>
        </w:rPr>
        <w:t>Autorské dílo</w:t>
      </w:r>
      <w:bookmarkEnd w:id="48"/>
      <w:bookmarkEnd w:id="49"/>
      <w:bookmarkEnd w:id="50"/>
      <w:bookmarkEnd w:id="51"/>
    </w:p>
    <w:p w:rsidR="00B01308" w:rsidRPr="00F00F35" w:rsidRDefault="00B01308" w:rsidP="00B01308">
      <w:pPr>
        <w:pStyle w:val="RLTextlnkuslovan"/>
        <w:tabs>
          <w:tab w:val="clear" w:pos="2297"/>
          <w:tab w:val="num" w:pos="1474"/>
        </w:tabs>
        <w:ind w:left="1474"/>
      </w:pPr>
      <w:bookmarkStart w:id="54" w:name="_Ref328131568"/>
      <w:r w:rsidRPr="00F00F35">
        <w:t xml:space="preserve">V případě, že </w:t>
      </w:r>
      <w:r w:rsidR="005269D0">
        <w:t>D</w:t>
      </w:r>
      <w:r w:rsidR="005269D0" w:rsidRPr="00F00F35">
        <w:t>ílo</w:t>
      </w:r>
      <w:r w:rsidRPr="00F00F35">
        <w:t xml:space="preserve">, jeho část a/nebo jakýkoliv dokument předaný </w:t>
      </w:r>
      <w:r w:rsidR="005269D0">
        <w:t>Objednateli</w:t>
      </w:r>
      <w:r w:rsidR="005269D0" w:rsidRPr="00F00F35">
        <w:t xml:space="preserve"> </w:t>
      </w:r>
      <w:r w:rsidRPr="00F00F35">
        <w:t xml:space="preserve">nebo použitý </w:t>
      </w:r>
      <w:r w:rsidR="005269D0">
        <w:t>Z</w:t>
      </w:r>
      <w:r w:rsidR="005269D0" w:rsidRPr="00F00F35">
        <w:t xml:space="preserve">hotovitelem </w:t>
      </w:r>
      <w:r w:rsidRPr="00F00F35">
        <w:t xml:space="preserve">při plnění této </w:t>
      </w:r>
      <w:r w:rsidR="005269D0">
        <w:t>S</w:t>
      </w:r>
      <w:r w:rsidR="005269D0" w:rsidRPr="00F00F35">
        <w:t xml:space="preserve">mlouvy </w:t>
      </w:r>
      <w:r w:rsidRPr="00F00F35">
        <w:t>podléhá ochraně podle autorského zákona (dále jen „</w:t>
      </w:r>
      <w:r w:rsidRPr="00F00F35">
        <w:rPr>
          <w:b/>
        </w:rPr>
        <w:t>autorské dílo</w:t>
      </w:r>
      <w:r w:rsidRPr="00F00F35">
        <w:t xml:space="preserve">“), zavazuje se </w:t>
      </w:r>
      <w:r w:rsidR="005269D0">
        <w:t>Z</w:t>
      </w:r>
      <w:r w:rsidR="005269D0" w:rsidRPr="00F00F35">
        <w:t xml:space="preserve">hotovitel </w:t>
      </w:r>
      <w:r w:rsidRPr="00F00F35">
        <w:t xml:space="preserve">postupovat tak, aby získal všechny potřebné souhlasy a zajistil </w:t>
      </w:r>
      <w:r w:rsidR="005269D0">
        <w:t>Objednateli</w:t>
      </w:r>
      <w:r w:rsidR="005269D0" w:rsidRPr="00F00F35">
        <w:t xml:space="preserve"> </w:t>
      </w:r>
      <w:r w:rsidRPr="00F00F35">
        <w:t xml:space="preserve">neodvolatelnou, neomezenou výhradní licenci k užití autorského díla vytvořeného nebo použitého </w:t>
      </w:r>
      <w:r w:rsidR="005269D0">
        <w:t>Z</w:t>
      </w:r>
      <w:r w:rsidR="005269D0" w:rsidRPr="00F00F35">
        <w:t xml:space="preserve">hotovitelem </w:t>
      </w:r>
      <w:r w:rsidRPr="00F00F35">
        <w:t xml:space="preserve">při plnění této </w:t>
      </w:r>
      <w:r w:rsidR="005269D0">
        <w:t>S</w:t>
      </w:r>
      <w:r w:rsidR="005269D0" w:rsidRPr="00F00F35">
        <w:t>mlouvy</w:t>
      </w:r>
      <w:r w:rsidRPr="00F00F35">
        <w:t xml:space="preserve">, včetně oprávnění k modifikacím, úpravám či jiným změnám autorského díla, a to v rozsahu umožňujícím realizaci </w:t>
      </w:r>
      <w:r w:rsidR="005269D0">
        <w:t>D</w:t>
      </w:r>
      <w:r w:rsidR="005269D0" w:rsidRPr="00F00F35">
        <w:t xml:space="preserve">íla </w:t>
      </w:r>
      <w:r w:rsidRPr="00F00F35">
        <w:t xml:space="preserve">a řádné, časově neomezené užívání </w:t>
      </w:r>
      <w:r w:rsidR="005269D0">
        <w:t>D</w:t>
      </w:r>
      <w:r w:rsidR="005269D0" w:rsidRPr="00F00F35">
        <w:t xml:space="preserve">íla </w:t>
      </w:r>
      <w:r w:rsidR="005269D0">
        <w:t>Objednatelem</w:t>
      </w:r>
      <w:r w:rsidR="005269D0" w:rsidRPr="00F00F35">
        <w:t xml:space="preserve"> </w:t>
      </w:r>
      <w:r w:rsidRPr="00F00F35">
        <w:t xml:space="preserve">a/nebo jeho právním nástupcem. Licence v rozsahu dle předchozí věty je </w:t>
      </w:r>
      <w:r w:rsidR="005269D0">
        <w:t>Objednateli</w:t>
      </w:r>
      <w:r w:rsidR="005269D0" w:rsidRPr="00F00F35">
        <w:t xml:space="preserve"> </w:t>
      </w:r>
      <w:r w:rsidRPr="00F00F35">
        <w:t xml:space="preserve">poskytována na základě této </w:t>
      </w:r>
      <w:r w:rsidR="005269D0">
        <w:t>S</w:t>
      </w:r>
      <w:r w:rsidR="005269D0" w:rsidRPr="00F00F35">
        <w:t xml:space="preserve">mlouvy </w:t>
      </w:r>
      <w:r w:rsidRPr="00F00F35">
        <w:t>a její cena je zahrnuta v </w:t>
      </w:r>
      <w:r>
        <w:t>c</w:t>
      </w:r>
      <w:r w:rsidRPr="00F00F35">
        <w:t xml:space="preserve">eně </w:t>
      </w:r>
      <w:r w:rsidR="005269D0">
        <w:t>D</w:t>
      </w:r>
      <w:r w:rsidR="005269D0" w:rsidRPr="00F00F35">
        <w:t>íla</w:t>
      </w:r>
      <w:r w:rsidRPr="00F00F35">
        <w:t>.</w:t>
      </w:r>
    </w:p>
    <w:p w:rsidR="00B01308" w:rsidRPr="00F00F35" w:rsidRDefault="00B01308" w:rsidP="00B01308">
      <w:pPr>
        <w:ind w:left="29" w:firstLine="708"/>
        <w:jc w:val="both"/>
        <w:rPr>
          <w:b/>
        </w:rPr>
      </w:pPr>
      <w:bookmarkStart w:id="55" w:name="_Toc327793051"/>
      <w:bookmarkStart w:id="56" w:name="_Toc348521050"/>
      <w:bookmarkStart w:id="57" w:name="_Toc374384536"/>
      <w:bookmarkEnd w:id="54"/>
      <w:r w:rsidRPr="00F00F35">
        <w:rPr>
          <w:b/>
        </w:rPr>
        <w:t>Autorské dílo třetí osoby</w:t>
      </w:r>
      <w:bookmarkEnd w:id="55"/>
      <w:bookmarkEnd w:id="56"/>
      <w:bookmarkEnd w:id="57"/>
    </w:p>
    <w:p w:rsidR="002E3C76" w:rsidRDefault="00B01308" w:rsidP="00354D35">
      <w:pPr>
        <w:pStyle w:val="RLTextlnkuslovan"/>
        <w:tabs>
          <w:tab w:val="clear" w:pos="2297"/>
          <w:tab w:val="num" w:pos="1474"/>
        </w:tabs>
        <w:ind w:left="1474"/>
      </w:pPr>
      <w:bookmarkStart w:id="58" w:name="_Ref493768882"/>
      <w:r w:rsidRPr="00F00F35">
        <w:t xml:space="preserve">Zhotovitel se zavazuje na vlastní náklady zajistit (včetně úhrady licenčních poplatků), aby ke všem autorským dílům, k nimž </w:t>
      </w:r>
      <w:r w:rsidR="00CA0FFD">
        <w:t>Z</w:t>
      </w:r>
      <w:r w:rsidR="00CA0FFD" w:rsidRPr="00F00F35">
        <w:t xml:space="preserve">hotovitel </w:t>
      </w:r>
      <w:r w:rsidRPr="00F00F35">
        <w:t xml:space="preserve">není oprávněn poskytovat licenci dle </w:t>
      </w:r>
      <w:r w:rsidRPr="00F00F35">
        <w:rPr>
          <w:szCs w:val="22"/>
        </w:rPr>
        <w:t>odst.</w:t>
      </w:r>
      <w:r w:rsidRPr="00F00F35">
        <w:t xml:space="preserve"> </w:t>
      </w:r>
      <w:r w:rsidRPr="00F00F35">
        <w:fldChar w:fldCharType="begin"/>
      </w:r>
      <w:r w:rsidRPr="00F00F35">
        <w:instrText xml:space="preserve"> REF _Ref328131568 \r \h  \* MERGEFORMAT </w:instrText>
      </w:r>
      <w:r w:rsidRPr="00F00F35">
        <w:fldChar w:fldCharType="separate"/>
      </w:r>
      <w:r w:rsidR="009376D1">
        <w:t>5.2</w:t>
      </w:r>
      <w:r w:rsidRPr="00F00F35">
        <w:fldChar w:fldCharType="end"/>
      </w:r>
      <w:r w:rsidRPr="00F00F35">
        <w:t xml:space="preserve"> této </w:t>
      </w:r>
      <w:r w:rsidR="005269D0">
        <w:t>S</w:t>
      </w:r>
      <w:r w:rsidR="005269D0" w:rsidRPr="00F00F35">
        <w:t xml:space="preserve">mlouvy </w:t>
      </w:r>
      <w:r w:rsidRPr="00F00F35">
        <w:t xml:space="preserve">byla uzavřena bezúplatná (s přihlédnutím k poslední větě </w:t>
      </w:r>
      <w:r w:rsidRPr="00F00F35">
        <w:rPr>
          <w:szCs w:val="22"/>
        </w:rPr>
        <w:t>odst.</w:t>
      </w:r>
      <w:r w:rsidRPr="00F00F35">
        <w:t xml:space="preserve"> </w:t>
      </w:r>
      <w:r w:rsidRPr="00F00F35">
        <w:fldChar w:fldCharType="begin"/>
      </w:r>
      <w:r w:rsidRPr="00F00F35">
        <w:instrText xml:space="preserve"> REF _Ref328131568 \r \h  \* MERGEFORMAT </w:instrText>
      </w:r>
      <w:r w:rsidRPr="00F00F35">
        <w:fldChar w:fldCharType="separate"/>
      </w:r>
      <w:r w:rsidR="009376D1">
        <w:t>5.2</w:t>
      </w:r>
      <w:r w:rsidRPr="00F00F35">
        <w:fldChar w:fldCharType="end"/>
      </w:r>
      <w:r w:rsidRPr="00F00F35">
        <w:t xml:space="preserve"> této Smlouvy) licenční smlouva mezi </w:t>
      </w:r>
      <w:r w:rsidR="005269D0">
        <w:t>Objednatelem</w:t>
      </w:r>
      <w:r w:rsidR="005269D0" w:rsidRPr="00F00F35">
        <w:t xml:space="preserve"> </w:t>
      </w:r>
      <w:r w:rsidRPr="00F00F35">
        <w:t xml:space="preserve">a osobami vykonávající autorská práva k takovýmto autorským dílům, a to v rozsahu dle výše uvedeného </w:t>
      </w:r>
      <w:r w:rsidRPr="00F00F35">
        <w:rPr>
          <w:szCs w:val="22"/>
        </w:rPr>
        <w:t>odst.</w:t>
      </w:r>
      <w:r w:rsidRPr="00F00F35">
        <w:t xml:space="preserve"> </w:t>
      </w:r>
      <w:r w:rsidRPr="00F00F35">
        <w:fldChar w:fldCharType="begin"/>
      </w:r>
      <w:r w:rsidRPr="00F00F35">
        <w:instrText xml:space="preserve"> REF _Ref328131568 \r \h  \* MERGEFORMAT </w:instrText>
      </w:r>
      <w:r w:rsidRPr="00F00F35">
        <w:fldChar w:fldCharType="separate"/>
      </w:r>
      <w:r w:rsidR="009376D1">
        <w:t>5.2</w:t>
      </w:r>
      <w:r w:rsidRPr="00F00F35">
        <w:fldChar w:fldCharType="end"/>
      </w:r>
      <w:r w:rsidRPr="00F00F35">
        <w:t xml:space="preserve"> této Smlouvy</w:t>
      </w:r>
      <w:bookmarkEnd w:id="58"/>
      <w:r w:rsidR="0055783A">
        <w:t>.</w:t>
      </w:r>
    </w:p>
    <w:p w:rsidR="00D83785" w:rsidRDefault="0084241A" w:rsidP="00354D35">
      <w:pPr>
        <w:pStyle w:val="RLTextlnkuslovan"/>
        <w:tabs>
          <w:tab w:val="clear" w:pos="2297"/>
          <w:tab w:val="num" w:pos="1474"/>
        </w:tabs>
        <w:ind w:left="1474"/>
      </w:pPr>
      <w:bookmarkStart w:id="59" w:name="_Ref493770166"/>
      <w:r>
        <w:t xml:space="preserve">Výjimku z povinnosti dle </w:t>
      </w:r>
      <w:r>
        <w:fldChar w:fldCharType="begin"/>
      </w:r>
      <w:r>
        <w:instrText xml:space="preserve"> REF _Ref493768882 \r \h </w:instrText>
      </w:r>
      <w:r w:rsidR="00354D35">
        <w:instrText xml:space="preserve"> \* MERGEFORMAT </w:instrText>
      </w:r>
      <w:r>
        <w:fldChar w:fldCharType="separate"/>
      </w:r>
      <w:r w:rsidR="009376D1">
        <w:t>5.3</w:t>
      </w:r>
      <w:r>
        <w:fldChar w:fldCharType="end"/>
      </w:r>
      <w:r>
        <w:t xml:space="preserve"> této Smlouvy </w:t>
      </w:r>
      <w:r w:rsidR="002E3C76">
        <w:t xml:space="preserve">tvoří licence k </w:t>
      </w:r>
      <w:r w:rsidR="00D83785" w:rsidRPr="0084241A">
        <w:t>architektonick</w:t>
      </w:r>
      <w:r w:rsidR="002E3C76">
        <w:t>é</w:t>
      </w:r>
      <w:r w:rsidR="00D83785" w:rsidRPr="0084241A">
        <w:t xml:space="preserve"> studi</w:t>
      </w:r>
      <w:r w:rsidR="002E3C76">
        <w:t>i</w:t>
      </w:r>
      <w:r w:rsidR="00D83785" w:rsidRPr="0084241A">
        <w:t xml:space="preserve"> </w:t>
      </w:r>
      <w:r w:rsidR="00DB2BF4">
        <w:t>obnovy</w:t>
      </w:r>
      <w:r w:rsidR="00D83785" w:rsidRPr="0084241A">
        <w:t xml:space="preserve"> objektu Divadla Spirála</w:t>
      </w:r>
      <w:r w:rsidR="00D83785">
        <w:t xml:space="preserve"> </w:t>
      </w:r>
      <w:r w:rsidR="00D83785" w:rsidRPr="0084241A">
        <w:t>(která je součástí zadání Objednatele)</w:t>
      </w:r>
      <w:r w:rsidR="00D83785">
        <w:t>, případně upraven</w:t>
      </w:r>
      <w:r w:rsidR="002E3C76">
        <w:t>é</w:t>
      </w:r>
      <w:r w:rsidR="00D83785">
        <w:t xml:space="preserve"> povinným poddodavatelem </w:t>
      </w:r>
      <w:r w:rsidR="002E3C76">
        <w:t xml:space="preserve">(jak je tento pojem definován v této Smlouvě dále) </w:t>
      </w:r>
      <w:r w:rsidR="00D83785">
        <w:t>v rámci plnění této Smlouvy.</w:t>
      </w:r>
      <w:r w:rsidR="00440FEE">
        <w:t xml:space="preserve"> K této dokumentaci Zhotovitel Objednateli </w:t>
      </w:r>
      <w:r w:rsidR="00440FEE">
        <w:lastRenderedPageBreak/>
        <w:t>uděluje licenci v takovém rozsahu, který je nezbytný pro řádnou a ničím nerušenou možnost užívání Díla ze strany Objednatele.</w:t>
      </w:r>
      <w:bookmarkEnd w:id="59"/>
    </w:p>
    <w:p w:rsidR="00B01308" w:rsidRPr="00F00F35" w:rsidRDefault="00B01308" w:rsidP="002F749D">
      <w:pPr>
        <w:keepNext/>
        <w:ind w:left="28" w:firstLine="709"/>
        <w:jc w:val="both"/>
        <w:rPr>
          <w:b/>
        </w:rPr>
      </w:pPr>
      <w:bookmarkStart w:id="60" w:name="_Toc327793053"/>
      <w:bookmarkStart w:id="61" w:name="_Toc348521052"/>
      <w:bookmarkStart w:id="62" w:name="_Toc374384538"/>
      <w:r w:rsidRPr="00F00F35">
        <w:rPr>
          <w:b/>
        </w:rPr>
        <w:t>Postoupení licence</w:t>
      </w:r>
      <w:bookmarkEnd w:id="60"/>
      <w:bookmarkEnd w:id="61"/>
      <w:bookmarkEnd w:id="62"/>
    </w:p>
    <w:p w:rsidR="00B01308" w:rsidRPr="00F00F35" w:rsidRDefault="00B01308" w:rsidP="00B01308">
      <w:pPr>
        <w:pStyle w:val="RLTextlnkuslovan"/>
        <w:tabs>
          <w:tab w:val="clear" w:pos="2297"/>
          <w:tab w:val="num" w:pos="1474"/>
        </w:tabs>
        <w:ind w:left="1474"/>
      </w:pPr>
      <w:r w:rsidRPr="00F00F35">
        <w:t xml:space="preserve">Licence udělené dle tohoto článku </w:t>
      </w:r>
      <w:r>
        <w:fldChar w:fldCharType="begin"/>
      </w:r>
      <w:r>
        <w:instrText xml:space="preserve"> REF _Ref490034599 \r \h </w:instrText>
      </w:r>
      <w:r>
        <w:fldChar w:fldCharType="separate"/>
      </w:r>
      <w:r w:rsidR="009376D1">
        <w:t>5</w:t>
      </w:r>
      <w:r>
        <w:fldChar w:fldCharType="end"/>
      </w:r>
      <w:r>
        <w:t xml:space="preserve"> </w:t>
      </w:r>
      <w:r w:rsidRPr="00F00F35">
        <w:t xml:space="preserve">musí </w:t>
      </w:r>
      <w:r w:rsidR="005269D0">
        <w:t>Objednatel</w:t>
      </w:r>
      <w:r w:rsidR="005269D0" w:rsidRPr="00F00F35">
        <w:t xml:space="preserve">i </w:t>
      </w:r>
      <w:r w:rsidRPr="00F00F35">
        <w:t xml:space="preserve">umožňovat jejich postoupení či </w:t>
      </w:r>
      <w:r w:rsidR="006571D4">
        <w:t xml:space="preserve">poskytnutí </w:t>
      </w:r>
      <w:r w:rsidRPr="00F00F35">
        <w:t>podlicenc</w:t>
      </w:r>
      <w:r w:rsidR="006571D4">
        <w:t>e</w:t>
      </w:r>
      <w:r w:rsidRPr="00F00F35">
        <w:t xml:space="preserve"> třetí osobě dle uvážení </w:t>
      </w:r>
      <w:r w:rsidR="005269D0">
        <w:t>Objednatele</w:t>
      </w:r>
      <w:r w:rsidR="00440FEE">
        <w:t xml:space="preserve">, a to včetně licence dle odst. </w:t>
      </w:r>
      <w:r w:rsidR="00440FEE">
        <w:fldChar w:fldCharType="begin"/>
      </w:r>
      <w:r w:rsidR="00440FEE">
        <w:instrText xml:space="preserve"> REF _Ref493770166 \r \h </w:instrText>
      </w:r>
      <w:r w:rsidR="00440FEE">
        <w:fldChar w:fldCharType="separate"/>
      </w:r>
      <w:r w:rsidR="009376D1">
        <w:t>5.4</w:t>
      </w:r>
      <w:r w:rsidR="00440FEE">
        <w:fldChar w:fldCharType="end"/>
      </w:r>
      <w:r w:rsidR="00440FEE">
        <w:t xml:space="preserve"> této Smlouvy</w:t>
      </w:r>
      <w:r w:rsidRPr="00F00F35">
        <w:t>.</w:t>
      </w:r>
    </w:p>
    <w:p w:rsidR="00B01308" w:rsidRPr="00F00F35" w:rsidRDefault="00B01308" w:rsidP="00D50382">
      <w:pPr>
        <w:keepNext/>
        <w:ind w:left="28" w:firstLine="709"/>
        <w:jc w:val="both"/>
        <w:rPr>
          <w:b/>
        </w:rPr>
      </w:pPr>
      <w:bookmarkStart w:id="63" w:name="_Toc327793054"/>
      <w:bookmarkStart w:id="64" w:name="_Toc348521053"/>
      <w:bookmarkStart w:id="65" w:name="_Toc374384539"/>
      <w:r w:rsidRPr="00F00F35">
        <w:rPr>
          <w:b/>
        </w:rPr>
        <w:t>Práva z průmyslového vlastnictví</w:t>
      </w:r>
      <w:bookmarkEnd w:id="63"/>
      <w:bookmarkEnd w:id="64"/>
      <w:bookmarkEnd w:id="65"/>
    </w:p>
    <w:p w:rsidR="00B01308" w:rsidRDefault="00B01308" w:rsidP="00B01308">
      <w:pPr>
        <w:pStyle w:val="RLTextlnkuslovan"/>
        <w:tabs>
          <w:tab w:val="clear" w:pos="2297"/>
          <w:tab w:val="num" w:pos="1474"/>
        </w:tabs>
        <w:ind w:left="1474"/>
      </w:pPr>
      <w:r w:rsidRPr="00F00F35">
        <w:t xml:space="preserve">V případě, že </w:t>
      </w:r>
      <w:r w:rsidR="005269D0">
        <w:t>D</w:t>
      </w:r>
      <w:r w:rsidR="005269D0" w:rsidRPr="00F00F35">
        <w:t>ílo</w:t>
      </w:r>
      <w:r w:rsidRPr="00F00F35">
        <w:t xml:space="preserve">, jeho část a/nebo jakýkoliv dokument předaný </w:t>
      </w:r>
      <w:r w:rsidR="005269D0">
        <w:t>Objednateli</w:t>
      </w:r>
      <w:r w:rsidR="005269D0" w:rsidRPr="00F00F35">
        <w:t xml:space="preserve"> </w:t>
      </w:r>
      <w:r w:rsidRPr="00F00F35">
        <w:t xml:space="preserve">nebo použitý </w:t>
      </w:r>
      <w:r w:rsidR="005269D0">
        <w:t>Z</w:t>
      </w:r>
      <w:r w:rsidR="005269D0" w:rsidRPr="00F00F35">
        <w:t xml:space="preserve">hotovitelem </w:t>
      </w:r>
      <w:r w:rsidRPr="00F00F35">
        <w:t xml:space="preserve">při plnění této </w:t>
      </w:r>
      <w:r w:rsidR="005269D0">
        <w:t>S</w:t>
      </w:r>
      <w:r w:rsidR="005269D0" w:rsidRPr="00F00F35">
        <w:t xml:space="preserve">mlouvy </w:t>
      </w:r>
      <w:r w:rsidRPr="00F00F35">
        <w:t xml:space="preserve">je předmětem práva z průmyslového vlastnictví, použijí se ustanovení tohoto článku přiměřeně s tím, že licence je poskytována vždy bezúplatně, resp. je součástí </w:t>
      </w:r>
      <w:r>
        <w:t>c</w:t>
      </w:r>
      <w:r w:rsidRPr="00F00F35">
        <w:t xml:space="preserve">eny </w:t>
      </w:r>
      <w:r w:rsidR="005269D0">
        <w:t>D</w:t>
      </w:r>
      <w:r w:rsidR="005269D0" w:rsidRPr="00F00F35">
        <w:t>íla</w:t>
      </w:r>
      <w:r w:rsidRPr="00F00F35">
        <w:t>.</w:t>
      </w:r>
    </w:p>
    <w:p w:rsidR="00CF2414" w:rsidRPr="00F00F35" w:rsidRDefault="00C2005C" w:rsidP="00CF2414">
      <w:pPr>
        <w:pStyle w:val="RLlneksmlouvy"/>
      </w:pPr>
      <w:bookmarkStart w:id="66" w:name="_Toc311535303"/>
      <w:bookmarkStart w:id="67" w:name="_Toc327793032"/>
      <w:bookmarkStart w:id="68" w:name="_Toc348521030"/>
      <w:bookmarkStart w:id="69" w:name="_Toc374384515"/>
      <w:bookmarkStart w:id="70" w:name="_Ref462314549"/>
      <w:bookmarkStart w:id="71" w:name="_Ref463007091"/>
      <w:r>
        <w:t>PODDOD</w:t>
      </w:r>
      <w:r w:rsidR="00CF2414" w:rsidRPr="00F00F35">
        <w:t>AVATELÉ</w:t>
      </w:r>
      <w:bookmarkEnd w:id="66"/>
      <w:bookmarkEnd w:id="67"/>
      <w:bookmarkEnd w:id="68"/>
      <w:bookmarkEnd w:id="69"/>
      <w:bookmarkEnd w:id="70"/>
      <w:bookmarkEnd w:id="71"/>
    </w:p>
    <w:p w:rsidR="00AF5892" w:rsidRPr="00F00F35" w:rsidRDefault="002519C6" w:rsidP="00AF5892">
      <w:pPr>
        <w:ind w:left="29" w:firstLine="708"/>
        <w:jc w:val="both"/>
        <w:rPr>
          <w:b/>
        </w:rPr>
      </w:pPr>
      <w:bookmarkStart w:id="72" w:name="_Toc311535304"/>
      <w:bookmarkStart w:id="73" w:name="_Toc327793033"/>
      <w:bookmarkStart w:id="74" w:name="_Toc348521031"/>
      <w:bookmarkStart w:id="75" w:name="_Toc374384516"/>
      <w:r>
        <w:rPr>
          <w:b/>
        </w:rPr>
        <w:t>Obecná ustanovení o plnění poddodavatele</w:t>
      </w:r>
    </w:p>
    <w:p w:rsidR="002519C6" w:rsidRDefault="00AF5892" w:rsidP="00AF5892">
      <w:pPr>
        <w:pStyle w:val="RLTextlnkuslovan"/>
        <w:tabs>
          <w:tab w:val="clear" w:pos="2297"/>
          <w:tab w:val="num" w:pos="1474"/>
        </w:tabs>
        <w:ind w:left="1474"/>
      </w:pPr>
      <w:bookmarkStart w:id="76" w:name="_Ref507572678"/>
      <w:r w:rsidRPr="00AF5892">
        <w:t>Zhotovitel</w:t>
      </w:r>
      <w:r>
        <w:t xml:space="preserve"> je oprávněn při plnění této Smlouvy využít poddodavatele s výjimkou činností, které je dle zadávací dokumentace veřejné zakázky povinen plnit sám.</w:t>
      </w:r>
      <w:bookmarkEnd w:id="76"/>
      <w:r>
        <w:t xml:space="preserve"> </w:t>
      </w:r>
    </w:p>
    <w:p w:rsidR="00AF5892" w:rsidRPr="00AF5892" w:rsidRDefault="00AF5892" w:rsidP="00AF5892">
      <w:pPr>
        <w:pStyle w:val="RLTextlnkuslovan"/>
        <w:tabs>
          <w:tab w:val="clear" w:pos="2297"/>
          <w:tab w:val="num" w:pos="1474"/>
        </w:tabs>
        <w:ind w:left="1474"/>
      </w:pPr>
      <w:r>
        <w:t>V případě využití poddodavatele plat</w:t>
      </w:r>
      <w:r w:rsidR="002519C6">
        <w:t>í, že za jeho plnění Zhotovitel odpovídá, jako by plnil sám.</w:t>
      </w:r>
    </w:p>
    <w:p w:rsidR="00CF2414" w:rsidRPr="00F00F35" w:rsidRDefault="00CF2414" w:rsidP="00CF2414">
      <w:pPr>
        <w:ind w:left="29" w:firstLine="708"/>
        <w:jc w:val="both"/>
        <w:rPr>
          <w:b/>
        </w:rPr>
      </w:pPr>
      <w:r w:rsidRPr="00F00F35">
        <w:rPr>
          <w:b/>
        </w:rPr>
        <w:t xml:space="preserve">Významní </w:t>
      </w:r>
      <w:r w:rsidR="00C2005C">
        <w:rPr>
          <w:b/>
        </w:rPr>
        <w:t>poddod</w:t>
      </w:r>
      <w:r w:rsidRPr="00F00F35">
        <w:rPr>
          <w:b/>
        </w:rPr>
        <w:t>avatelé</w:t>
      </w:r>
      <w:bookmarkEnd w:id="72"/>
      <w:bookmarkEnd w:id="73"/>
      <w:bookmarkEnd w:id="74"/>
      <w:bookmarkEnd w:id="75"/>
    </w:p>
    <w:p w:rsidR="00CF2414" w:rsidRPr="00F00F35" w:rsidRDefault="00CF2414" w:rsidP="00CF2414">
      <w:pPr>
        <w:pStyle w:val="RLTextlnkuslovan"/>
        <w:tabs>
          <w:tab w:val="clear" w:pos="2297"/>
          <w:tab w:val="num" w:pos="1474"/>
        </w:tabs>
        <w:ind w:left="1474"/>
      </w:pPr>
      <w:bookmarkStart w:id="77" w:name="_Ref464722079"/>
      <w:r w:rsidRPr="00F00F35">
        <w:t xml:space="preserve">Zhotovitel se zavazuje využít při plnění této </w:t>
      </w:r>
      <w:r w:rsidR="005269D0">
        <w:t>S</w:t>
      </w:r>
      <w:r w:rsidR="005269D0" w:rsidRPr="00F00F35">
        <w:t xml:space="preserve">mlouvy </w:t>
      </w:r>
      <w:r w:rsidR="00C2005C">
        <w:t>poddod</w:t>
      </w:r>
      <w:r w:rsidRPr="00F00F35">
        <w:t xml:space="preserve">avatele ze seznamu, který je </w:t>
      </w:r>
      <w:r w:rsidRPr="008F2DF6">
        <w:t>uveden v </w:t>
      </w:r>
      <w:hyperlink w:anchor="ListAnnex04" w:history="1">
        <w:r w:rsidR="00B71C74" w:rsidRPr="008F2DF6">
          <w:rPr>
            <w:rStyle w:val="Hypertextovodkaz"/>
            <w:rFonts w:asciiTheme="minorHAnsi" w:hAnsiTheme="minorHAnsi" w:cstheme="minorHAnsi"/>
            <w:szCs w:val="22"/>
          </w:rPr>
          <w:t xml:space="preserve">Příloze č. </w:t>
        </w:r>
        <w:r w:rsidR="00B71C74">
          <w:rPr>
            <w:rStyle w:val="Hypertextovodkaz"/>
            <w:rFonts w:asciiTheme="minorHAnsi" w:hAnsiTheme="minorHAnsi" w:cstheme="minorHAnsi"/>
            <w:szCs w:val="22"/>
          </w:rPr>
          <w:t>4</w:t>
        </w:r>
      </w:hyperlink>
      <w:r w:rsidR="00B71C74" w:rsidRPr="008F2DF6">
        <w:t xml:space="preserve"> </w:t>
      </w:r>
      <w:r w:rsidRPr="008F2DF6">
        <w:t>této</w:t>
      </w:r>
      <w:r w:rsidRPr="00F00F35">
        <w:t xml:space="preserve"> Smlouvy. V této příloze jsou uvedeni </w:t>
      </w:r>
      <w:r w:rsidR="00C2005C">
        <w:t>poddod</w:t>
      </w:r>
      <w:r w:rsidRPr="00F00F35">
        <w:t xml:space="preserve">avatelé, kteří poskytují </w:t>
      </w:r>
      <w:r w:rsidR="00C2005C">
        <w:t>poddod</w:t>
      </w:r>
      <w:r w:rsidRPr="00F00F35">
        <w:t xml:space="preserve">ávky převyšující svou hodnotou 20 % z ceny </w:t>
      </w:r>
      <w:r w:rsidR="005269D0">
        <w:t>D</w:t>
      </w:r>
      <w:r w:rsidR="005269D0" w:rsidRPr="00F00F35">
        <w:t>íla</w:t>
      </w:r>
      <w:r w:rsidRPr="00F00F35">
        <w:t xml:space="preserve">, nebo </w:t>
      </w:r>
      <w:r w:rsidR="00C2005C">
        <w:t>poddod</w:t>
      </w:r>
      <w:r w:rsidRPr="00F00F35">
        <w:t xml:space="preserve">avatelé, kteří poskytují </w:t>
      </w:r>
      <w:r w:rsidR="00C2005C">
        <w:t>poddod</w:t>
      </w:r>
      <w:r w:rsidRPr="00F00F35">
        <w:t>ávky spočívající v poskytování architektonických služeb, projekčních služe</w:t>
      </w:r>
      <w:r w:rsidR="00C2005C">
        <w:t>b nebo</w:t>
      </w:r>
      <w:r w:rsidRPr="00F00F35">
        <w:t xml:space="preserve"> služeb řízení projektu. V této příloze jsou dále uvedeni </w:t>
      </w:r>
      <w:r w:rsidR="00C2005C">
        <w:t>poddod</w:t>
      </w:r>
      <w:r w:rsidRPr="00F00F35">
        <w:t xml:space="preserve">avatelé, jejichž prostřednictvím prokazoval </w:t>
      </w:r>
      <w:r w:rsidR="00C2005C">
        <w:t>z</w:t>
      </w:r>
      <w:r w:rsidRPr="00F00F35">
        <w:t xml:space="preserve">hotovitel v zadávacím řízení </w:t>
      </w:r>
      <w:r w:rsidR="00C2005C">
        <w:t>na v</w:t>
      </w:r>
      <w:r w:rsidRPr="00F00F35">
        <w:t>eřejn</w:t>
      </w:r>
      <w:r w:rsidR="00C2005C">
        <w:t>ou</w:t>
      </w:r>
      <w:r w:rsidRPr="00F00F35">
        <w:t xml:space="preserve"> zakázk</w:t>
      </w:r>
      <w:r w:rsidR="00C2005C">
        <w:t>u</w:t>
      </w:r>
      <w:r w:rsidRPr="00F00F35">
        <w:t xml:space="preserve"> svou kvalifikaci (dále jen „</w:t>
      </w:r>
      <w:r w:rsidR="00C2005C">
        <w:rPr>
          <w:b/>
        </w:rPr>
        <w:t>v</w:t>
      </w:r>
      <w:r w:rsidRPr="00F00F35">
        <w:rPr>
          <w:b/>
        </w:rPr>
        <w:t xml:space="preserve">ýznamní </w:t>
      </w:r>
      <w:r w:rsidR="00C2005C">
        <w:rPr>
          <w:b/>
        </w:rPr>
        <w:t>poddod</w:t>
      </w:r>
      <w:r w:rsidRPr="00F00F35">
        <w:rPr>
          <w:b/>
        </w:rPr>
        <w:t>avatelé</w:t>
      </w:r>
      <w:r w:rsidRPr="00F00F35">
        <w:t>“).</w:t>
      </w:r>
      <w:bookmarkEnd w:id="77"/>
    </w:p>
    <w:p w:rsidR="00CF2414" w:rsidRDefault="00CF2414" w:rsidP="00C2005C">
      <w:pPr>
        <w:pStyle w:val="RLTextlnkuslovan"/>
        <w:tabs>
          <w:tab w:val="clear" w:pos="2297"/>
          <w:tab w:val="num" w:pos="1474"/>
        </w:tabs>
        <w:ind w:left="1474"/>
      </w:pPr>
      <w:r w:rsidRPr="00F00F35">
        <w:t xml:space="preserve">Změna </w:t>
      </w:r>
      <w:r w:rsidR="00C2005C">
        <w:t>v</w:t>
      </w:r>
      <w:r w:rsidRPr="00F00F35">
        <w:t xml:space="preserve">ýznamných </w:t>
      </w:r>
      <w:r w:rsidR="00C2005C">
        <w:t>poddod</w:t>
      </w:r>
      <w:r w:rsidRPr="00F00F35">
        <w:t xml:space="preserve">avatelů uvedených na seznamu </w:t>
      </w:r>
      <w:r w:rsidR="00C2005C">
        <w:t>poddod</w:t>
      </w:r>
      <w:r w:rsidRPr="00F00F35">
        <w:t xml:space="preserve">avatelů, který tvoří </w:t>
      </w:r>
      <w:hyperlink w:anchor="ListAnnex04" w:history="1">
        <w:r w:rsidR="00AA1C3C" w:rsidRPr="00F00F35">
          <w:rPr>
            <w:rStyle w:val="Hypertextovodkaz"/>
            <w:rFonts w:asciiTheme="minorHAnsi" w:hAnsiTheme="minorHAnsi" w:cstheme="minorHAnsi"/>
            <w:szCs w:val="22"/>
          </w:rPr>
          <w:t xml:space="preserve">Přílohu č. </w:t>
        </w:r>
        <w:r w:rsidR="00AA1C3C">
          <w:rPr>
            <w:rStyle w:val="Hypertextovodkaz"/>
            <w:rFonts w:asciiTheme="minorHAnsi" w:hAnsiTheme="minorHAnsi" w:cstheme="minorHAnsi"/>
            <w:szCs w:val="22"/>
          </w:rPr>
          <w:t>4</w:t>
        </w:r>
      </w:hyperlink>
      <w:r w:rsidR="00AA1C3C" w:rsidRPr="00F00F35">
        <w:t xml:space="preserve"> </w:t>
      </w:r>
      <w:r w:rsidRPr="00F00F35">
        <w:t xml:space="preserve">této Smlouvy, bude možná jen s předchozím souhlasem </w:t>
      </w:r>
      <w:r w:rsidR="004E31E7">
        <w:t>Objednatele</w:t>
      </w:r>
      <w:r w:rsidRPr="00F00F35">
        <w:t xml:space="preserve">. V případě </w:t>
      </w:r>
      <w:r w:rsidR="00C2005C">
        <w:t>v</w:t>
      </w:r>
      <w:r w:rsidRPr="00F00F35">
        <w:t xml:space="preserve">ýznamných </w:t>
      </w:r>
      <w:r w:rsidR="00C2005C">
        <w:t>poddod</w:t>
      </w:r>
      <w:r w:rsidRPr="00F00F35">
        <w:t xml:space="preserve">avatelů, jejichž prostřednictvím prokazoval </w:t>
      </w:r>
      <w:r w:rsidR="00053C95">
        <w:t>Z</w:t>
      </w:r>
      <w:r w:rsidR="00053C95" w:rsidRPr="00F00F35">
        <w:t xml:space="preserve">hotovitel </w:t>
      </w:r>
      <w:r w:rsidRPr="00F00F35">
        <w:t xml:space="preserve">v zadávacím řízení </w:t>
      </w:r>
      <w:r w:rsidR="00C2005C">
        <w:t>v</w:t>
      </w:r>
      <w:r w:rsidRPr="00F00F35">
        <w:t xml:space="preserve">eřejné zakázky svou kvalifikaci, je podmínkou udělení souhlasu s takovou změnou doložení dokladů o tom, že v rozsahu relevantním pro prokázání kvalifikace v zadávacím řízení </w:t>
      </w:r>
      <w:r w:rsidR="00C2005C">
        <w:t>v</w:t>
      </w:r>
      <w:r w:rsidRPr="00F00F35">
        <w:t xml:space="preserve">eřejné zakázky je nový </w:t>
      </w:r>
      <w:r w:rsidR="00C2005C">
        <w:t>v</w:t>
      </w:r>
      <w:r w:rsidRPr="00F00F35">
        <w:t xml:space="preserve">ýznamný </w:t>
      </w:r>
      <w:r w:rsidR="00C2005C">
        <w:t>poddod</w:t>
      </w:r>
      <w:r w:rsidRPr="00F00F35">
        <w:t xml:space="preserve">avatel přinejmenším stejně kvalifikovaný, jako </w:t>
      </w:r>
      <w:r w:rsidR="00C2005C">
        <w:t>v</w:t>
      </w:r>
      <w:r w:rsidRPr="00F00F35">
        <w:t xml:space="preserve">ýznamný </w:t>
      </w:r>
      <w:r w:rsidR="00C2005C">
        <w:t>poddod</w:t>
      </w:r>
      <w:r w:rsidRPr="00F00F35">
        <w:t>avatel</w:t>
      </w:r>
      <w:r w:rsidR="00C2005C" w:rsidRPr="00C2005C">
        <w:t xml:space="preserve"> </w:t>
      </w:r>
      <w:r w:rsidR="00C2005C" w:rsidRPr="00F00F35">
        <w:t>původní</w:t>
      </w:r>
      <w:r w:rsidRPr="00F00F35">
        <w:t>.</w:t>
      </w:r>
    </w:p>
    <w:p w:rsidR="00C2005C" w:rsidRPr="00C2005C" w:rsidRDefault="00C2005C" w:rsidP="00C2005C">
      <w:pPr>
        <w:pStyle w:val="RLTextlnkuslovan"/>
        <w:numPr>
          <w:ilvl w:val="0"/>
          <w:numId w:val="0"/>
        </w:numPr>
        <w:ind w:left="737"/>
        <w:rPr>
          <w:b/>
        </w:rPr>
      </w:pPr>
      <w:r>
        <w:rPr>
          <w:b/>
        </w:rPr>
        <w:t>Povinný poddodavatel</w:t>
      </w:r>
    </w:p>
    <w:p w:rsidR="00DB2BF4" w:rsidRDefault="00D83785" w:rsidP="00C2005C">
      <w:pPr>
        <w:pStyle w:val="RLTextlnkuslovan"/>
        <w:tabs>
          <w:tab w:val="clear" w:pos="2297"/>
          <w:tab w:val="num" w:pos="1474"/>
        </w:tabs>
        <w:ind w:left="1474"/>
      </w:pPr>
      <w:bookmarkStart w:id="78" w:name="_Ref493493438"/>
      <w:r>
        <w:t xml:space="preserve">Zhotovitel se zavazuje provést část Díla spočívající </w:t>
      </w:r>
      <w:r w:rsidRPr="002F749D">
        <w:t>v</w:t>
      </w:r>
      <w:r w:rsidR="00967BDD">
        <w:t>e</w:t>
      </w:r>
      <w:r w:rsidRPr="002F749D">
        <w:t> </w:t>
      </w:r>
      <w:r w:rsidR="00967BDD">
        <w:t>zpracování některých částí dokumentace</w:t>
      </w:r>
      <w:r>
        <w:t xml:space="preserve"> prostřednictvím </w:t>
      </w:r>
      <w:r w:rsidRPr="002E3C76">
        <w:rPr>
          <w:rFonts w:asciiTheme="minorHAnsi" w:hAnsiTheme="minorHAnsi" w:cstheme="minorHAnsi"/>
        </w:rPr>
        <w:t>společnosti KEY – TECH, s.r.o., se sídlem Zlatnická 1128/6, Nové Město, 110 00 Praha 1 (dále jen „</w:t>
      </w:r>
      <w:r w:rsidRPr="002E3C76">
        <w:rPr>
          <w:rFonts w:asciiTheme="minorHAnsi" w:hAnsiTheme="minorHAnsi" w:cstheme="minorHAnsi"/>
          <w:b/>
        </w:rPr>
        <w:t>povinný poddodavatel</w:t>
      </w:r>
      <w:r w:rsidRPr="002E3C76">
        <w:rPr>
          <w:rFonts w:asciiTheme="minorHAnsi" w:hAnsiTheme="minorHAnsi" w:cstheme="minorHAnsi"/>
        </w:rPr>
        <w:t xml:space="preserve">“). </w:t>
      </w:r>
      <w:r w:rsidR="00A74EF9" w:rsidRPr="00786CA4">
        <w:rPr>
          <w:rFonts w:asciiTheme="minorHAnsi" w:hAnsiTheme="minorHAnsi" w:cstheme="minorHAnsi"/>
        </w:rPr>
        <w:t xml:space="preserve">Detailní specifikace plnění </w:t>
      </w:r>
      <w:r w:rsidR="00A74EF9">
        <w:rPr>
          <w:rFonts w:asciiTheme="minorHAnsi" w:hAnsiTheme="minorHAnsi" w:cstheme="minorHAnsi"/>
        </w:rPr>
        <w:t>povinného pod</w:t>
      </w:r>
      <w:r w:rsidR="00A74EF9" w:rsidRPr="00786CA4">
        <w:rPr>
          <w:rFonts w:asciiTheme="minorHAnsi" w:hAnsiTheme="minorHAnsi" w:cstheme="minorHAnsi"/>
        </w:rPr>
        <w:t xml:space="preserve">dodavatele je součástí platné a účinné smlouvy uzavřené mezi </w:t>
      </w:r>
      <w:r w:rsidR="00A74EF9">
        <w:rPr>
          <w:rFonts w:asciiTheme="minorHAnsi" w:hAnsiTheme="minorHAnsi" w:cstheme="minorHAnsi"/>
        </w:rPr>
        <w:t>povinným pod</w:t>
      </w:r>
      <w:r w:rsidR="00A74EF9" w:rsidRPr="00786CA4">
        <w:rPr>
          <w:rFonts w:asciiTheme="minorHAnsi" w:hAnsiTheme="minorHAnsi" w:cstheme="minorHAnsi"/>
        </w:rPr>
        <w:t xml:space="preserve">dodavatelem a </w:t>
      </w:r>
      <w:r w:rsidR="00A74EF9">
        <w:rPr>
          <w:rFonts w:asciiTheme="minorHAnsi" w:hAnsiTheme="minorHAnsi" w:cstheme="minorHAnsi"/>
        </w:rPr>
        <w:t>Objednatelem</w:t>
      </w:r>
      <w:r w:rsidR="00A74EF9" w:rsidRPr="00786CA4">
        <w:rPr>
          <w:rFonts w:asciiTheme="minorHAnsi" w:hAnsiTheme="minorHAnsi" w:cstheme="minorHAnsi"/>
        </w:rPr>
        <w:t xml:space="preserve">, </w:t>
      </w:r>
      <w:r w:rsidR="00A74EF9" w:rsidRPr="008F2DF6">
        <w:rPr>
          <w:rFonts w:asciiTheme="minorHAnsi" w:hAnsiTheme="minorHAnsi" w:cstheme="minorHAnsi"/>
        </w:rPr>
        <w:t xml:space="preserve">která tvoří </w:t>
      </w:r>
      <w:hyperlink w:anchor="ListAnnex07" w:history="1">
        <w:r w:rsidR="00A74EF9" w:rsidRPr="008F2DF6">
          <w:rPr>
            <w:rStyle w:val="Hypertextovodkaz"/>
            <w:rFonts w:asciiTheme="minorHAnsi" w:hAnsiTheme="minorHAnsi" w:cstheme="minorHAnsi"/>
          </w:rPr>
          <w:t>Přílohu č. 7</w:t>
        </w:r>
      </w:hyperlink>
      <w:r w:rsidR="00A74EF9" w:rsidRPr="008F2DF6">
        <w:rPr>
          <w:rFonts w:asciiTheme="minorHAnsi" w:hAnsiTheme="minorHAnsi" w:cstheme="minorHAnsi"/>
        </w:rPr>
        <w:t xml:space="preserve"> této </w:t>
      </w:r>
      <w:r w:rsidR="00A74EF9">
        <w:rPr>
          <w:rFonts w:asciiTheme="minorHAnsi" w:hAnsiTheme="minorHAnsi" w:cstheme="minorHAnsi"/>
        </w:rPr>
        <w:t>S</w:t>
      </w:r>
      <w:r w:rsidR="00A74EF9" w:rsidRPr="008F2DF6">
        <w:rPr>
          <w:rFonts w:asciiTheme="minorHAnsi" w:hAnsiTheme="minorHAnsi" w:cstheme="minorHAnsi"/>
        </w:rPr>
        <w:t>mlouvy</w:t>
      </w:r>
      <w:r w:rsidR="00A74EF9">
        <w:rPr>
          <w:rFonts w:asciiTheme="minorHAnsi" w:hAnsiTheme="minorHAnsi" w:cstheme="minorHAnsi"/>
        </w:rPr>
        <w:t xml:space="preserve"> (dále jen „</w:t>
      </w:r>
      <w:r w:rsidR="00A74EF9">
        <w:rPr>
          <w:rFonts w:asciiTheme="minorHAnsi" w:hAnsiTheme="minorHAnsi" w:cstheme="minorHAnsi"/>
          <w:b/>
        </w:rPr>
        <w:t>smlouva s povinným poddodavatelem</w:t>
      </w:r>
      <w:r w:rsidR="00A74EF9">
        <w:rPr>
          <w:rFonts w:asciiTheme="minorHAnsi" w:hAnsiTheme="minorHAnsi" w:cstheme="minorHAnsi"/>
        </w:rPr>
        <w:t xml:space="preserve">“). </w:t>
      </w:r>
      <w:r w:rsidRPr="002E3C76">
        <w:rPr>
          <w:rFonts w:asciiTheme="minorHAnsi" w:hAnsiTheme="minorHAnsi" w:cstheme="minorHAnsi"/>
        </w:rPr>
        <w:t>Důvodem je skutečnost, že povinný poddodavatel je autorem</w:t>
      </w:r>
      <w:r w:rsidRPr="0084241A">
        <w:t xml:space="preserve"> architektonick</w:t>
      </w:r>
      <w:r>
        <w:t>é</w:t>
      </w:r>
      <w:r w:rsidRPr="0084241A">
        <w:t xml:space="preserve"> studi</w:t>
      </w:r>
      <w:r>
        <w:t>e</w:t>
      </w:r>
      <w:r w:rsidRPr="0084241A">
        <w:t xml:space="preserve"> </w:t>
      </w:r>
      <w:r w:rsidR="00DB2BF4">
        <w:t>obnovy</w:t>
      </w:r>
      <w:r w:rsidRPr="0084241A">
        <w:t xml:space="preserve"> objektu Divadla Spirála (která je součástí zadání Objednatele)</w:t>
      </w:r>
      <w:r>
        <w:t xml:space="preserve">, </w:t>
      </w:r>
      <w:r w:rsidR="002E3C76">
        <w:t xml:space="preserve">která bude či může </w:t>
      </w:r>
      <w:r w:rsidR="002E3C76">
        <w:lastRenderedPageBreak/>
        <w:t xml:space="preserve">být v rámci plnění této Smlouvy upravována, modifikována či do ni bude či může být jinak obdobně zasahováno či s ní nakládáno, a </w:t>
      </w:r>
      <w:r>
        <w:t xml:space="preserve">aby </w:t>
      </w:r>
      <w:r w:rsidR="002E3C76">
        <w:t xml:space="preserve">tedy </w:t>
      </w:r>
      <w:r>
        <w:t xml:space="preserve">při řádném plnění této Smlouvy </w:t>
      </w:r>
      <w:r w:rsidR="002E3C76">
        <w:t xml:space="preserve">Zhotovitel </w:t>
      </w:r>
      <w:r>
        <w:t>neporušil autorská práva povinného poddodavatele</w:t>
      </w:r>
      <w:r w:rsidR="002E3C76">
        <w:t>.</w:t>
      </w:r>
    </w:p>
    <w:p w:rsidR="00786CA4" w:rsidRDefault="00152240" w:rsidP="00C2005C">
      <w:pPr>
        <w:pStyle w:val="RLTextlnkuslovan"/>
        <w:tabs>
          <w:tab w:val="clear" w:pos="2297"/>
          <w:tab w:val="num" w:pos="1474"/>
        </w:tabs>
        <w:ind w:left="1474"/>
      </w:pPr>
      <w:bookmarkStart w:id="79" w:name="_Ref490029654"/>
      <w:bookmarkEnd w:id="78"/>
      <w:r>
        <w:t xml:space="preserve">Smlouva s povinným poddodavatelem bude v plném rozsahu postoupena </w:t>
      </w:r>
      <w:r w:rsidR="004E31E7">
        <w:t xml:space="preserve">Zhotoviteli </w:t>
      </w:r>
      <w:r>
        <w:t>ve smyslu § 1895 a násl. občanského zákoníku</w:t>
      </w:r>
      <w:r w:rsidR="001109B7">
        <w:t xml:space="preserve">. Uzavřením této </w:t>
      </w:r>
      <w:r w:rsidR="004E31E7">
        <w:t xml:space="preserve">Smlouvy Objednatel </w:t>
      </w:r>
      <w:r w:rsidR="001109B7">
        <w:t>i </w:t>
      </w:r>
      <w:r w:rsidR="004E31E7">
        <w:t xml:space="preserve">Zhotovitel </w:t>
      </w:r>
      <w:r w:rsidR="001109B7">
        <w:t xml:space="preserve">souhlasí s postoupením smlouvy s povinným poddodavatelem na </w:t>
      </w:r>
      <w:r w:rsidR="004E31E7">
        <w:t xml:space="preserve">Zhotovitele </w:t>
      </w:r>
      <w:r w:rsidR="001109B7">
        <w:t xml:space="preserve">jakožto postupníka. K postoupení smlouvy s významným poddodavatelem </w:t>
      </w:r>
      <w:r w:rsidR="002D2BD8">
        <w:t xml:space="preserve">dojde okamžikem, kdy </w:t>
      </w:r>
      <w:r w:rsidR="004E31E7">
        <w:t xml:space="preserve">Objednatel </w:t>
      </w:r>
      <w:r w:rsidR="002D2BD8">
        <w:t xml:space="preserve">doručí oznámení o postoupení smlouvy s významným poddodavatelem významnému poddodavateli. O této skutečnosti je </w:t>
      </w:r>
      <w:r w:rsidR="004E31E7">
        <w:t xml:space="preserve">Objednatel </w:t>
      </w:r>
      <w:r w:rsidR="002D2BD8">
        <w:t xml:space="preserve">povinen </w:t>
      </w:r>
      <w:r w:rsidR="004E31E7">
        <w:t xml:space="preserve">Zhotovitele </w:t>
      </w:r>
      <w:r w:rsidR="002D2BD8">
        <w:t>bez zbytečného odkladu písemně informovat.</w:t>
      </w:r>
      <w:bookmarkEnd w:id="79"/>
    </w:p>
    <w:p w:rsidR="001109B7" w:rsidRDefault="001109B7" w:rsidP="00C2005C">
      <w:pPr>
        <w:pStyle w:val="RLTextlnkuslovan"/>
        <w:tabs>
          <w:tab w:val="clear" w:pos="2297"/>
          <w:tab w:val="num" w:pos="1474"/>
        </w:tabs>
        <w:ind w:left="1474"/>
      </w:pPr>
      <w:r>
        <w:t xml:space="preserve">Objednatel prohlašuje, že k okamžiku postoupení smlouvy s významným poddodavatelem </w:t>
      </w:r>
      <w:r w:rsidR="004E31E7">
        <w:t xml:space="preserve">Zhotoviteli </w:t>
      </w:r>
      <w:r>
        <w:t xml:space="preserve">vůči </w:t>
      </w:r>
      <w:r w:rsidR="002D2BD8">
        <w:t>s</w:t>
      </w:r>
      <w:r>
        <w:t xml:space="preserve">obě nemají </w:t>
      </w:r>
      <w:r w:rsidR="004E31E7">
        <w:t xml:space="preserve">a nebudou mít Objednatel </w:t>
      </w:r>
      <w:r>
        <w:t>a významný poddodavatel navzájem žádné splatné dluhy ze smlouvy s povinným poddodavatelem.</w:t>
      </w:r>
      <w:r w:rsidR="004E31E7">
        <w:t xml:space="preserve"> V této souvislosti Zhotovitel výslovně prohlašuje, že cenu Díla ve vztahu k této části zpracoval v souladu se všemi požadavky zadávací dokumentace veřejné zakázky.</w:t>
      </w:r>
    </w:p>
    <w:p w:rsidR="005803AD" w:rsidRPr="00786CA4" w:rsidRDefault="005803AD" w:rsidP="00C2005C">
      <w:pPr>
        <w:pStyle w:val="RLTextlnkuslovan"/>
        <w:tabs>
          <w:tab w:val="clear" w:pos="2297"/>
          <w:tab w:val="num" w:pos="1474"/>
        </w:tabs>
        <w:ind w:left="1474"/>
      </w:pPr>
      <w:r>
        <w:t xml:space="preserve">V případě, že dojde ke změně smlouvy s významným poddodavatelem po postoupení smlouvy zhotoviteli dle odst. </w:t>
      </w:r>
      <w:r>
        <w:fldChar w:fldCharType="begin"/>
      </w:r>
      <w:r>
        <w:instrText xml:space="preserve"> REF _Ref490029654 \r \h </w:instrText>
      </w:r>
      <w:r>
        <w:fldChar w:fldCharType="separate"/>
      </w:r>
      <w:r w:rsidR="009376D1">
        <w:t>6.4</w:t>
      </w:r>
      <w:r>
        <w:fldChar w:fldCharType="end"/>
      </w:r>
      <w:r>
        <w:t xml:space="preserve"> této </w:t>
      </w:r>
      <w:r w:rsidR="004E31E7">
        <w:t>Smlouvy</w:t>
      </w:r>
      <w:r>
        <w:t xml:space="preserve">, je </w:t>
      </w:r>
      <w:r w:rsidR="004E31E7">
        <w:t xml:space="preserve">Zhotovitel </w:t>
      </w:r>
      <w:r>
        <w:t xml:space="preserve">povinen tuto změnu </w:t>
      </w:r>
      <w:r w:rsidR="004E31E7">
        <w:t xml:space="preserve">Objednateli </w:t>
      </w:r>
      <w:r>
        <w:t xml:space="preserve">písemně oznámit a předložit </w:t>
      </w:r>
      <w:r w:rsidR="004E31E7">
        <w:t>O</w:t>
      </w:r>
      <w:r>
        <w:t>bjednateli smlouvu s významným poddodavatelem včetně všech dodatků a příloh, a to do 5 pracovních dnů od změny smlouvy s významným poddodavatelem.</w:t>
      </w:r>
    </w:p>
    <w:p w:rsidR="00786CA4" w:rsidRDefault="00786CA4" w:rsidP="00C2005C">
      <w:pPr>
        <w:pStyle w:val="RLTextlnkuslovan"/>
        <w:tabs>
          <w:tab w:val="clear" w:pos="2297"/>
          <w:tab w:val="num" w:pos="1474"/>
        </w:tabs>
        <w:ind w:left="1474"/>
      </w:pPr>
      <w:r>
        <w:rPr>
          <w:rFonts w:asciiTheme="minorHAnsi" w:hAnsiTheme="minorHAnsi" w:cstheme="minorHAnsi"/>
        </w:rPr>
        <w:t xml:space="preserve">Pro vyloučení pochybností platí, že povinný poddodavatel je rovněž významným poddodavatelem ve smyslu odst. </w:t>
      </w:r>
      <w:r>
        <w:rPr>
          <w:rFonts w:asciiTheme="minorHAnsi" w:hAnsiTheme="minorHAnsi" w:cstheme="minorHAnsi"/>
        </w:rPr>
        <w:fldChar w:fldCharType="begin"/>
      </w:r>
      <w:r>
        <w:rPr>
          <w:rFonts w:asciiTheme="minorHAnsi" w:hAnsiTheme="minorHAnsi" w:cstheme="minorHAnsi"/>
        </w:rPr>
        <w:instrText xml:space="preserve"> REF _Ref464722079 \r \h </w:instrText>
      </w:r>
      <w:r>
        <w:rPr>
          <w:rFonts w:asciiTheme="minorHAnsi" w:hAnsiTheme="minorHAnsi" w:cstheme="minorHAnsi"/>
        </w:rPr>
      </w:r>
      <w:r>
        <w:rPr>
          <w:rFonts w:asciiTheme="minorHAnsi" w:hAnsiTheme="minorHAnsi" w:cstheme="minorHAnsi"/>
        </w:rPr>
        <w:fldChar w:fldCharType="separate"/>
      </w:r>
      <w:r w:rsidR="009376D1">
        <w:rPr>
          <w:rFonts w:asciiTheme="minorHAnsi" w:hAnsiTheme="minorHAnsi" w:cstheme="minorHAnsi"/>
        </w:rPr>
        <w:t>6.1</w:t>
      </w:r>
      <w:r>
        <w:rPr>
          <w:rFonts w:asciiTheme="minorHAnsi" w:hAnsiTheme="minorHAnsi" w:cstheme="minorHAnsi"/>
        </w:rPr>
        <w:fldChar w:fldCharType="end"/>
      </w:r>
      <w:r>
        <w:rPr>
          <w:rFonts w:asciiTheme="minorHAnsi" w:hAnsiTheme="minorHAnsi" w:cstheme="minorHAnsi"/>
        </w:rPr>
        <w:t xml:space="preserve"> této smlouvy.</w:t>
      </w:r>
    </w:p>
    <w:p w:rsidR="00AB349D" w:rsidRDefault="00AB349D" w:rsidP="00AB349D">
      <w:pPr>
        <w:pStyle w:val="RLlneksmlouvy"/>
      </w:pPr>
      <w:bookmarkStart w:id="80" w:name="_Ref490058897"/>
      <w:r>
        <w:t>CENA DÍLA</w:t>
      </w:r>
      <w:bookmarkEnd w:id="80"/>
    </w:p>
    <w:p w:rsidR="00AB349D" w:rsidRPr="00AB349D" w:rsidRDefault="00AB349D" w:rsidP="00AB349D">
      <w:pPr>
        <w:pStyle w:val="RLTextlnkuslovan"/>
        <w:tabs>
          <w:tab w:val="clear" w:pos="2297"/>
          <w:tab w:val="num" w:pos="1474"/>
        </w:tabs>
        <w:ind w:left="1474"/>
        <w:rPr>
          <w:rFonts w:asciiTheme="minorHAnsi" w:hAnsiTheme="minorHAnsi"/>
        </w:rPr>
      </w:pPr>
      <w:bookmarkStart w:id="81" w:name="_Ref489957455"/>
      <w:r w:rsidRPr="00AB349D">
        <w:rPr>
          <w:rFonts w:asciiTheme="minorHAnsi" w:hAnsiTheme="minorHAnsi"/>
        </w:rPr>
        <w:t xml:space="preserve">Cena za celé řádně provedené a předané </w:t>
      </w:r>
      <w:r w:rsidR="003B0D7D">
        <w:rPr>
          <w:rFonts w:asciiTheme="minorHAnsi" w:hAnsiTheme="minorHAnsi"/>
        </w:rPr>
        <w:t>D</w:t>
      </w:r>
      <w:r w:rsidR="003B0D7D" w:rsidRPr="00AB349D">
        <w:rPr>
          <w:rFonts w:asciiTheme="minorHAnsi" w:hAnsiTheme="minorHAnsi"/>
        </w:rPr>
        <w:t xml:space="preserve">ílo </w:t>
      </w:r>
      <w:r w:rsidRPr="00AB349D">
        <w:rPr>
          <w:rFonts w:asciiTheme="minorHAnsi" w:hAnsiTheme="minorHAnsi"/>
        </w:rPr>
        <w:t xml:space="preserve">dle této smlouvy, je stanovena mezi smluvními stranami podle § 2620 občanského zákoníku. Za zhotovení </w:t>
      </w:r>
      <w:r w:rsidR="003B0D7D">
        <w:rPr>
          <w:rFonts w:asciiTheme="minorHAnsi" w:hAnsiTheme="minorHAnsi"/>
        </w:rPr>
        <w:t xml:space="preserve">Díla </w:t>
      </w:r>
      <w:r w:rsidR="00210DD1">
        <w:rPr>
          <w:rFonts w:asciiTheme="minorHAnsi" w:hAnsiTheme="minorHAnsi"/>
        </w:rPr>
        <w:t xml:space="preserve">dle </w:t>
      </w:r>
      <w:r w:rsidRPr="00AB349D">
        <w:rPr>
          <w:rFonts w:asciiTheme="minorHAnsi" w:hAnsiTheme="minorHAnsi"/>
        </w:rPr>
        <w:t xml:space="preserve">této </w:t>
      </w:r>
      <w:r w:rsidR="003B0D7D">
        <w:rPr>
          <w:rFonts w:asciiTheme="minorHAnsi" w:hAnsiTheme="minorHAnsi"/>
        </w:rPr>
        <w:t>S</w:t>
      </w:r>
      <w:r w:rsidR="003B0D7D" w:rsidRPr="00AB349D">
        <w:rPr>
          <w:rFonts w:asciiTheme="minorHAnsi" w:hAnsiTheme="minorHAnsi"/>
        </w:rPr>
        <w:t xml:space="preserve">mlouvy </w:t>
      </w:r>
      <w:r w:rsidRPr="00AB349D">
        <w:rPr>
          <w:rFonts w:asciiTheme="minorHAnsi" w:hAnsiTheme="minorHAnsi"/>
        </w:rPr>
        <w:t xml:space="preserve">zaplatí </w:t>
      </w:r>
      <w:r w:rsidR="003B0D7D">
        <w:rPr>
          <w:rFonts w:asciiTheme="minorHAnsi" w:hAnsiTheme="minorHAnsi"/>
        </w:rPr>
        <w:t>O</w:t>
      </w:r>
      <w:r w:rsidR="003B0D7D" w:rsidRPr="00AB349D">
        <w:rPr>
          <w:rFonts w:asciiTheme="minorHAnsi" w:hAnsiTheme="minorHAnsi"/>
        </w:rPr>
        <w:t xml:space="preserve">bjednatel </w:t>
      </w:r>
      <w:r w:rsidR="003B0D7D">
        <w:rPr>
          <w:rFonts w:asciiTheme="minorHAnsi" w:hAnsiTheme="minorHAnsi"/>
        </w:rPr>
        <w:t>Z</w:t>
      </w:r>
      <w:r w:rsidR="003B0D7D" w:rsidRPr="00AB349D">
        <w:rPr>
          <w:rFonts w:asciiTheme="minorHAnsi" w:hAnsiTheme="minorHAnsi"/>
        </w:rPr>
        <w:t xml:space="preserve">hotoviteli </w:t>
      </w:r>
      <w:r w:rsidRPr="00AB349D">
        <w:rPr>
          <w:rFonts w:asciiTheme="minorHAnsi" w:hAnsiTheme="minorHAnsi"/>
        </w:rPr>
        <w:t xml:space="preserve">sjednanou </w:t>
      </w:r>
      <w:r w:rsidR="003B0D7D">
        <w:rPr>
          <w:rFonts w:asciiTheme="minorHAnsi" w:hAnsiTheme="minorHAnsi"/>
        </w:rPr>
        <w:t xml:space="preserve">a pevnou </w:t>
      </w:r>
      <w:r w:rsidRPr="00AB349D">
        <w:rPr>
          <w:rFonts w:asciiTheme="minorHAnsi" w:hAnsiTheme="minorHAnsi"/>
        </w:rPr>
        <w:t>cenu v následující výši:</w:t>
      </w:r>
      <w:bookmarkEnd w:id="81"/>
    </w:p>
    <w:p w:rsidR="00AB349D" w:rsidRPr="00652B4A" w:rsidRDefault="00AB349D" w:rsidP="00652B4A">
      <w:pPr>
        <w:pStyle w:val="RLTextlnkuslovan"/>
        <w:numPr>
          <w:ilvl w:val="0"/>
          <w:numId w:val="0"/>
        </w:numPr>
        <w:ind w:left="1474"/>
        <w:jc w:val="center"/>
        <w:rPr>
          <w:rFonts w:asciiTheme="minorHAnsi" w:hAnsiTheme="minorHAnsi"/>
          <w:b/>
        </w:rPr>
      </w:pPr>
      <w:r w:rsidRPr="00652B4A">
        <w:rPr>
          <w:rFonts w:asciiTheme="minorHAnsi" w:hAnsiTheme="minorHAnsi"/>
          <w:b/>
        </w:rPr>
        <w:t>Celková cena bez DPH činí: [</w:t>
      </w:r>
      <w:r w:rsidRPr="00652B4A">
        <w:rPr>
          <w:rFonts w:asciiTheme="minorHAnsi" w:hAnsiTheme="minorHAnsi"/>
          <w:b/>
          <w:highlight w:val="yellow"/>
        </w:rPr>
        <w:t>DOPLNÍ DODAVATEL</w:t>
      </w:r>
      <w:r w:rsidRPr="00652B4A">
        <w:rPr>
          <w:rFonts w:asciiTheme="minorHAnsi" w:hAnsiTheme="minorHAnsi"/>
          <w:b/>
        </w:rPr>
        <w:t>] Kč</w:t>
      </w:r>
    </w:p>
    <w:p w:rsidR="00AB349D" w:rsidRPr="00652B4A" w:rsidRDefault="00AB349D" w:rsidP="00652B4A">
      <w:pPr>
        <w:pStyle w:val="RLTextlnkuslovan"/>
        <w:numPr>
          <w:ilvl w:val="0"/>
          <w:numId w:val="0"/>
        </w:numPr>
        <w:ind w:left="1474"/>
        <w:jc w:val="center"/>
        <w:rPr>
          <w:rFonts w:asciiTheme="minorHAnsi" w:hAnsiTheme="minorHAnsi"/>
          <w:b/>
        </w:rPr>
      </w:pPr>
      <w:r w:rsidRPr="00652B4A">
        <w:rPr>
          <w:rFonts w:asciiTheme="minorHAnsi" w:hAnsiTheme="minorHAnsi"/>
          <w:b/>
        </w:rPr>
        <w:t xml:space="preserve">(slovy: </w:t>
      </w:r>
      <w:r w:rsidR="00652B4A" w:rsidRPr="00652B4A">
        <w:rPr>
          <w:rFonts w:asciiTheme="minorHAnsi" w:hAnsiTheme="minorHAnsi"/>
          <w:b/>
        </w:rPr>
        <w:t>[</w:t>
      </w:r>
      <w:r w:rsidR="00652B4A" w:rsidRPr="00652B4A">
        <w:rPr>
          <w:rFonts w:asciiTheme="minorHAnsi" w:hAnsiTheme="minorHAnsi"/>
          <w:b/>
          <w:highlight w:val="yellow"/>
        </w:rPr>
        <w:t>DOPLNÍ DODAVATEL</w:t>
      </w:r>
      <w:r w:rsidR="00652B4A" w:rsidRPr="00652B4A">
        <w:rPr>
          <w:rFonts w:asciiTheme="minorHAnsi" w:hAnsiTheme="minorHAnsi"/>
          <w:b/>
        </w:rPr>
        <w:t>]</w:t>
      </w:r>
      <w:r w:rsidRPr="00652B4A">
        <w:rPr>
          <w:rFonts w:asciiTheme="minorHAnsi" w:hAnsiTheme="minorHAnsi"/>
          <w:b/>
        </w:rPr>
        <w:t xml:space="preserve"> korun českých)</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DPH (sazba 21 %) činí: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 xml:space="preserve"> Kč</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(slovy: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Celková cena včetně DPH činí: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 xml:space="preserve"> Kč</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(slovy: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w:t>
      </w:r>
    </w:p>
    <w:p w:rsidR="00AB349D" w:rsidRPr="00652B4A" w:rsidRDefault="003B0D7D" w:rsidP="003B0D7D">
      <w:pPr>
        <w:pStyle w:val="RLTextlnkuslovan"/>
        <w:numPr>
          <w:ilvl w:val="0"/>
          <w:numId w:val="0"/>
        </w:numPr>
        <w:ind w:left="1474"/>
        <w:jc w:val="center"/>
        <w:rPr>
          <w:rFonts w:asciiTheme="minorHAnsi" w:hAnsiTheme="minorHAnsi"/>
        </w:rPr>
      </w:pPr>
      <w:r>
        <w:rPr>
          <w:rFonts w:asciiTheme="minorHAnsi" w:hAnsiTheme="minorHAnsi"/>
        </w:rPr>
        <w:t>(dále jen „</w:t>
      </w:r>
      <w:r w:rsidRPr="003B0D7D">
        <w:rPr>
          <w:rFonts w:asciiTheme="minorHAnsi" w:hAnsiTheme="minorHAnsi"/>
          <w:b/>
        </w:rPr>
        <w:t>cena Díla</w:t>
      </w:r>
      <w:r>
        <w:rPr>
          <w:rFonts w:asciiTheme="minorHAnsi" w:hAnsiTheme="minorHAnsi"/>
        </w:rPr>
        <w:t>“)</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Cena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uvedená v odst. </w:t>
      </w:r>
      <w:r w:rsidRPr="00652B4A">
        <w:rPr>
          <w:rFonts w:asciiTheme="minorHAnsi" w:hAnsiTheme="minorHAnsi"/>
        </w:rPr>
        <w:fldChar w:fldCharType="begin"/>
      </w:r>
      <w:r w:rsidRPr="00652B4A">
        <w:rPr>
          <w:rFonts w:asciiTheme="minorHAnsi" w:hAnsiTheme="minorHAnsi"/>
        </w:rPr>
        <w:instrText xml:space="preserve"> REF _Ref489957455 \r \h </w:instrText>
      </w:r>
      <w:r w:rsidR="00652B4A">
        <w:rPr>
          <w:rFonts w:asciiTheme="minorHAnsi" w:hAnsiTheme="minorHAnsi"/>
        </w:rPr>
        <w:instrText xml:space="preserve"> \* MERGEFORMAT </w:instrText>
      </w:r>
      <w:r w:rsidRPr="00652B4A">
        <w:rPr>
          <w:rFonts w:asciiTheme="minorHAnsi" w:hAnsiTheme="minorHAnsi"/>
        </w:rPr>
      </w:r>
      <w:r w:rsidRPr="00652B4A">
        <w:rPr>
          <w:rFonts w:asciiTheme="minorHAnsi" w:hAnsiTheme="minorHAnsi"/>
        </w:rPr>
        <w:fldChar w:fldCharType="separate"/>
      </w:r>
      <w:r w:rsidR="009376D1">
        <w:rPr>
          <w:rFonts w:asciiTheme="minorHAnsi" w:hAnsiTheme="minorHAnsi"/>
        </w:rPr>
        <w:t>7.1</w:t>
      </w:r>
      <w:r w:rsidRPr="00652B4A">
        <w:rPr>
          <w:rFonts w:asciiTheme="minorHAnsi" w:hAnsiTheme="minorHAnsi"/>
        </w:rPr>
        <w:fldChar w:fldCharType="end"/>
      </w:r>
      <w:r w:rsidRPr="00652B4A">
        <w:rPr>
          <w:rFonts w:asciiTheme="minorHAnsi" w:hAnsiTheme="minorHAnsi"/>
        </w:rPr>
        <w:t xml:space="preserve"> smlouvy je stanovena jako celková cena za kompletní splnění </w:t>
      </w:r>
      <w:r w:rsidR="003B0D7D">
        <w:rPr>
          <w:rFonts w:asciiTheme="minorHAnsi" w:hAnsiTheme="minorHAnsi"/>
        </w:rPr>
        <w:t xml:space="preserve">veřejné </w:t>
      </w:r>
      <w:r w:rsidRPr="00652B4A">
        <w:rPr>
          <w:rFonts w:asciiTheme="minorHAnsi" w:hAnsiTheme="minorHAnsi"/>
        </w:rPr>
        <w:t xml:space="preserve">zakázky po celou dobu provádění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a jako cena </w:t>
      </w:r>
      <w:r w:rsidR="003B0D7D">
        <w:rPr>
          <w:rFonts w:asciiTheme="minorHAnsi" w:hAnsiTheme="minorHAnsi"/>
        </w:rPr>
        <w:t>pevná</w:t>
      </w:r>
      <w:r w:rsidRPr="00652B4A">
        <w:rPr>
          <w:rFonts w:asciiTheme="minorHAnsi" w:hAnsiTheme="minorHAnsi"/>
        </w:rPr>
        <w:t xml:space="preserve">, dle cenové nabídky </w:t>
      </w:r>
      <w:r w:rsidR="003B0D7D">
        <w:rPr>
          <w:rFonts w:asciiTheme="minorHAnsi" w:hAnsiTheme="minorHAnsi"/>
        </w:rPr>
        <w:t>Z</w:t>
      </w:r>
      <w:r w:rsidR="003B0D7D" w:rsidRPr="00652B4A">
        <w:rPr>
          <w:rFonts w:asciiTheme="minorHAnsi" w:hAnsiTheme="minorHAnsi"/>
        </w:rPr>
        <w:t>hotovitele</w:t>
      </w:r>
      <w:r w:rsidRPr="00652B4A">
        <w:rPr>
          <w:rFonts w:asciiTheme="minorHAnsi" w:hAnsiTheme="minorHAnsi"/>
        </w:rPr>
        <w:t xml:space="preserve">. Cena nesmí být zvýšena bez písemného souhlasu </w:t>
      </w:r>
      <w:r w:rsidR="003B0D7D">
        <w:rPr>
          <w:rFonts w:asciiTheme="minorHAnsi" w:hAnsiTheme="minorHAnsi"/>
        </w:rPr>
        <w:t>O</w:t>
      </w:r>
      <w:r w:rsidR="003B0D7D" w:rsidRPr="00652B4A">
        <w:rPr>
          <w:rFonts w:asciiTheme="minorHAnsi" w:hAnsiTheme="minorHAnsi"/>
        </w:rPr>
        <w:t xml:space="preserve">bjednatele </w:t>
      </w:r>
      <w:r w:rsidRPr="00652B4A">
        <w:rPr>
          <w:rFonts w:asciiTheme="minorHAnsi" w:hAnsiTheme="minorHAnsi"/>
        </w:rPr>
        <w:t xml:space="preserve">formou dodatku k této </w:t>
      </w:r>
      <w:r w:rsidR="003B0D7D">
        <w:rPr>
          <w:rFonts w:asciiTheme="minorHAnsi" w:hAnsiTheme="minorHAnsi"/>
        </w:rPr>
        <w:t>S</w:t>
      </w:r>
      <w:r w:rsidR="003B0D7D" w:rsidRPr="00652B4A">
        <w:rPr>
          <w:rFonts w:asciiTheme="minorHAnsi" w:hAnsiTheme="minorHAnsi"/>
        </w:rPr>
        <w:t>mlouvě</w:t>
      </w:r>
      <w:r w:rsidRPr="00652B4A">
        <w:rPr>
          <w:rFonts w:asciiTheme="minorHAnsi" w:hAnsiTheme="minorHAnsi"/>
        </w:rPr>
        <w:t xml:space="preserve">. </w:t>
      </w:r>
      <w:r w:rsidR="003B0D7D">
        <w:rPr>
          <w:rFonts w:asciiTheme="minorHAnsi" w:hAnsiTheme="minorHAnsi"/>
        </w:rPr>
        <w:t>C</w:t>
      </w:r>
      <w:r w:rsidR="003B0D7D" w:rsidRPr="00652B4A">
        <w:rPr>
          <w:rFonts w:asciiTheme="minorHAnsi" w:hAnsiTheme="minorHAnsi"/>
        </w:rPr>
        <w:t xml:space="preserve">ena </w:t>
      </w:r>
      <w:r w:rsidR="003B0D7D">
        <w:rPr>
          <w:rFonts w:asciiTheme="minorHAnsi" w:hAnsiTheme="minorHAnsi"/>
        </w:rPr>
        <w:t xml:space="preserve">Díla </w:t>
      </w:r>
      <w:r w:rsidRPr="00652B4A">
        <w:rPr>
          <w:rFonts w:asciiTheme="minorHAnsi" w:hAnsiTheme="minorHAnsi"/>
        </w:rPr>
        <w:t xml:space="preserve">může být měněna pouze v souvislosti se změnou daňových předpisů majících prokazatelný vliv na cenu </w:t>
      </w:r>
      <w:r w:rsidR="003B0D7D">
        <w:rPr>
          <w:rFonts w:asciiTheme="minorHAnsi" w:hAnsiTheme="minorHAnsi"/>
        </w:rPr>
        <w:t>Díla</w:t>
      </w:r>
      <w:r w:rsidRPr="00652B4A">
        <w:rPr>
          <w:rFonts w:asciiTheme="minorHAnsi" w:hAnsiTheme="minorHAnsi"/>
        </w:rPr>
        <w:t xml:space="preserve">. </w:t>
      </w:r>
      <w:r w:rsidR="003C1F3A">
        <w:rPr>
          <w:rFonts w:asciiTheme="minorHAnsi" w:hAnsiTheme="minorHAnsi"/>
        </w:rPr>
        <w:t xml:space="preserve">V případě, že na základě smlouvy s povinným poddodavatelem dojde do okamžiku jejího postoupení na Zhotovitele dle odst. </w:t>
      </w:r>
      <w:r w:rsidR="003C1F3A">
        <w:rPr>
          <w:rFonts w:asciiTheme="minorHAnsi" w:hAnsiTheme="minorHAnsi"/>
        </w:rPr>
        <w:fldChar w:fldCharType="begin"/>
      </w:r>
      <w:r w:rsidR="003C1F3A">
        <w:rPr>
          <w:rFonts w:asciiTheme="minorHAnsi" w:hAnsiTheme="minorHAnsi"/>
        </w:rPr>
        <w:instrText xml:space="preserve"> REF _Ref490029654 \r \h </w:instrText>
      </w:r>
      <w:r w:rsidR="003C1F3A">
        <w:rPr>
          <w:rFonts w:asciiTheme="minorHAnsi" w:hAnsiTheme="minorHAnsi"/>
        </w:rPr>
      </w:r>
      <w:r w:rsidR="003C1F3A">
        <w:rPr>
          <w:rFonts w:asciiTheme="minorHAnsi" w:hAnsiTheme="minorHAnsi"/>
        </w:rPr>
        <w:fldChar w:fldCharType="separate"/>
      </w:r>
      <w:r w:rsidR="009376D1">
        <w:rPr>
          <w:rFonts w:asciiTheme="minorHAnsi" w:hAnsiTheme="minorHAnsi"/>
        </w:rPr>
        <w:t>6.4</w:t>
      </w:r>
      <w:r w:rsidR="003C1F3A">
        <w:rPr>
          <w:rFonts w:asciiTheme="minorHAnsi" w:hAnsiTheme="minorHAnsi"/>
        </w:rPr>
        <w:fldChar w:fldCharType="end"/>
      </w:r>
      <w:r w:rsidR="003C1F3A">
        <w:rPr>
          <w:rFonts w:asciiTheme="minorHAnsi" w:hAnsiTheme="minorHAnsi"/>
        </w:rPr>
        <w:t xml:space="preserve"> této Smlouvy k peněžitému plnění Objednatele ve prospěch povinného poddodavatele, ponižuje se celková cena Díla </w:t>
      </w:r>
      <w:r w:rsidR="003C1F3A">
        <w:rPr>
          <w:rFonts w:asciiTheme="minorHAnsi" w:hAnsiTheme="minorHAnsi"/>
        </w:rPr>
        <w:lastRenderedPageBreak/>
        <w:t xml:space="preserve">dle odst. </w:t>
      </w:r>
      <w:r w:rsidR="003C1F3A">
        <w:rPr>
          <w:rFonts w:asciiTheme="minorHAnsi" w:hAnsiTheme="minorHAnsi"/>
        </w:rPr>
        <w:fldChar w:fldCharType="begin"/>
      </w:r>
      <w:r w:rsidR="003C1F3A">
        <w:rPr>
          <w:rFonts w:asciiTheme="minorHAnsi" w:hAnsiTheme="minorHAnsi"/>
        </w:rPr>
        <w:instrText xml:space="preserve"> REF _Ref489957455 \r \h </w:instrText>
      </w:r>
      <w:r w:rsidR="003C1F3A">
        <w:rPr>
          <w:rFonts w:asciiTheme="minorHAnsi" w:hAnsiTheme="minorHAnsi"/>
        </w:rPr>
      </w:r>
      <w:r w:rsidR="003C1F3A">
        <w:rPr>
          <w:rFonts w:asciiTheme="minorHAnsi" w:hAnsiTheme="minorHAnsi"/>
        </w:rPr>
        <w:fldChar w:fldCharType="separate"/>
      </w:r>
      <w:r w:rsidR="009376D1">
        <w:rPr>
          <w:rFonts w:asciiTheme="minorHAnsi" w:hAnsiTheme="minorHAnsi"/>
        </w:rPr>
        <w:t>7.1</w:t>
      </w:r>
      <w:r w:rsidR="003C1F3A">
        <w:rPr>
          <w:rFonts w:asciiTheme="minorHAnsi" w:hAnsiTheme="minorHAnsi"/>
        </w:rPr>
        <w:fldChar w:fldCharType="end"/>
      </w:r>
      <w:r w:rsidR="003C1F3A">
        <w:rPr>
          <w:rFonts w:asciiTheme="minorHAnsi" w:hAnsiTheme="minorHAnsi"/>
        </w:rPr>
        <w:t xml:space="preserve"> této Smlouvy o tuto částku. </w:t>
      </w:r>
      <w:r w:rsidRPr="00652B4A">
        <w:rPr>
          <w:rFonts w:asciiTheme="minorHAnsi" w:hAnsiTheme="minorHAnsi"/>
        </w:rPr>
        <w:t xml:space="preserve">Z jakýchkoliv jiných důvodů nesmí být cena </w:t>
      </w:r>
      <w:r w:rsidR="003B0D7D">
        <w:rPr>
          <w:rFonts w:asciiTheme="minorHAnsi" w:hAnsiTheme="minorHAnsi"/>
        </w:rPr>
        <w:t xml:space="preserve">Díla </w:t>
      </w:r>
      <w:r w:rsidRPr="00652B4A">
        <w:rPr>
          <w:rFonts w:asciiTheme="minorHAnsi" w:hAnsiTheme="minorHAnsi"/>
        </w:rPr>
        <w:t>měněna.</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Cena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uvedená v odst. </w:t>
      </w:r>
      <w:r w:rsidRPr="00652B4A">
        <w:rPr>
          <w:rFonts w:asciiTheme="minorHAnsi" w:hAnsiTheme="minorHAnsi"/>
        </w:rPr>
        <w:fldChar w:fldCharType="begin"/>
      </w:r>
      <w:r w:rsidRPr="00652B4A">
        <w:rPr>
          <w:rFonts w:asciiTheme="minorHAnsi" w:hAnsiTheme="minorHAnsi"/>
        </w:rPr>
        <w:instrText xml:space="preserve"> REF _Ref489957455 \r \h </w:instrText>
      </w:r>
      <w:r w:rsidR="00652B4A">
        <w:rPr>
          <w:rFonts w:asciiTheme="minorHAnsi" w:hAnsiTheme="minorHAnsi"/>
        </w:rPr>
        <w:instrText xml:space="preserve"> \* MERGEFORMAT </w:instrText>
      </w:r>
      <w:r w:rsidRPr="00652B4A">
        <w:rPr>
          <w:rFonts w:asciiTheme="minorHAnsi" w:hAnsiTheme="minorHAnsi"/>
        </w:rPr>
      </w:r>
      <w:r w:rsidRPr="00652B4A">
        <w:rPr>
          <w:rFonts w:asciiTheme="minorHAnsi" w:hAnsiTheme="minorHAnsi"/>
        </w:rPr>
        <w:fldChar w:fldCharType="separate"/>
      </w:r>
      <w:r w:rsidR="009376D1">
        <w:rPr>
          <w:rFonts w:asciiTheme="minorHAnsi" w:hAnsiTheme="minorHAnsi"/>
        </w:rPr>
        <w:t>7.1</w:t>
      </w:r>
      <w:r w:rsidRPr="00652B4A">
        <w:rPr>
          <w:rFonts w:asciiTheme="minorHAnsi" w:hAnsiTheme="minorHAnsi"/>
        </w:rPr>
        <w:fldChar w:fldCharType="end"/>
      </w:r>
      <w:r w:rsidRPr="00652B4A">
        <w:rPr>
          <w:rFonts w:asciiTheme="minorHAnsi" w:hAnsiTheme="minorHAnsi"/>
        </w:rPr>
        <w:t xml:space="preserve"> obsahuje ocenění všech plnění </w:t>
      </w:r>
      <w:r w:rsidR="003B0D7D">
        <w:rPr>
          <w:rFonts w:asciiTheme="minorHAnsi" w:hAnsiTheme="minorHAnsi"/>
        </w:rPr>
        <w:t>Z</w:t>
      </w:r>
      <w:r w:rsidR="003B0D7D" w:rsidRPr="00652B4A">
        <w:rPr>
          <w:rFonts w:asciiTheme="minorHAnsi" w:hAnsiTheme="minorHAnsi"/>
        </w:rPr>
        <w:t xml:space="preserve">hotovitele </w:t>
      </w:r>
      <w:r w:rsidRPr="00652B4A">
        <w:rPr>
          <w:rFonts w:asciiTheme="minorHAnsi" w:hAnsiTheme="minorHAnsi"/>
        </w:rPr>
        <w:t xml:space="preserve">nutných k řádnému splnění veřejné zakázky, tj. zahrnuje ocenění veškerých činností, dodávek a souvisejících výkonů nutných k naplnění účelu a cíle </w:t>
      </w:r>
      <w:r w:rsidR="003B0D7D">
        <w:rPr>
          <w:rFonts w:asciiTheme="minorHAnsi" w:hAnsiTheme="minorHAnsi"/>
        </w:rPr>
        <w:t>S</w:t>
      </w:r>
      <w:r w:rsidR="003B0D7D" w:rsidRPr="00652B4A">
        <w:rPr>
          <w:rFonts w:asciiTheme="minorHAnsi" w:hAnsiTheme="minorHAnsi"/>
        </w:rPr>
        <w:t xml:space="preserve">mlouvy </w:t>
      </w:r>
      <w:r w:rsidRPr="00652B4A">
        <w:rPr>
          <w:rFonts w:asciiTheme="minorHAnsi" w:hAnsiTheme="minorHAnsi"/>
        </w:rPr>
        <w:t xml:space="preserve">- provedení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 předmětné veřejné zakázky, tj. i ocenění činností, dodávek a souvisejících výkonů, které nejsou ve </w:t>
      </w:r>
      <w:r w:rsidR="003B0D7D">
        <w:rPr>
          <w:rFonts w:asciiTheme="minorHAnsi" w:hAnsiTheme="minorHAnsi"/>
        </w:rPr>
        <w:t>S</w:t>
      </w:r>
      <w:r w:rsidR="003B0D7D" w:rsidRPr="00652B4A">
        <w:rPr>
          <w:rFonts w:asciiTheme="minorHAnsi" w:hAnsiTheme="minorHAnsi"/>
        </w:rPr>
        <w:t xml:space="preserve">mlouvě </w:t>
      </w:r>
      <w:r w:rsidRPr="00652B4A">
        <w:rPr>
          <w:rFonts w:asciiTheme="minorHAnsi" w:hAnsiTheme="minorHAnsi"/>
        </w:rPr>
        <w:t>(ale ani v</w:t>
      </w:r>
      <w:r w:rsidR="003B0D7D">
        <w:rPr>
          <w:rFonts w:asciiTheme="minorHAnsi" w:hAnsiTheme="minorHAnsi"/>
        </w:rPr>
        <w:t> </w:t>
      </w:r>
      <w:r w:rsidRPr="00652B4A">
        <w:rPr>
          <w:rFonts w:asciiTheme="minorHAnsi" w:hAnsiTheme="minorHAnsi"/>
        </w:rPr>
        <w:t>nabídce</w:t>
      </w:r>
      <w:r w:rsidR="003B0D7D">
        <w:rPr>
          <w:rFonts w:asciiTheme="minorHAnsi" w:hAnsiTheme="minorHAnsi"/>
        </w:rPr>
        <w:t xml:space="preserve"> Zhotovitele</w:t>
      </w:r>
      <w:r w:rsidRPr="00652B4A">
        <w:rPr>
          <w:rFonts w:asciiTheme="minorHAnsi" w:hAnsiTheme="minorHAnsi"/>
        </w:rPr>
        <w:t>) výslovně uvedeny.</w:t>
      </w:r>
    </w:p>
    <w:p w:rsidR="0061272B" w:rsidRPr="00053C95" w:rsidRDefault="0061272B" w:rsidP="0061272B">
      <w:pPr>
        <w:pStyle w:val="RLTextlnkuslovan"/>
        <w:tabs>
          <w:tab w:val="num" w:pos="1588"/>
        </w:tabs>
        <w:ind w:left="1474"/>
        <w:rPr>
          <w:rFonts w:asciiTheme="minorHAnsi" w:hAnsiTheme="minorHAnsi" w:cstheme="minorHAnsi"/>
        </w:rPr>
      </w:pPr>
      <w:r w:rsidRPr="00F00F35">
        <w:rPr>
          <w:rFonts w:asciiTheme="minorHAnsi" w:hAnsiTheme="minorHAnsi" w:cstheme="minorHAnsi"/>
        </w:rPr>
        <w:t xml:space="preserve">Cena Díla </w:t>
      </w:r>
      <w:r w:rsidRPr="00053C95">
        <w:rPr>
          <w:rFonts w:asciiTheme="minorHAnsi" w:hAnsiTheme="minorHAnsi" w:cstheme="minorHAnsi"/>
        </w:rPr>
        <w:t>neobsahuje náklady na:</w:t>
      </w:r>
    </w:p>
    <w:p w:rsidR="0061272B" w:rsidRPr="00053C95" w:rsidRDefault="0061272B" w:rsidP="00AF7232">
      <w:pPr>
        <w:pStyle w:val="RLTextlnkuslovan"/>
        <w:numPr>
          <w:ilvl w:val="0"/>
          <w:numId w:val="45"/>
        </w:numPr>
        <w:rPr>
          <w:rFonts w:asciiTheme="minorHAnsi" w:eastAsia="Calibri" w:hAnsiTheme="minorHAnsi" w:cstheme="minorHAnsi"/>
          <w:szCs w:val="20"/>
        </w:rPr>
      </w:pPr>
      <w:r w:rsidRPr="00053C95">
        <w:rPr>
          <w:rFonts w:asciiTheme="minorHAnsi" w:eastAsia="Calibri" w:hAnsiTheme="minorHAnsi" w:cstheme="minorHAnsi"/>
          <w:szCs w:val="20"/>
        </w:rPr>
        <w:t xml:space="preserve">poplatky správcům za připojení </w:t>
      </w:r>
      <w:r w:rsidR="00053C95" w:rsidRPr="00053C95">
        <w:rPr>
          <w:rFonts w:asciiTheme="minorHAnsi" w:eastAsia="Calibri" w:hAnsiTheme="minorHAnsi" w:cstheme="minorHAnsi"/>
          <w:szCs w:val="20"/>
        </w:rPr>
        <w:t xml:space="preserve">stavby </w:t>
      </w:r>
      <w:r w:rsidRPr="00053C95">
        <w:rPr>
          <w:rFonts w:asciiTheme="minorHAnsi" w:eastAsia="Calibri" w:hAnsiTheme="minorHAnsi" w:cstheme="minorHAnsi"/>
          <w:szCs w:val="20"/>
        </w:rPr>
        <w:t>na veřejnou infrastrukturu, na které tito správci mají nárok ze zákona,</w:t>
      </w:r>
    </w:p>
    <w:p w:rsidR="0061272B" w:rsidRPr="00053C95" w:rsidRDefault="0061272B" w:rsidP="00AF5E28">
      <w:pPr>
        <w:pStyle w:val="RLTextlnkuslovan"/>
        <w:numPr>
          <w:ilvl w:val="0"/>
          <w:numId w:val="45"/>
        </w:numPr>
        <w:rPr>
          <w:rFonts w:asciiTheme="minorHAnsi" w:eastAsia="Calibri" w:hAnsiTheme="minorHAnsi" w:cstheme="minorHAnsi"/>
          <w:szCs w:val="20"/>
        </w:rPr>
      </w:pPr>
      <w:r w:rsidRPr="00053C95">
        <w:rPr>
          <w:rFonts w:asciiTheme="minorHAnsi" w:eastAsia="Calibri" w:hAnsiTheme="minorHAnsi" w:cstheme="minorHAnsi"/>
          <w:szCs w:val="20"/>
        </w:rPr>
        <w:t xml:space="preserve">účinky vyšší moci tak, jak jsou vymezeny v odst. </w:t>
      </w:r>
      <w:r w:rsidRPr="00053C95">
        <w:rPr>
          <w:rFonts w:asciiTheme="minorHAnsi" w:eastAsia="Calibri" w:hAnsiTheme="minorHAnsi" w:cstheme="minorHAnsi"/>
          <w:szCs w:val="20"/>
        </w:rPr>
        <w:fldChar w:fldCharType="begin"/>
      </w:r>
      <w:r w:rsidRPr="00053C95">
        <w:rPr>
          <w:rFonts w:asciiTheme="minorHAnsi" w:eastAsia="Calibri" w:hAnsiTheme="minorHAnsi" w:cstheme="minorHAnsi"/>
          <w:szCs w:val="20"/>
        </w:rPr>
        <w:instrText xml:space="preserve"> REF _Ref468352692 \r \h  \* MERGEFORMAT </w:instrText>
      </w:r>
      <w:r w:rsidRPr="00053C95">
        <w:rPr>
          <w:rFonts w:asciiTheme="minorHAnsi" w:eastAsia="Calibri" w:hAnsiTheme="minorHAnsi" w:cstheme="minorHAnsi"/>
          <w:szCs w:val="20"/>
        </w:rPr>
      </w:r>
      <w:r w:rsidRPr="00053C95">
        <w:rPr>
          <w:rFonts w:asciiTheme="minorHAnsi" w:eastAsia="Calibri" w:hAnsiTheme="minorHAnsi" w:cstheme="minorHAnsi"/>
          <w:szCs w:val="20"/>
        </w:rPr>
        <w:fldChar w:fldCharType="separate"/>
      </w:r>
      <w:r w:rsidR="009376D1">
        <w:rPr>
          <w:rFonts w:asciiTheme="minorHAnsi" w:eastAsia="Calibri" w:hAnsiTheme="minorHAnsi" w:cstheme="minorHAnsi"/>
          <w:szCs w:val="20"/>
        </w:rPr>
        <w:t>15.4</w:t>
      </w:r>
      <w:r w:rsidRPr="00053C95">
        <w:rPr>
          <w:rFonts w:asciiTheme="minorHAnsi" w:eastAsia="Calibri" w:hAnsiTheme="minorHAnsi" w:cstheme="minorHAnsi"/>
          <w:szCs w:val="20"/>
        </w:rPr>
        <w:fldChar w:fldCharType="end"/>
      </w:r>
      <w:r w:rsidRPr="00053C95">
        <w:rPr>
          <w:rFonts w:asciiTheme="minorHAnsi" w:eastAsia="Calibri" w:hAnsiTheme="minorHAnsi" w:cstheme="minorHAnsi"/>
          <w:szCs w:val="20"/>
        </w:rPr>
        <w:t xml:space="preserve"> této Smlouvy. </w:t>
      </w:r>
    </w:p>
    <w:p w:rsidR="00A67B8B" w:rsidRDefault="00A67B8B" w:rsidP="00A67B8B">
      <w:pPr>
        <w:pStyle w:val="RLTextlnkuslovan"/>
        <w:tabs>
          <w:tab w:val="clear" w:pos="2297"/>
          <w:tab w:val="num" w:pos="1474"/>
        </w:tabs>
        <w:ind w:left="1474"/>
      </w:pPr>
      <w:bookmarkStart w:id="82" w:name="_Ref493767367"/>
      <w:r>
        <w:t xml:space="preserve">Rozpočet </w:t>
      </w:r>
      <w:r w:rsidR="00677D99">
        <w:t xml:space="preserve">ve </w:t>
      </w:r>
      <w:r w:rsidR="00677D99" w:rsidRPr="00440FEE">
        <w:t xml:space="preserve">smyslu článku </w:t>
      </w:r>
      <w:r w:rsidR="00440FEE" w:rsidRPr="00440FEE">
        <w:fldChar w:fldCharType="begin"/>
      </w:r>
      <w:r w:rsidR="00440FEE" w:rsidRPr="00440FEE">
        <w:instrText xml:space="preserve"> REF _Ref493770232 \r \h </w:instrText>
      </w:r>
      <w:r w:rsidR="00440FEE">
        <w:instrText xml:space="preserve"> \* MERGEFORMAT </w:instrText>
      </w:r>
      <w:r w:rsidR="00440FEE" w:rsidRPr="00440FEE">
        <w:fldChar w:fldCharType="separate"/>
      </w:r>
      <w:r w:rsidR="009376D1">
        <w:t>4</w:t>
      </w:r>
      <w:r w:rsidR="00440FEE" w:rsidRPr="00440FEE">
        <w:fldChar w:fldCharType="end"/>
      </w:r>
      <w:r w:rsidR="00677D99" w:rsidRPr="00440FEE">
        <w:t xml:space="preserve"> této Smlouvy, stejně</w:t>
      </w:r>
      <w:r w:rsidR="00677D99">
        <w:t xml:space="preserve"> tak jako výchozí ocenění, </w:t>
      </w:r>
      <w:r>
        <w:t>vždy musí respektovat následující pravidla:</w:t>
      </w:r>
      <w:bookmarkEnd w:id="82"/>
    </w:p>
    <w:p w:rsidR="00A67B8B" w:rsidRDefault="00A67B8B" w:rsidP="00916FE8">
      <w:pPr>
        <w:pStyle w:val="RLTextlnkuslovan"/>
        <w:numPr>
          <w:ilvl w:val="1"/>
          <w:numId w:val="47"/>
        </w:numPr>
      </w:pPr>
      <w:r>
        <w:t xml:space="preserve">Součet všech položek bude vždy bezpodmínečně odpovídat ceně Díla uvedené v článku </w:t>
      </w:r>
      <w:r>
        <w:fldChar w:fldCharType="begin"/>
      </w:r>
      <w:r>
        <w:instrText xml:space="preserve"> REF _Ref490058897 \r \h </w:instrText>
      </w:r>
      <w:r>
        <w:fldChar w:fldCharType="separate"/>
      </w:r>
      <w:r w:rsidR="009376D1">
        <w:t>7</w:t>
      </w:r>
      <w:r>
        <w:fldChar w:fldCharType="end"/>
      </w:r>
      <w:r>
        <w:t xml:space="preserve"> této Smlouvy.</w:t>
      </w:r>
    </w:p>
    <w:p w:rsidR="00A67B8B" w:rsidRDefault="00A67B8B" w:rsidP="00916FE8">
      <w:pPr>
        <w:pStyle w:val="RLTextlnkuslovan"/>
        <w:numPr>
          <w:ilvl w:val="1"/>
          <w:numId w:val="47"/>
        </w:numPr>
      </w:pPr>
      <w:r>
        <w:t>Jednotkové ceny položek se nebudou výrazně odlišovat od běžných jednotkových cen těchto položek, běžně na trhu dostupných.</w:t>
      </w:r>
    </w:p>
    <w:p w:rsidR="00A67B8B" w:rsidRDefault="00A67B8B" w:rsidP="00916FE8">
      <w:pPr>
        <w:pStyle w:val="RLTextlnkuslovan"/>
        <w:numPr>
          <w:ilvl w:val="1"/>
          <w:numId w:val="47"/>
        </w:numPr>
      </w:pPr>
      <w:bookmarkStart w:id="83" w:name="_Ref494272385"/>
      <w:r>
        <w:t xml:space="preserve">Cena za část Díla, odpovídající </w:t>
      </w:r>
      <w:r w:rsidR="00440FEE">
        <w:t xml:space="preserve">projektové přípravě, inženýringu, včetně všech stupňů </w:t>
      </w:r>
      <w:r>
        <w:t>Zhotovitelem zpracovávan</w:t>
      </w:r>
      <w:r w:rsidR="00440FEE">
        <w:t>é</w:t>
      </w:r>
      <w:r>
        <w:t xml:space="preserve"> dokumentace a řízení realizace Díla v rámci projektové přípravy, včetně případných licencí dle této Smlouvy není vyšší než </w:t>
      </w:r>
      <w:r w:rsidR="008F65E5">
        <w:t>10</w:t>
      </w:r>
      <w:r>
        <w:t xml:space="preserve"> % z ceny Díla.</w:t>
      </w:r>
      <w:bookmarkEnd w:id="83"/>
    </w:p>
    <w:p w:rsidR="00A67B8B" w:rsidRPr="00F00F35" w:rsidRDefault="00A67B8B" w:rsidP="00916FE8">
      <w:pPr>
        <w:pStyle w:val="RLTextlnkuslovan"/>
        <w:numPr>
          <w:ilvl w:val="1"/>
          <w:numId w:val="47"/>
        </w:numPr>
      </w:pPr>
      <w:r>
        <w:t>Cena příslušných licencí dle této Smlouvy je zahrnuta v ceně Díla a Zhotoviteli tak nenáleží za licence dle této Smlouvy žádná další odměna.</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Práce nad rámec předmětu plnění dle této </w:t>
      </w:r>
      <w:r w:rsidR="003B0D7D">
        <w:rPr>
          <w:rFonts w:asciiTheme="minorHAnsi" w:hAnsiTheme="minorHAnsi"/>
        </w:rPr>
        <w:t>S</w:t>
      </w:r>
      <w:r w:rsidR="003B0D7D" w:rsidRPr="00652B4A">
        <w:rPr>
          <w:rFonts w:asciiTheme="minorHAnsi" w:hAnsiTheme="minorHAnsi"/>
        </w:rPr>
        <w:t xml:space="preserve">mlouvy </w:t>
      </w:r>
      <w:r w:rsidRPr="00652B4A">
        <w:rPr>
          <w:rFonts w:asciiTheme="minorHAnsi" w:hAnsiTheme="minorHAnsi"/>
        </w:rPr>
        <w:t xml:space="preserve">vyžadují předchozí dohodu smluvních stran formou písemného dodatku k této </w:t>
      </w:r>
      <w:r w:rsidR="003B0D7D">
        <w:rPr>
          <w:rFonts w:asciiTheme="minorHAnsi" w:hAnsiTheme="minorHAnsi"/>
        </w:rPr>
        <w:t>S</w:t>
      </w:r>
      <w:r w:rsidR="003B0D7D" w:rsidRPr="00652B4A">
        <w:rPr>
          <w:rFonts w:asciiTheme="minorHAnsi" w:hAnsiTheme="minorHAnsi"/>
        </w:rPr>
        <w:t>mlouvě</w:t>
      </w:r>
      <w:r w:rsidRPr="00652B4A">
        <w:rPr>
          <w:rFonts w:asciiTheme="minorHAnsi" w:hAnsiTheme="minorHAnsi"/>
        </w:rPr>
        <w:t xml:space="preserve">. Pokud </w:t>
      </w:r>
      <w:r w:rsidR="003B0D7D">
        <w:rPr>
          <w:rFonts w:asciiTheme="minorHAnsi" w:hAnsiTheme="minorHAnsi"/>
        </w:rPr>
        <w:t>Z</w:t>
      </w:r>
      <w:r w:rsidR="003B0D7D" w:rsidRPr="00652B4A">
        <w:rPr>
          <w:rFonts w:asciiTheme="minorHAnsi" w:hAnsiTheme="minorHAnsi"/>
        </w:rPr>
        <w:t xml:space="preserve">hotovitel </w:t>
      </w:r>
      <w:r w:rsidRPr="00652B4A">
        <w:rPr>
          <w:rFonts w:asciiTheme="minorHAnsi" w:hAnsiTheme="minorHAnsi"/>
        </w:rPr>
        <w:t xml:space="preserve">provede tyto práce bez předchozího sjednání písemného dodatku ke </w:t>
      </w:r>
      <w:r w:rsidR="003B0D7D">
        <w:rPr>
          <w:rFonts w:asciiTheme="minorHAnsi" w:hAnsiTheme="minorHAnsi"/>
        </w:rPr>
        <w:t>S</w:t>
      </w:r>
      <w:r w:rsidRPr="00652B4A">
        <w:rPr>
          <w:rFonts w:asciiTheme="minorHAnsi" w:hAnsiTheme="minorHAnsi"/>
        </w:rPr>
        <w:t xml:space="preserve">mlouvě, považuje se cena těchto prací za smluvní pokutu za porušení smluvních ujednání o ceně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dle této </w:t>
      </w:r>
      <w:r w:rsidR="003B0D7D">
        <w:rPr>
          <w:rFonts w:asciiTheme="minorHAnsi" w:hAnsiTheme="minorHAnsi"/>
        </w:rPr>
        <w:t>S</w:t>
      </w:r>
      <w:r w:rsidR="003B0D7D" w:rsidRPr="00652B4A">
        <w:rPr>
          <w:rFonts w:asciiTheme="minorHAnsi" w:hAnsiTheme="minorHAnsi"/>
        </w:rPr>
        <w:t xml:space="preserve">mlouvy </w:t>
      </w:r>
      <w:r w:rsidRPr="00652B4A">
        <w:rPr>
          <w:rFonts w:asciiTheme="minorHAnsi" w:hAnsiTheme="minorHAnsi"/>
        </w:rPr>
        <w:t xml:space="preserve">zaplacenou </w:t>
      </w:r>
      <w:r w:rsidR="003B0D7D">
        <w:rPr>
          <w:rFonts w:asciiTheme="minorHAnsi" w:hAnsiTheme="minorHAnsi"/>
        </w:rPr>
        <w:t>Z</w:t>
      </w:r>
      <w:r w:rsidR="003B0D7D" w:rsidRPr="00652B4A">
        <w:rPr>
          <w:rFonts w:asciiTheme="minorHAnsi" w:hAnsiTheme="minorHAnsi"/>
        </w:rPr>
        <w:t xml:space="preserve">hotovitelem </w:t>
      </w:r>
      <w:r w:rsidR="003B0D7D">
        <w:rPr>
          <w:rFonts w:asciiTheme="minorHAnsi" w:hAnsiTheme="minorHAnsi"/>
        </w:rPr>
        <w:t>O</w:t>
      </w:r>
      <w:r w:rsidR="003B0D7D" w:rsidRPr="00652B4A">
        <w:rPr>
          <w:rFonts w:asciiTheme="minorHAnsi" w:hAnsiTheme="minorHAnsi"/>
        </w:rPr>
        <w:t>bjednateli</w:t>
      </w:r>
      <w:r w:rsidRPr="00652B4A">
        <w:rPr>
          <w:rFonts w:asciiTheme="minorHAnsi" w:hAnsiTheme="minorHAnsi"/>
        </w:rPr>
        <w:t>. Zhotovitel je povinen s </w:t>
      </w:r>
      <w:r w:rsidR="003B0D7D">
        <w:rPr>
          <w:rFonts w:asciiTheme="minorHAnsi" w:hAnsiTheme="minorHAnsi"/>
        </w:rPr>
        <w:t>O</w:t>
      </w:r>
      <w:r w:rsidR="003B0D7D" w:rsidRPr="00652B4A">
        <w:rPr>
          <w:rFonts w:asciiTheme="minorHAnsi" w:hAnsiTheme="minorHAnsi"/>
        </w:rPr>
        <w:t xml:space="preserve">bjednatelem </w:t>
      </w:r>
      <w:r w:rsidRPr="00652B4A">
        <w:rPr>
          <w:rFonts w:asciiTheme="minorHAnsi" w:hAnsiTheme="minorHAnsi"/>
        </w:rPr>
        <w:t xml:space="preserve">dohodnout veškeré změny při realizaci předmětu </w:t>
      </w:r>
      <w:r w:rsidR="003B0D7D">
        <w:rPr>
          <w:rFonts w:asciiTheme="minorHAnsi" w:hAnsiTheme="minorHAnsi"/>
        </w:rPr>
        <w:t>D</w:t>
      </w:r>
      <w:r w:rsidR="003B0D7D" w:rsidRPr="00652B4A">
        <w:rPr>
          <w:rFonts w:asciiTheme="minorHAnsi" w:hAnsiTheme="minorHAnsi"/>
        </w:rPr>
        <w:t>íla</w:t>
      </w:r>
      <w:r w:rsidRPr="00652B4A">
        <w:rPr>
          <w:rFonts w:asciiTheme="minorHAnsi" w:hAnsiTheme="minorHAnsi"/>
        </w:rPr>
        <w:t xml:space="preserve">, které zvýší, nebo sníží cenu </w:t>
      </w:r>
      <w:r w:rsidR="003B0D7D">
        <w:rPr>
          <w:rFonts w:asciiTheme="minorHAnsi" w:hAnsiTheme="minorHAnsi"/>
        </w:rPr>
        <w:t>D</w:t>
      </w:r>
      <w:r w:rsidR="003B0D7D" w:rsidRPr="00652B4A">
        <w:rPr>
          <w:rFonts w:asciiTheme="minorHAnsi" w:hAnsiTheme="minorHAnsi"/>
        </w:rPr>
        <w:t>íla</w:t>
      </w:r>
      <w:r w:rsidRPr="00652B4A">
        <w:rPr>
          <w:rFonts w:asciiTheme="minorHAnsi" w:hAnsiTheme="minorHAnsi"/>
        </w:rPr>
        <w:t xml:space="preserve">, před jejich provedením formou dodatku k této </w:t>
      </w:r>
      <w:r w:rsidR="003B0D7D">
        <w:rPr>
          <w:rFonts w:asciiTheme="minorHAnsi" w:hAnsiTheme="minorHAnsi"/>
        </w:rPr>
        <w:t>S</w:t>
      </w:r>
      <w:r w:rsidR="003B0D7D" w:rsidRPr="00652B4A">
        <w:rPr>
          <w:rFonts w:asciiTheme="minorHAnsi" w:hAnsiTheme="minorHAnsi"/>
        </w:rPr>
        <w:t>mlouvě</w:t>
      </w:r>
      <w:r w:rsidRPr="00652B4A">
        <w:rPr>
          <w:rFonts w:asciiTheme="minorHAnsi" w:hAnsiTheme="minorHAnsi"/>
        </w:rPr>
        <w:t>.</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Cena </w:t>
      </w:r>
      <w:r w:rsidR="00525726">
        <w:rPr>
          <w:rFonts w:asciiTheme="minorHAnsi" w:hAnsiTheme="minorHAnsi"/>
        </w:rPr>
        <w:t xml:space="preserve">Díla </w:t>
      </w:r>
      <w:r w:rsidRPr="00652B4A">
        <w:rPr>
          <w:rFonts w:asciiTheme="minorHAnsi" w:hAnsiTheme="minorHAnsi"/>
        </w:rPr>
        <w:t xml:space="preserve">je stanovena na základě </w:t>
      </w:r>
      <w:r w:rsidR="00677D99">
        <w:rPr>
          <w:rFonts w:asciiTheme="minorHAnsi" w:hAnsiTheme="minorHAnsi"/>
        </w:rPr>
        <w:t>výchozího ocenění</w:t>
      </w:r>
      <w:r w:rsidRPr="00652B4A">
        <w:rPr>
          <w:rFonts w:asciiTheme="minorHAnsi" w:hAnsiTheme="minorHAnsi"/>
        </w:rPr>
        <w:t>, kter</w:t>
      </w:r>
      <w:r w:rsidR="00BB030D">
        <w:rPr>
          <w:rFonts w:asciiTheme="minorHAnsi" w:hAnsiTheme="minorHAnsi"/>
        </w:rPr>
        <w:t>é</w:t>
      </w:r>
      <w:r w:rsidRPr="00652B4A">
        <w:rPr>
          <w:rFonts w:asciiTheme="minorHAnsi" w:hAnsiTheme="minorHAnsi"/>
        </w:rPr>
        <w:t xml:space="preserve"> je nedílnou součástí a </w:t>
      </w:r>
      <w:hyperlink w:anchor="ListAnnex07" w:history="1">
        <w:r w:rsidR="00525726" w:rsidRPr="00525726">
          <w:rPr>
            <w:rStyle w:val="Hypertextovodkaz"/>
            <w:rFonts w:asciiTheme="minorHAnsi" w:hAnsiTheme="minorHAnsi"/>
          </w:rPr>
          <w:t xml:space="preserve">Přílohou </w:t>
        </w:r>
        <w:r w:rsidRPr="00525726">
          <w:rPr>
            <w:rStyle w:val="Hypertextovodkaz"/>
            <w:rFonts w:asciiTheme="minorHAnsi" w:hAnsiTheme="minorHAnsi"/>
          </w:rPr>
          <w:t>č.</w:t>
        </w:r>
        <w:r w:rsidR="00525726" w:rsidRPr="00525726">
          <w:rPr>
            <w:rStyle w:val="Hypertextovodkaz"/>
            <w:rFonts w:asciiTheme="minorHAnsi" w:hAnsiTheme="minorHAnsi"/>
          </w:rPr>
          <w:t xml:space="preserve"> 8</w:t>
        </w:r>
      </w:hyperlink>
      <w:r w:rsidR="00525726">
        <w:rPr>
          <w:rFonts w:asciiTheme="minorHAnsi" w:hAnsiTheme="minorHAnsi"/>
        </w:rPr>
        <w:t xml:space="preserve"> </w:t>
      </w:r>
      <w:r w:rsidRPr="00652B4A">
        <w:rPr>
          <w:rFonts w:asciiTheme="minorHAnsi" w:hAnsiTheme="minorHAnsi"/>
        </w:rPr>
        <w:t xml:space="preserve">této </w:t>
      </w:r>
      <w:r w:rsidR="00525726">
        <w:rPr>
          <w:rFonts w:asciiTheme="minorHAnsi" w:hAnsiTheme="minorHAnsi"/>
        </w:rPr>
        <w:t>S</w:t>
      </w:r>
      <w:r w:rsidR="00525726" w:rsidRPr="00652B4A">
        <w:rPr>
          <w:rFonts w:asciiTheme="minorHAnsi" w:hAnsiTheme="minorHAnsi"/>
        </w:rPr>
        <w:t>mlouvy</w:t>
      </w:r>
      <w:r w:rsidRPr="00652B4A">
        <w:rPr>
          <w:rFonts w:asciiTheme="minorHAnsi" w:hAnsiTheme="minorHAnsi"/>
        </w:rPr>
        <w:t>.</w:t>
      </w:r>
    </w:p>
    <w:p w:rsidR="00AB349D" w:rsidRPr="00652B4A" w:rsidRDefault="00652B4A" w:rsidP="00652B4A">
      <w:pPr>
        <w:pStyle w:val="RLlneksmlouvy"/>
      </w:pPr>
      <w:r w:rsidRPr="00652B4A">
        <w:t>PLATEBNÍ PODMÍNKY</w:t>
      </w:r>
    </w:p>
    <w:p w:rsidR="00650C57" w:rsidRPr="008F65E5" w:rsidRDefault="00650C57" w:rsidP="00652B4A">
      <w:pPr>
        <w:pStyle w:val="RLTextlnkuslovan"/>
        <w:tabs>
          <w:tab w:val="clear" w:pos="2297"/>
          <w:tab w:val="num" w:pos="1474"/>
        </w:tabs>
        <w:ind w:left="1474"/>
        <w:rPr>
          <w:rFonts w:asciiTheme="minorHAnsi" w:hAnsiTheme="minorHAnsi"/>
        </w:rPr>
      </w:pPr>
      <w:bookmarkStart w:id="84" w:name="_Ref490501267"/>
      <w:r w:rsidRPr="008F65E5">
        <w:rPr>
          <w:rFonts w:asciiTheme="minorHAnsi" w:hAnsiTheme="minorHAnsi"/>
        </w:rPr>
        <w:t>Zhotovitel je oprávněn vystavit fakturu na základě následujících skutečností a dle následujících podmínek:</w:t>
      </w:r>
      <w:bookmarkEnd w:id="84"/>
    </w:p>
    <w:p w:rsidR="00B2368C" w:rsidRPr="008F65E5" w:rsidRDefault="00B2368C" w:rsidP="00B2368C">
      <w:pPr>
        <w:pStyle w:val="RLTextlnkuslovan"/>
        <w:numPr>
          <w:ilvl w:val="2"/>
          <w:numId w:val="1"/>
        </w:numPr>
        <w:rPr>
          <w:rFonts w:asciiTheme="minorHAnsi" w:hAnsiTheme="minorHAnsi"/>
        </w:rPr>
      </w:pPr>
      <w:bookmarkStart w:id="85" w:name="_Ref490501750"/>
      <w:bookmarkStart w:id="86" w:name="_Ref491334441"/>
      <w:r w:rsidRPr="008F65E5">
        <w:rPr>
          <w:rFonts w:asciiTheme="minorHAnsi" w:hAnsiTheme="minorHAnsi"/>
        </w:rPr>
        <w:t xml:space="preserve">Zhotovitel je oprávněn vystavit fakturu po nabytí právní moci stavebního povolení/učinění platného ohlášení stavby (milník </w:t>
      </w:r>
      <w:r w:rsidR="00C93483" w:rsidRPr="008F65E5">
        <w:rPr>
          <w:rFonts w:asciiTheme="minorHAnsi" w:hAnsiTheme="minorHAnsi"/>
        </w:rPr>
        <w:t>C</w:t>
      </w:r>
      <w:r w:rsidRPr="008F65E5">
        <w:rPr>
          <w:rFonts w:asciiTheme="minorHAnsi" w:hAnsiTheme="minorHAnsi"/>
        </w:rPr>
        <w:t xml:space="preserve"> dle </w:t>
      </w:r>
      <w:hyperlink w:anchor="ListAnnex03" w:history="1">
        <w:r w:rsidRPr="008F65E5">
          <w:rPr>
            <w:rStyle w:val="Hypertextovodkaz"/>
            <w:rFonts w:asciiTheme="minorHAnsi" w:hAnsiTheme="minorHAnsi" w:cstheme="minorHAnsi"/>
            <w:szCs w:val="22"/>
          </w:rPr>
          <w:t>Přílohy č. 3</w:t>
        </w:r>
      </w:hyperlink>
      <w:r w:rsidRPr="008F65E5">
        <w:t xml:space="preserve"> této Smlouvy), a to na částku, která</w:t>
      </w:r>
      <w:r w:rsidR="008F65E5">
        <w:t xml:space="preserve"> je v souladu s rozpočtem, a</w:t>
      </w:r>
      <w:r w:rsidRPr="008F65E5">
        <w:t xml:space="preserve"> není vyšší než </w:t>
      </w:r>
      <w:r w:rsidR="008F65E5" w:rsidRPr="008F65E5">
        <w:t>5</w:t>
      </w:r>
      <w:r w:rsidR="008F65E5">
        <w:t> </w:t>
      </w:r>
      <w:r w:rsidRPr="008F65E5">
        <w:t>% z ceny Díla.</w:t>
      </w:r>
    </w:p>
    <w:p w:rsidR="00650C57" w:rsidRPr="009462F9" w:rsidRDefault="00650C57" w:rsidP="00650C57">
      <w:pPr>
        <w:pStyle w:val="RLTextlnkuslovan"/>
        <w:numPr>
          <w:ilvl w:val="2"/>
          <w:numId w:val="1"/>
        </w:numPr>
        <w:rPr>
          <w:rFonts w:asciiTheme="minorHAnsi" w:hAnsiTheme="minorHAnsi"/>
        </w:rPr>
      </w:pPr>
      <w:bookmarkStart w:id="87" w:name="_Ref493770831"/>
      <w:r>
        <w:rPr>
          <w:rFonts w:asciiTheme="minorHAnsi" w:hAnsiTheme="minorHAnsi"/>
        </w:rPr>
        <w:t xml:space="preserve">Zhotovitel je oprávněn vystavit fakturu </w:t>
      </w:r>
      <w:r w:rsidR="007B2CCF">
        <w:rPr>
          <w:rFonts w:asciiTheme="minorHAnsi" w:hAnsiTheme="minorHAnsi"/>
        </w:rPr>
        <w:t xml:space="preserve">za </w:t>
      </w:r>
      <w:r w:rsidR="00C02B48">
        <w:rPr>
          <w:rFonts w:asciiTheme="minorHAnsi" w:hAnsiTheme="minorHAnsi"/>
        </w:rPr>
        <w:t xml:space="preserve">dokončenou </w:t>
      </w:r>
      <w:r w:rsidR="009462F9">
        <w:rPr>
          <w:rFonts w:asciiTheme="minorHAnsi" w:hAnsiTheme="minorHAnsi"/>
        </w:rPr>
        <w:t>část Díla spočívající v </w:t>
      </w:r>
      <w:r w:rsidR="007B2CCF">
        <w:rPr>
          <w:rFonts w:asciiTheme="minorHAnsi" w:hAnsiTheme="minorHAnsi"/>
        </w:rPr>
        <w:t xml:space="preserve">provedení </w:t>
      </w:r>
      <w:r w:rsidR="00916FE8">
        <w:rPr>
          <w:rFonts w:asciiTheme="minorHAnsi" w:hAnsiTheme="minorHAnsi"/>
        </w:rPr>
        <w:t xml:space="preserve">zbylých prací a poskytnutí práv uvedených v odst. </w:t>
      </w:r>
      <w:r w:rsidR="00916FE8">
        <w:rPr>
          <w:rFonts w:asciiTheme="minorHAnsi" w:hAnsiTheme="minorHAnsi"/>
        </w:rPr>
        <w:fldChar w:fldCharType="begin"/>
      </w:r>
      <w:r w:rsidR="00916FE8">
        <w:rPr>
          <w:rFonts w:asciiTheme="minorHAnsi" w:hAnsiTheme="minorHAnsi"/>
        </w:rPr>
        <w:instrText xml:space="preserve"> REF _Ref493767367 \r \h </w:instrText>
      </w:r>
      <w:r w:rsidR="00916FE8">
        <w:rPr>
          <w:rFonts w:asciiTheme="minorHAnsi" w:hAnsiTheme="minorHAnsi"/>
        </w:rPr>
      </w:r>
      <w:r w:rsidR="00916FE8">
        <w:rPr>
          <w:rFonts w:asciiTheme="minorHAnsi" w:hAnsiTheme="minorHAnsi"/>
        </w:rPr>
        <w:fldChar w:fldCharType="separate"/>
      </w:r>
      <w:r w:rsidR="009376D1">
        <w:rPr>
          <w:rFonts w:asciiTheme="minorHAnsi" w:hAnsiTheme="minorHAnsi"/>
        </w:rPr>
        <w:t>7.5</w:t>
      </w:r>
      <w:r w:rsidR="00916FE8">
        <w:rPr>
          <w:rFonts w:asciiTheme="minorHAnsi" w:hAnsiTheme="minorHAnsi"/>
        </w:rPr>
        <w:fldChar w:fldCharType="end"/>
      </w:r>
      <w:r w:rsidR="00C02B48">
        <w:rPr>
          <w:rFonts w:asciiTheme="minorHAnsi" w:hAnsiTheme="minorHAnsi"/>
        </w:rPr>
        <w:t xml:space="preserve"> písm. </w:t>
      </w:r>
      <w:r w:rsidR="00916FE8">
        <w:rPr>
          <w:rFonts w:asciiTheme="minorHAnsi" w:hAnsiTheme="minorHAnsi"/>
        </w:rPr>
        <w:fldChar w:fldCharType="begin"/>
      </w:r>
      <w:r w:rsidR="00916FE8">
        <w:rPr>
          <w:rFonts w:asciiTheme="minorHAnsi" w:hAnsiTheme="minorHAnsi"/>
        </w:rPr>
        <w:instrText xml:space="preserve"> REF _Ref494272385 \r \h </w:instrText>
      </w:r>
      <w:r w:rsidR="00916FE8">
        <w:rPr>
          <w:rFonts w:asciiTheme="minorHAnsi" w:hAnsiTheme="minorHAnsi"/>
        </w:rPr>
      </w:r>
      <w:r w:rsidR="00916FE8">
        <w:rPr>
          <w:rFonts w:asciiTheme="minorHAnsi" w:hAnsiTheme="minorHAnsi"/>
        </w:rPr>
        <w:fldChar w:fldCharType="separate"/>
      </w:r>
      <w:r w:rsidR="009376D1">
        <w:rPr>
          <w:rFonts w:asciiTheme="minorHAnsi" w:hAnsiTheme="minorHAnsi"/>
        </w:rPr>
        <w:t>c)</w:t>
      </w:r>
      <w:r w:rsidR="00916FE8">
        <w:rPr>
          <w:rFonts w:asciiTheme="minorHAnsi" w:hAnsiTheme="minorHAnsi"/>
        </w:rPr>
        <w:fldChar w:fldCharType="end"/>
      </w:r>
      <w:r w:rsidR="00C02B48">
        <w:rPr>
          <w:rFonts w:asciiTheme="minorHAnsi" w:hAnsiTheme="minorHAnsi"/>
        </w:rPr>
        <w:t xml:space="preserve"> (nad rámec těch, které byly fakturovány dle odst. </w:t>
      </w:r>
      <w:r w:rsidR="00C02B48">
        <w:fldChar w:fldCharType="begin"/>
      </w:r>
      <w:r w:rsidR="00C02B48">
        <w:instrText xml:space="preserve"> REF _Ref491334441 \r \h </w:instrText>
      </w:r>
      <w:r w:rsidR="00C02B48">
        <w:fldChar w:fldCharType="separate"/>
      </w:r>
      <w:r w:rsidR="009376D1">
        <w:t>8.1.1</w:t>
      </w:r>
      <w:r w:rsidR="00C02B48">
        <w:fldChar w:fldCharType="end"/>
      </w:r>
      <w:r w:rsidR="00C02B48">
        <w:t xml:space="preserve"> </w:t>
      </w:r>
      <w:r w:rsidR="00C02B48">
        <w:rPr>
          <w:rFonts w:asciiTheme="minorHAnsi" w:hAnsiTheme="minorHAnsi"/>
        </w:rPr>
        <w:t xml:space="preserve">této Smlouvy) této </w:t>
      </w:r>
      <w:r w:rsidR="00C02B48">
        <w:rPr>
          <w:rFonts w:asciiTheme="minorHAnsi" w:hAnsiTheme="minorHAnsi"/>
        </w:rPr>
        <w:lastRenderedPageBreak/>
        <w:t>Smlouvy</w:t>
      </w:r>
      <w:r>
        <w:t xml:space="preserve">, a to na částku </w:t>
      </w:r>
      <w:r w:rsidR="00362C3D">
        <w:t xml:space="preserve">odpovídající </w:t>
      </w:r>
      <w:r w:rsidR="00C02B48">
        <w:t xml:space="preserve">zbytkové </w:t>
      </w:r>
      <w:r w:rsidR="00362C3D">
        <w:t xml:space="preserve">ceně </w:t>
      </w:r>
      <w:r w:rsidR="002624DC">
        <w:t xml:space="preserve">stanovené za tuto činnost </w:t>
      </w:r>
      <w:bookmarkEnd w:id="85"/>
      <w:r w:rsidR="00EC67E6">
        <w:t xml:space="preserve">postupem dle odst. </w:t>
      </w:r>
      <w:r w:rsidR="00B2368C" w:rsidRPr="00B2368C">
        <w:fldChar w:fldCharType="begin"/>
      </w:r>
      <w:r w:rsidR="00B2368C" w:rsidRPr="00B2368C">
        <w:instrText xml:space="preserve"> REF _Ref493767367 \r \h </w:instrText>
      </w:r>
      <w:r w:rsidR="00B2368C">
        <w:instrText xml:space="preserve"> \* MERGEFORMAT </w:instrText>
      </w:r>
      <w:r w:rsidR="00B2368C" w:rsidRPr="00B2368C">
        <w:fldChar w:fldCharType="separate"/>
      </w:r>
      <w:r w:rsidR="009376D1">
        <w:t>7.5</w:t>
      </w:r>
      <w:r w:rsidR="00B2368C" w:rsidRPr="00B2368C">
        <w:fldChar w:fldCharType="end"/>
      </w:r>
      <w:r w:rsidR="00EC67E6" w:rsidRPr="00B2368C">
        <w:t xml:space="preserve"> této Smlouvy.</w:t>
      </w:r>
      <w:bookmarkEnd w:id="86"/>
      <w:bookmarkEnd w:id="87"/>
    </w:p>
    <w:p w:rsidR="009462F9" w:rsidRPr="00F154BE" w:rsidRDefault="00F154BE" w:rsidP="00650C57">
      <w:pPr>
        <w:pStyle w:val="RLTextlnkuslovan"/>
        <w:numPr>
          <w:ilvl w:val="2"/>
          <w:numId w:val="1"/>
        </w:numPr>
        <w:rPr>
          <w:rFonts w:asciiTheme="minorHAnsi" w:hAnsiTheme="minorHAnsi"/>
        </w:rPr>
      </w:pPr>
      <w:bookmarkStart w:id="88" w:name="_Ref490501764"/>
      <w:bookmarkStart w:id="89" w:name="_Ref491335013"/>
      <w:r>
        <w:t xml:space="preserve">Zhotovitel je oprávněn </w:t>
      </w:r>
      <w:r>
        <w:rPr>
          <w:rFonts w:asciiTheme="minorHAnsi" w:hAnsiTheme="minorHAnsi"/>
        </w:rPr>
        <w:t>vystavit fakturu na částku odpovídající 20 % ceny Díla po té, co této částky dosáhne jím</w:t>
      </w:r>
      <w:r>
        <w:t xml:space="preserve"> do té doby realizované plnění, stanovené za toto plnění postupem dle odst. </w:t>
      </w:r>
      <w:r>
        <w:fldChar w:fldCharType="begin"/>
      </w:r>
      <w:r>
        <w:instrText xml:space="preserve"> REF _Ref490062193 \r \h </w:instrText>
      </w:r>
      <w:r>
        <w:fldChar w:fldCharType="separate"/>
      </w:r>
      <w:r w:rsidR="009376D1">
        <w:t>4.19</w:t>
      </w:r>
      <w:r>
        <w:fldChar w:fldCharType="end"/>
      </w:r>
      <w:r>
        <w:t xml:space="preserve"> této Smlouvy (s výjimkou ceny uhrazené dle odst. </w:t>
      </w:r>
      <w:r>
        <w:fldChar w:fldCharType="begin"/>
      </w:r>
      <w:r>
        <w:instrText xml:space="preserve"> REF _Ref491334441 \r \h </w:instrText>
      </w:r>
      <w:r>
        <w:fldChar w:fldCharType="separate"/>
      </w:r>
      <w:r w:rsidR="009376D1">
        <w:t>8.1.1</w:t>
      </w:r>
      <w:r>
        <w:fldChar w:fldCharType="end"/>
      </w:r>
      <w:r>
        <w:t xml:space="preserve"> a </w:t>
      </w:r>
      <w:r>
        <w:fldChar w:fldCharType="begin"/>
      </w:r>
      <w:r>
        <w:instrText xml:space="preserve"> REF _Ref493770831 \r \h </w:instrText>
      </w:r>
      <w:r>
        <w:fldChar w:fldCharType="separate"/>
      </w:r>
      <w:r w:rsidR="009376D1">
        <w:t>8.1.2</w:t>
      </w:r>
      <w:r>
        <w:fldChar w:fldCharType="end"/>
      </w:r>
      <w:r>
        <w:t xml:space="preserve"> této Smlouvy)</w:t>
      </w:r>
      <w:r w:rsidRPr="002C50D1">
        <w:t>.</w:t>
      </w:r>
      <w:bookmarkEnd w:id="88"/>
      <w:bookmarkEnd w:id="89"/>
    </w:p>
    <w:p w:rsidR="00F154BE" w:rsidRPr="0005017F" w:rsidRDefault="00F154BE" w:rsidP="00650C57">
      <w:pPr>
        <w:pStyle w:val="RLTextlnkuslovan"/>
        <w:numPr>
          <w:ilvl w:val="2"/>
          <w:numId w:val="1"/>
        </w:numPr>
        <w:rPr>
          <w:rFonts w:asciiTheme="minorHAnsi" w:hAnsiTheme="minorHAnsi"/>
        </w:rPr>
      </w:pPr>
      <w:bookmarkStart w:id="90" w:name="_Ref494280211"/>
      <w:r>
        <w:t xml:space="preserve">Zhotovitel je oprávněn </w:t>
      </w:r>
      <w:r>
        <w:rPr>
          <w:rFonts w:asciiTheme="minorHAnsi" w:hAnsiTheme="minorHAnsi"/>
        </w:rPr>
        <w:t>vystavit fakturu na částku odpovídající 20 % ceny Díla po té, co této částky dosáhne další jím</w:t>
      </w:r>
      <w:r>
        <w:t xml:space="preserve"> do té doby realizované plnění</w:t>
      </w:r>
      <w:r w:rsidR="0005017F">
        <w:t xml:space="preserve"> (tj. takové, které není hrazeno na základě faktury dle odst. </w:t>
      </w:r>
      <w:r w:rsidR="0005017F">
        <w:fldChar w:fldCharType="begin"/>
      </w:r>
      <w:r w:rsidR="0005017F">
        <w:instrText xml:space="preserve"> REF _Ref490501764 \r \h </w:instrText>
      </w:r>
      <w:r w:rsidR="0005017F">
        <w:fldChar w:fldCharType="separate"/>
      </w:r>
      <w:r w:rsidR="009376D1">
        <w:t>8.1.3</w:t>
      </w:r>
      <w:r w:rsidR="0005017F">
        <w:fldChar w:fldCharType="end"/>
      </w:r>
      <w:r w:rsidR="0005017F">
        <w:t xml:space="preserve"> této Smlouvy)</w:t>
      </w:r>
      <w:r>
        <w:t xml:space="preserve">, stanovené za toto plnění postupem dle odst. </w:t>
      </w:r>
      <w:r>
        <w:fldChar w:fldCharType="begin"/>
      </w:r>
      <w:r>
        <w:instrText xml:space="preserve"> REF _Ref490062193 \r \h </w:instrText>
      </w:r>
      <w:r>
        <w:fldChar w:fldCharType="separate"/>
      </w:r>
      <w:r w:rsidR="009376D1">
        <w:t>4.19</w:t>
      </w:r>
      <w:r>
        <w:fldChar w:fldCharType="end"/>
      </w:r>
      <w:r>
        <w:t xml:space="preserve"> této Smlouvy (s výjimkou ceny uhrazené dle odst. </w:t>
      </w:r>
      <w:r>
        <w:fldChar w:fldCharType="begin"/>
      </w:r>
      <w:r>
        <w:instrText xml:space="preserve"> REF _Ref491334441 \r \h </w:instrText>
      </w:r>
      <w:r>
        <w:fldChar w:fldCharType="separate"/>
      </w:r>
      <w:r w:rsidR="009376D1">
        <w:t>8.1.1</w:t>
      </w:r>
      <w:r>
        <w:fldChar w:fldCharType="end"/>
      </w:r>
      <w:r>
        <w:t xml:space="preserve">, </w:t>
      </w:r>
      <w:r>
        <w:fldChar w:fldCharType="begin"/>
      </w:r>
      <w:r>
        <w:instrText xml:space="preserve"> REF _Ref493770831 \r \h </w:instrText>
      </w:r>
      <w:r>
        <w:fldChar w:fldCharType="separate"/>
      </w:r>
      <w:r w:rsidR="009376D1">
        <w:t>8.1.2</w:t>
      </w:r>
      <w:r>
        <w:fldChar w:fldCharType="end"/>
      </w:r>
      <w:r>
        <w:t xml:space="preserve"> a </w:t>
      </w:r>
      <w:r>
        <w:fldChar w:fldCharType="begin"/>
      </w:r>
      <w:r>
        <w:instrText xml:space="preserve"> REF _Ref490501764 \r \h </w:instrText>
      </w:r>
      <w:r>
        <w:fldChar w:fldCharType="separate"/>
      </w:r>
      <w:r w:rsidR="009376D1">
        <w:t>8.1.3</w:t>
      </w:r>
      <w:r>
        <w:fldChar w:fldCharType="end"/>
      </w:r>
      <w:r>
        <w:t xml:space="preserve"> této Smlouvy)</w:t>
      </w:r>
      <w:r w:rsidRPr="002C50D1">
        <w:t>.</w:t>
      </w:r>
      <w:bookmarkEnd w:id="90"/>
    </w:p>
    <w:p w:rsidR="0005017F" w:rsidRPr="00650C57" w:rsidRDefault="0005017F" w:rsidP="00650C57">
      <w:pPr>
        <w:pStyle w:val="RLTextlnkuslovan"/>
        <w:numPr>
          <w:ilvl w:val="2"/>
          <w:numId w:val="1"/>
        </w:numPr>
        <w:rPr>
          <w:rFonts w:asciiTheme="minorHAnsi" w:hAnsiTheme="minorHAnsi"/>
        </w:rPr>
      </w:pPr>
      <w:r>
        <w:t xml:space="preserve">Částka dle odst. </w:t>
      </w:r>
      <w:r>
        <w:fldChar w:fldCharType="begin"/>
      </w:r>
      <w:r>
        <w:instrText xml:space="preserve"> REF _Ref491334441 \r \h </w:instrText>
      </w:r>
      <w:r>
        <w:fldChar w:fldCharType="separate"/>
      </w:r>
      <w:r w:rsidR="009376D1">
        <w:t>8.1.1</w:t>
      </w:r>
      <w:r>
        <w:fldChar w:fldCharType="end"/>
      </w:r>
      <w:r>
        <w:t xml:space="preserve">, </w:t>
      </w:r>
      <w:r>
        <w:fldChar w:fldCharType="begin"/>
      </w:r>
      <w:r>
        <w:instrText xml:space="preserve"> REF _Ref490501764 \r \h </w:instrText>
      </w:r>
      <w:r>
        <w:fldChar w:fldCharType="separate"/>
      </w:r>
      <w:r w:rsidR="009376D1">
        <w:t>8.1.3</w:t>
      </w:r>
      <w:r>
        <w:fldChar w:fldCharType="end"/>
      </w:r>
      <w:r>
        <w:t xml:space="preserve"> a </w:t>
      </w:r>
      <w:r>
        <w:fldChar w:fldCharType="begin"/>
      </w:r>
      <w:r>
        <w:instrText xml:space="preserve"> REF _Ref494280211 \r \h </w:instrText>
      </w:r>
      <w:r>
        <w:fldChar w:fldCharType="separate"/>
      </w:r>
      <w:r w:rsidR="009376D1">
        <w:t>8.1.4</w:t>
      </w:r>
      <w:r>
        <w:fldChar w:fldCharType="end"/>
      </w:r>
      <w:r>
        <w:t xml:space="preserve"> této Smlouvy však nebude vyšší než </w:t>
      </w:r>
      <w:r w:rsidR="007434AF">
        <w:rPr>
          <w:rFonts w:asciiTheme="minorHAnsi" w:hAnsiTheme="minorHAnsi" w:cstheme="minorHAnsi"/>
        </w:rPr>
        <w:t>30.000.000</w:t>
      </w:r>
      <w:r>
        <w:rPr>
          <w:rFonts w:asciiTheme="minorHAnsi" w:hAnsiTheme="minorHAnsi" w:cstheme="minorHAnsi"/>
        </w:rPr>
        <w:t xml:space="preserve"> Kč bez DPH.</w:t>
      </w:r>
    </w:p>
    <w:p w:rsidR="00362C3D" w:rsidRDefault="00362C3D" w:rsidP="00650C57">
      <w:pPr>
        <w:pStyle w:val="RLTextlnkuslovan"/>
        <w:numPr>
          <w:ilvl w:val="2"/>
          <w:numId w:val="1"/>
        </w:numPr>
        <w:rPr>
          <w:rFonts w:asciiTheme="minorHAnsi" w:hAnsiTheme="minorHAnsi"/>
        </w:rPr>
      </w:pPr>
      <w:bookmarkStart w:id="91" w:name="_Ref490506700"/>
      <w:r>
        <w:t xml:space="preserve">Zhotovitel je oprávněn </w:t>
      </w:r>
      <w:r>
        <w:rPr>
          <w:rFonts w:asciiTheme="minorHAnsi" w:hAnsiTheme="minorHAnsi"/>
        </w:rPr>
        <w:t xml:space="preserve">vystavit fakturu po kompletním dokončení Díla (milník </w:t>
      </w:r>
      <w:r w:rsidR="009462F9">
        <w:rPr>
          <w:rFonts w:asciiTheme="minorHAnsi" w:hAnsiTheme="minorHAnsi"/>
        </w:rPr>
        <w:t>F</w:t>
      </w:r>
      <w:r w:rsidR="00B2368C">
        <w:rPr>
          <w:rFonts w:asciiTheme="minorHAnsi" w:hAnsiTheme="minorHAnsi"/>
        </w:rPr>
        <w:t xml:space="preserve"> </w:t>
      </w:r>
      <w:r>
        <w:rPr>
          <w:rFonts w:asciiTheme="minorHAnsi" w:hAnsiTheme="minorHAnsi"/>
        </w:rPr>
        <w:t xml:space="preserve">dle </w:t>
      </w:r>
      <w:hyperlink w:anchor="ListAnnex03" w:history="1">
        <w:r>
          <w:rPr>
            <w:rStyle w:val="Hypertextovodkaz"/>
            <w:rFonts w:asciiTheme="minorHAnsi" w:hAnsiTheme="minorHAnsi" w:cstheme="minorHAnsi"/>
            <w:szCs w:val="22"/>
          </w:rPr>
          <w:t>Přílohy</w:t>
        </w:r>
        <w:r w:rsidRPr="00F00F35">
          <w:rPr>
            <w:rStyle w:val="Hypertextovodkaz"/>
            <w:rFonts w:asciiTheme="minorHAnsi" w:hAnsiTheme="minorHAnsi" w:cstheme="minorHAnsi"/>
            <w:szCs w:val="22"/>
          </w:rPr>
          <w:t xml:space="preserve"> č. </w:t>
        </w:r>
        <w:r>
          <w:rPr>
            <w:rStyle w:val="Hypertextovodkaz"/>
            <w:rFonts w:asciiTheme="minorHAnsi" w:hAnsiTheme="minorHAnsi" w:cstheme="minorHAnsi"/>
            <w:szCs w:val="22"/>
          </w:rPr>
          <w:t>3</w:t>
        </w:r>
      </w:hyperlink>
      <w:r w:rsidRPr="00D3238B">
        <w:t xml:space="preserve"> této Smlouvy</w:t>
      </w:r>
      <w:r>
        <w:t>), a to na částku odpovídající ceně zbývajících plnění dle rozpočtu</w:t>
      </w:r>
      <w:r w:rsidR="00154856">
        <w:t xml:space="preserve"> zpracovaného postupem dle odst. </w:t>
      </w:r>
      <w:r w:rsidR="00154856">
        <w:fldChar w:fldCharType="begin"/>
      </w:r>
      <w:r w:rsidR="00154856">
        <w:instrText xml:space="preserve"> REF _Ref490062193 \r \h </w:instrText>
      </w:r>
      <w:r w:rsidR="00154856">
        <w:fldChar w:fldCharType="separate"/>
      </w:r>
      <w:r w:rsidR="009376D1">
        <w:t>4.19</w:t>
      </w:r>
      <w:r w:rsidR="00154856">
        <w:fldChar w:fldCharType="end"/>
      </w:r>
      <w:r w:rsidR="00154856">
        <w:t xml:space="preserve"> této Smlouvy</w:t>
      </w:r>
      <w:r>
        <w:t xml:space="preserve">, která nebyla </w:t>
      </w:r>
      <w:r w:rsidR="00154856">
        <w:t xml:space="preserve">doposud </w:t>
      </w:r>
      <w:r>
        <w:t xml:space="preserve">fakturována na základě odst. </w:t>
      </w:r>
      <w:r w:rsidR="0005017F">
        <w:fldChar w:fldCharType="begin"/>
      </w:r>
      <w:r w:rsidR="0005017F">
        <w:instrText xml:space="preserve"> REF _Ref491334441 \r \h </w:instrText>
      </w:r>
      <w:r w:rsidR="0005017F">
        <w:fldChar w:fldCharType="separate"/>
      </w:r>
      <w:r w:rsidR="009376D1">
        <w:t>8.1.1</w:t>
      </w:r>
      <w:r w:rsidR="0005017F">
        <w:fldChar w:fldCharType="end"/>
      </w:r>
      <w:r w:rsidR="0005017F">
        <w:t xml:space="preserve">, </w:t>
      </w:r>
      <w:r w:rsidR="0005017F">
        <w:fldChar w:fldCharType="begin"/>
      </w:r>
      <w:r w:rsidR="0005017F">
        <w:instrText xml:space="preserve"> REF _Ref490501764 \r \h </w:instrText>
      </w:r>
      <w:r w:rsidR="0005017F">
        <w:fldChar w:fldCharType="separate"/>
      </w:r>
      <w:r w:rsidR="009376D1">
        <w:t>8.1.3</w:t>
      </w:r>
      <w:r w:rsidR="0005017F">
        <w:fldChar w:fldCharType="end"/>
      </w:r>
      <w:r w:rsidR="0005017F">
        <w:t xml:space="preserve"> a </w:t>
      </w:r>
      <w:r w:rsidR="0005017F">
        <w:fldChar w:fldCharType="begin"/>
      </w:r>
      <w:r w:rsidR="0005017F">
        <w:instrText xml:space="preserve"> REF _Ref494280211 \r \h </w:instrText>
      </w:r>
      <w:r w:rsidR="0005017F">
        <w:fldChar w:fldCharType="separate"/>
      </w:r>
      <w:r w:rsidR="009376D1">
        <w:t>8.1.4</w:t>
      </w:r>
      <w:r w:rsidR="0005017F">
        <w:fldChar w:fldCharType="end"/>
      </w:r>
      <w:r w:rsidR="0005017F">
        <w:t xml:space="preserve"> této Smlouvy</w:t>
      </w:r>
      <w:r>
        <w:t>.</w:t>
      </w:r>
      <w:bookmarkEnd w:id="91"/>
    </w:p>
    <w:p w:rsidR="00AB349D" w:rsidRPr="00652B4A" w:rsidRDefault="00650C57" w:rsidP="00652B4A">
      <w:pPr>
        <w:pStyle w:val="RLTextlnkuslovan"/>
        <w:tabs>
          <w:tab w:val="clear" w:pos="2297"/>
          <w:tab w:val="num" w:pos="1474"/>
        </w:tabs>
        <w:ind w:left="1474"/>
        <w:rPr>
          <w:rFonts w:asciiTheme="minorHAnsi" w:hAnsiTheme="minorHAnsi"/>
        </w:rPr>
      </w:pPr>
      <w:r>
        <w:rPr>
          <w:rFonts w:asciiTheme="minorHAnsi" w:hAnsiTheme="minorHAnsi"/>
        </w:rPr>
        <w:t xml:space="preserve">Podmínkou vzniku oprávnění Zhotovitele vystavit fakturu dle odst. </w:t>
      </w:r>
      <w:r>
        <w:rPr>
          <w:rFonts w:asciiTheme="minorHAnsi" w:hAnsiTheme="minorHAnsi"/>
        </w:rPr>
        <w:fldChar w:fldCharType="begin"/>
      </w:r>
      <w:r>
        <w:rPr>
          <w:rFonts w:asciiTheme="minorHAnsi" w:hAnsiTheme="minorHAnsi"/>
        </w:rPr>
        <w:instrText xml:space="preserve"> REF _Ref490501267 \r \h </w:instrText>
      </w:r>
      <w:r>
        <w:rPr>
          <w:rFonts w:asciiTheme="minorHAnsi" w:hAnsiTheme="minorHAnsi"/>
        </w:rPr>
      </w:r>
      <w:r>
        <w:rPr>
          <w:rFonts w:asciiTheme="minorHAnsi" w:hAnsiTheme="minorHAnsi"/>
        </w:rPr>
        <w:fldChar w:fldCharType="separate"/>
      </w:r>
      <w:r w:rsidR="009376D1">
        <w:rPr>
          <w:rFonts w:asciiTheme="minorHAnsi" w:hAnsiTheme="minorHAnsi"/>
        </w:rPr>
        <w:t>8.1</w:t>
      </w:r>
      <w:r>
        <w:rPr>
          <w:rFonts w:asciiTheme="minorHAnsi" w:hAnsiTheme="minorHAnsi"/>
        </w:rPr>
        <w:fldChar w:fldCharType="end"/>
      </w:r>
      <w:r>
        <w:rPr>
          <w:rFonts w:asciiTheme="minorHAnsi" w:hAnsiTheme="minorHAnsi"/>
        </w:rPr>
        <w:t xml:space="preserve"> této Smlouvy je vždy</w:t>
      </w:r>
      <w:r w:rsidR="00AB349D" w:rsidRPr="00652B4A">
        <w:rPr>
          <w:rFonts w:asciiTheme="minorHAnsi" w:hAnsiTheme="minorHAnsi"/>
        </w:rPr>
        <w:t xml:space="preserve"> </w:t>
      </w:r>
      <w:r w:rsidR="00923A74">
        <w:rPr>
          <w:rFonts w:asciiTheme="minorHAnsi" w:hAnsiTheme="minorHAnsi"/>
        </w:rPr>
        <w:t xml:space="preserve">protokol nebo </w:t>
      </w:r>
      <w:r w:rsidR="00AB349D" w:rsidRPr="00652B4A">
        <w:rPr>
          <w:rFonts w:asciiTheme="minorHAnsi" w:hAnsiTheme="minorHAnsi"/>
        </w:rPr>
        <w:t>zápis</w:t>
      </w:r>
      <w:r w:rsidR="00923A74">
        <w:rPr>
          <w:rFonts w:asciiTheme="minorHAnsi" w:hAnsiTheme="minorHAnsi"/>
        </w:rPr>
        <w:t xml:space="preserve"> ve smyslu odst. </w:t>
      </w:r>
      <w:r w:rsidR="00923A74">
        <w:rPr>
          <w:rFonts w:asciiTheme="minorHAnsi" w:hAnsiTheme="minorHAnsi"/>
        </w:rPr>
        <w:fldChar w:fldCharType="begin"/>
      </w:r>
      <w:r w:rsidR="00923A74">
        <w:rPr>
          <w:rFonts w:asciiTheme="minorHAnsi" w:hAnsiTheme="minorHAnsi"/>
        </w:rPr>
        <w:instrText xml:space="preserve"> REF _Ref490507067 \r \h </w:instrText>
      </w:r>
      <w:r w:rsidR="00923A74">
        <w:rPr>
          <w:rFonts w:asciiTheme="minorHAnsi" w:hAnsiTheme="minorHAnsi"/>
        </w:rPr>
      </w:r>
      <w:r w:rsidR="00923A74">
        <w:rPr>
          <w:rFonts w:asciiTheme="minorHAnsi" w:hAnsiTheme="minorHAnsi"/>
        </w:rPr>
        <w:fldChar w:fldCharType="separate"/>
      </w:r>
      <w:r w:rsidR="009376D1">
        <w:rPr>
          <w:rFonts w:asciiTheme="minorHAnsi" w:hAnsiTheme="minorHAnsi"/>
        </w:rPr>
        <w:t>4.33</w:t>
      </w:r>
      <w:r w:rsidR="00923A74">
        <w:rPr>
          <w:rFonts w:asciiTheme="minorHAnsi" w:hAnsiTheme="minorHAnsi"/>
        </w:rPr>
        <w:fldChar w:fldCharType="end"/>
      </w:r>
      <w:r w:rsidR="00923A74">
        <w:rPr>
          <w:rFonts w:asciiTheme="minorHAnsi" w:hAnsiTheme="minorHAnsi"/>
        </w:rPr>
        <w:t xml:space="preserve"> této Smlouvy (dle charakteru předání a převzetí Díla jako celku či jeho příslušné části)</w:t>
      </w:r>
      <w:r w:rsidR="00261546" w:rsidRPr="00652B4A">
        <w:rPr>
          <w:rFonts w:asciiTheme="minorHAnsi" w:hAnsiTheme="minorHAnsi"/>
        </w:rPr>
        <w:t xml:space="preserve"> </w:t>
      </w:r>
      <w:r w:rsidR="00AB349D" w:rsidRPr="00652B4A">
        <w:rPr>
          <w:rFonts w:asciiTheme="minorHAnsi" w:hAnsiTheme="minorHAnsi"/>
        </w:rPr>
        <w:t>podepsaný oběma smluvními stranami</w:t>
      </w:r>
      <w:r w:rsidR="00923A74">
        <w:rPr>
          <w:rFonts w:asciiTheme="minorHAnsi" w:hAnsiTheme="minorHAnsi"/>
        </w:rPr>
        <w:t xml:space="preserve">. Ve vztahu k možnosti fakturace dle odst. </w:t>
      </w:r>
      <w:r w:rsidR="0005017F">
        <w:fldChar w:fldCharType="begin"/>
      </w:r>
      <w:r w:rsidR="0005017F">
        <w:instrText xml:space="preserve"> REF _Ref490501764 \r \h </w:instrText>
      </w:r>
      <w:r w:rsidR="0005017F">
        <w:fldChar w:fldCharType="separate"/>
      </w:r>
      <w:r w:rsidR="009376D1">
        <w:t>8.1.3</w:t>
      </w:r>
      <w:r w:rsidR="0005017F">
        <w:fldChar w:fldCharType="end"/>
      </w:r>
      <w:r w:rsidR="0005017F">
        <w:t xml:space="preserve"> a </w:t>
      </w:r>
      <w:r w:rsidR="0005017F">
        <w:fldChar w:fldCharType="begin"/>
      </w:r>
      <w:r w:rsidR="0005017F">
        <w:instrText xml:space="preserve"> REF _Ref494280211 \r \h </w:instrText>
      </w:r>
      <w:r w:rsidR="0005017F">
        <w:fldChar w:fldCharType="separate"/>
      </w:r>
      <w:r w:rsidR="009376D1">
        <w:t>8.1.4</w:t>
      </w:r>
      <w:r w:rsidR="0005017F">
        <w:fldChar w:fldCharType="end"/>
      </w:r>
      <w:r w:rsidR="0005017F">
        <w:t xml:space="preserve"> </w:t>
      </w:r>
      <w:r w:rsidR="00923A74">
        <w:t xml:space="preserve">této Smlouvy platí, že předmětný protokol </w:t>
      </w:r>
      <w:r w:rsidR="002624DC">
        <w:rPr>
          <w:rFonts w:asciiTheme="minorHAnsi" w:hAnsiTheme="minorHAnsi"/>
        </w:rPr>
        <w:t xml:space="preserve">bude obsahovat správcem stavby podepsaný soupis do té doby </w:t>
      </w:r>
      <w:r w:rsidR="00923A74">
        <w:rPr>
          <w:rFonts w:asciiTheme="minorHAnsi" w:hAnsiTheme="minorHAnsi"/>
        </w:rPr>
        <w:t>realizovaného plnění</w:t>
      </w:r>
      <w:r w:rsidR="00AB349D" w:rsidRPr="00652B4A">
        <w:rPr>
          <w:rFonts w:asciiTheme="minorHAnsi" w:hAnsiTheme="minorHAnsi"/>
        </w:rPr>
        <w:t>.</w:t>
      </w:r>
    </w:p>
    <w:p w:rsidR="00AB349D" w:rsidRPr="00CE3DF9" w:rsidRDefault="00AB349D" w:rsidP="00652B4A">
      <w:pPr>
        <w:pStyle w:val="RLTextlnkuslovan"/>
        <w:tabs>
          <w:tab w:val="clear" w:pos="2297"/>
          <w:tab w:val="num" w:pos="1474"/>
        </w:tabs>
        <w:ind w:left="1474"/>
        <w:rPr>
          <w:rFonts w:asciiTheme="minorHAnsi" w:hAnsiTheme="minorHAnsi"/>
        </w:rPr>
      </w:pPr>
      <w:bookmarkStart w:id="92" w:name="_Ref507570700"/>
      <w:r w:rsidRPr="00652B4A">
        <w:rPr>
          <w:rFonts w:asciiTheme="minorHAnsi" w:hAnsiTheme="minorHAnsi"/>
        </w:rPr>
        <w:t>Objednatel je oprávněn</w:t>
      </w:r>
      <w:r w:rsidR="003A6006">
        <w:rPr>
          <w:rFonts w:asciiTheme="minorHAnsi" w:hAnsiTheme="minorHAnsi"/>
        </w:rPr>
        <w:t xml:space="preserve"> ponechat si </w:t>
      </w:r>
      <w:r w:rsidR="003A6006" w:rsidRPr="00CE3DF9">
        <w:rPr>
          <w:rFonts w:asciiTheme="minorHAnsi" w:hAnsiTheme="minorHAnsi"/>
        </w:rPr>
        <w:t>k</w:t>
      </w:r>
      <w:r w:rsidRPr="00CE3DF9">
        <w:rPr>
          <w:rFonts w:asciiTheme="minorHAnsi" w:hAnsiTheme="minorHAnsi"/>
        </w:rPr>
        <w:t xml:space="preserve"> zajištění urychleného odstraňování případných vad či nedodělků </w:t>
      </w:r>
      <w:r w:rsidR="00261546" w:rsidRPr="00CE3DF9">
        <w:rPr>
          <w:rFonts w:asciiTheme="minorHAnsi" w:hAnsiTheme="minorHAnsi"/>
        </w:rPr>
        <w:t xml:space="preserve">Díla </w:t>
      </w:r>
      <w:r w:rsidR="003A6006" w:rsidRPr="00CE3DF9">
        <w:rPr>
          <w:rFonts w:asciiTheme="minorHAnsi" w:hAnsiTheme="minorHAnsi"/>
        </w:rPr>
        <w:t xml:space="preserve">zádržné </w:t>
      </w:r>
      <w:r w:rsidRPr="00CE3DF9">
        <w:rPr>
          <w:rFonts w:asciiTheme="minorHAnsi" w:hAnsiTheme="minorHAnsi"/>
        </w:rPr>
        <w:t xml:space="preserve">ve výši </w:t>
      </w:r>
      <w:r w:rsidR="00CE3DF9" w:rsidRPr="00CE3DF9">
        <w:rPr>
          <w:rFonts w:asciiTheme="minorHAnsi" w:hAnsiTheme="minorHAnsi"/>
        </w:rPr>
        <w:t xml:space="preserve">10 </w:t>
      </w:r>
      <w:r w:rsidRPr="00CE3DF9">
        <w:rPr>
          <w:rFonts w:asciiTheme="minorHAnsi" w:hAnsiTheme="minorHAnsi"/>
        </w:rPr>
        <w:t>% z</w:t>
      </w:r>
      <w:r w:rsidR="00F557CA" w:rsidRPr="00CE3DF9">
        <w:rPr>
          <w:rFonts w:asciiTheme="minorHAnsi" w:hAnsiTheme="minorHAnsi"/>
        </w:rPr>
        <w:t xml:space="preserve"> ceny </w:t>
      </w:r>
      <w:r w:rsidR="00261546" w:rsidRPr="00CE3DF9">
        <w:rPr>
          <w:rFonts w:asciiTheme="minorHAnsi" w:hAnsiTheme="minorHAnsi"/>
        </w:rPr>
        <w:t>Díla</w:t>
      </w:r>
      <w:r w:rsidR="00582AF0">
        <w:rPr>
          <w:rFonts w:asciiTheme="minorHAnsi" w:hAnsiTheme="minorHAnsi"/>
        </w:rPr>
        <w:t xml:space="preserve"> (rozuměno 10 % z každé fakturované částky)</w:t>
      </w:r>
      <w:r w:rsidRPr="00CE3DF9">
        <w:rPr>
          <w:rFonts w:asciiTheme="minorHAnsi" w:hAnsiTheme="minorHAnsi"/>
        </w:rPr>
        <w:t xml:space="preserve">. </w:t>
      </w:r>
      <w:r w:rsidR="003A6006" w:rsidRPr="00CE3DF9">
        <w:rPr>
          <w:rFonts w:asciiTheme="minorHAnsi" w:hAnsiTheme="minorHAnsi"/>
        </w:rPr>
        <w:t xml:space="preserve">Zádržné </w:t>
      </w:r>
      <w:r w:rsidRPr="00CE3DF9">
        <w:rPr>
          <w:rFonts w:asciiTheme="minorHAnsi" w:hAnsiTheme="minorHAnsi"/>
        </w:rPr>
        <w:t>bud</w:t>
      </w:r>
      <w:r w:rsidR="003A6006" w:rsidRPr="00CE3DF9">
        <w:rPr>
          <w:rFonts w:asciiTheme="minorHAnsi" w:hAnsiTheme="minorHAnsi"/>
        </w:rPr>
        <w:t>e</w:t>
      </w:r>
      <w:r w:rsidRPr="00CE3DF9">
        <w:rPr>
          <w:rFonts w:asciiTheme="minorHAnsi" w:hAnsiTheme="minorHAnsi"/>
        </w:rPr>
        <w:t xml:space="preserve"> </w:t>
      </w:r>
      <w:r w:rsidR="00261546" w:rsidRPr="00CE3DF9">
        <w:rPr>
          <w:rFonts w:asciiTheme="minorHAnsi" w:hAnsiTheme="minorHAnsi"/>
        </w:rPr>
        <w:t xml:space="preserve">Zhotoviteli </w:t>
      </w:r>
      <w:r w:rsidR="003A6006" w:rsidRPr="00CE3DF9">
        <w:rPr>
          <w:rFonts w:asciiTheme="minorHAnsi" w:hAnsiTheme="minorHAnsi"/>
        </w:rPr>
        <w:t xml:space="preserve">vypláceno </w:t>
      </w:r>
      <w:r w:rsidRPr="00CE3DF9">
        <w:rPr>
          <w:rFonts w:asciiTheme="minorHAnsi" w:hAnsiTheme="minorHAnsi"/>
        </w:rPr>
        <w:t>takto:</w:t>
      </w:r>
      <w:bookmarkEnd w:id="92"/>
    </w:p>
    <w:p w:rsidR="00AB349D" w:rsidRPr="00652B4A" w:rsidRDefault="00CE3DF9" w:rsidP="00652B4A">
      <w:pPr>
        <w:pStyle w:val="RLTextlnkuslovan"/>
        <w:numPr>
          <w:ilvl w:val="2"/>
          <w:numId w:val="1"/>
        </w:numPr>
        <w:rPr>
          <w:rFonts w:asciiTheme="minorHAnsi" w:hAnsiTheme="minorHAnsi"/>
        </w:rPr>
      </w:pPr>
      <w:r>
        <w:rPr>
          <w:rFonts w:asciiTheme="minorHAnsi" w:hAnsiTheme="minorHAnsi"/>
        </w:rPr>
        <w:t xml:space="preserve">5 </w:t>
      </w:r>
      <w:r w:rsidR="00AB349D" w:rsidRPr="00652B4A">
        <w:rPr>
          <w:rFonts w:asciiTheme="minorHAnsi" w:hAnsiTheme="minorHAnsi"/>
        </w:rPr>
        <w:t xml:space="preserve">% z celkové ceny </w:t>
      </w:r>
      <w:r w:rsidR="00261546">
        <w:rPr>
          <w:rFonts w:asciiTheme="minorHAnsi" w:hAnsiTheme="minorHAnsi"/>
        </w:rPr>
        <w:t>D</w:t>
      </w:r>
      <w:r w:rsidR="00261546" w:rsidRPr="00652B4A">
        <w:rPr>
          <w:rFonts w:asciiTheme="minorHAnsi" w:hAnsiTheme="minorHAnsi"/>
        </w:rPr>
        <w:t xml:space="preserve">íla </w:t>
      </w:r>
      <w:r w:rsidR="00AB349D" w:rsidRPr="00652B4A">
        <w:rPr>
          <w:rFonts w:asciiTheme="minorHAnsi" w:hAnsiTheme="minorHAnsi"/>
        </w:rPr>
        <w:t xml:space="preserve">bude uvolněno do </w:t>
      </w:r>
      <w:r>
        <w:rPr>
          <w:rFonts w:asciiTheme="minorHAnsi" w:hAnsiTheme="minorHAnsi"/>
        </w:rPr>
        <w:t>30</w:t>
      </w:r>
      <w:r w:rsidR="00AB349D" w:rsidRPr="00652B4A">
        <w:rPr>
          <w:rFonts w:asciiTheme="minorHAnsi" w:hAnsiTheme="minorHAnsi"/>
        </w:rPr>
        <w:t xml:space="preserve"> dnů od doručení písemné žádosti do sídla </w:t>
      </w:r>
      <w:r w:rsidR="00261546">
        <w:rPr>
          <w:rFonts w:asciiTheme="minorHAnsi" w:hAnsiTheme="minorHAnsi"/>
        </w:rPr>
        <w:t>O</w:t>
      </w:r>
      <w:r w:rsidR="00261546" w:rsidRPr="00652B4A">
        <w:rPr>
          <w:rFonts w:asciiTheme="minorHAnsi" w:hAnsiTheme="minorHAnsi"/>
        </w:rPr>
        <w:t>bjednatele</w:t>
      </w:r>
      <w:r w:rsidR="00AB349D" w:rsidRPr="00652B4A">
        <w:rPr>
          <w:rFonts w:asciiTheme="minorHAnsi" w:hAnsiTheme="minorHAnsi"/>
        </w:rPr>
        <w:t xml:space="preserve">. Tuto žádost může </w:t>
      </w:r>
      <w:r w:rsidR="00261546">
        <w:rPr>
          <w:rFonts w:asciiTheme="minorHAnsi" w:hAnsiTheme="minorHAnsi"/>
        </w:rPr>
        <w:t>Z</w:t>
      </w:r>
      <w:r w:rsidR="00261546" w:rsidRPr="00652B4A">
        <w:rPr>
          <w:rFonts w:asciiTheme="minorHAnsi" w:hAnsiTheme="minorHAnsi"/>
        </w:rPr>
        <w:t xml:space="preserve">hotovitel </w:t>
      </w:r>
      <w:r w:rsidR="00AB349D" w:rsidRPr="00652B4A">
        <w:rPr>
          <w:rFonts w:asciiTheme="minorHAnsi" w:hAnsiTheme="minorHAnsi"/>
        </w:rPr>
        <w:t xml:space="preserve">podat po vydání kolaudačního souhlasu, a to za předpokladu bezvadného stavu </w:t>
      </w:r>
      <w:r w:rsidR="00261546">
        <w:rPr>
          <w:rFonts w:asciiTheme="minorHAnsi" w:hAnsiTheme="minorHAnsi"/>
        </w:rPr>
        <w:t>D</w:t>
      </w:r>
      <w:r w:rsidR="00261546" w:rsidRPr="00652B4A">
        <w:rPr>
          <w:rFonts w:asciiTheme="minorHAnsi" w:hAnsiTheme="minorHAnsi"/>
        </w:rPr>
        <w:t xml:space="preserve">íla </w:t>
      </w:r>
      <w:r w:rsidR="00AB349D" w:rsidRPr="00652B4A">
        <w:rPr>
          <w:rFonts w:asciiTheme="minorHAnsi" w:hAnsiTheme="minorHAnsi"/>
        </w:rPr>
        <w:t xml:space="preserve">ke dni doručení žádosti o uvolnění </w:t>
      </w:r>
      <w:r w:rsidR="00F557CA">
        <w:rPr>
          <w:rFonts w:asciiTheme="minorHAnsi" w:hAnsiTheme="minorHAnsi"/>
        </w:rPr>
        <w:t xml:space="preserve">této části zádržného. O vydání kolaudačního souhlasu je </w:t>
      </w:r>
      <w:r w:rsidR="00261546">
        <w:rPr>
          <w:rFonts w:asciiTheme="minorHAnsi" w:hAnsiTheme="minorHAnsi"/>
        </w:rPr>
        <w:t>O</w:t>
      </w:r>
      <w:r w:rsidR="00F557CA">
        <w:rPr>
          <w:rFonts w:asciiTheme="minorHAnsi" w:hAnsiTheme="minorHAnsi"/>
        </w:rPr>
        <w:t xml:space="preserve">bjednatel povinen </w:t>
      </w:r>
      <w:r w:rsidR="00261546">
        <w:rPr>
          <w:rFonts w:asciiTheme="minorHAnsi" w:hAnsiTheme="minorHAnsi"/>
        </w:rPr>
        <w:t xml:space="preserve">Zhotovitele </w:t>
      </w:r>
      <w:r w:rsidR="00F557CA">
        <w:rPr>
          <w:rFonts w:asciiTheme="minorHAnsi" w:hAnsiTheme="minorHAnsi"/>
        </w:rPr>
        <w:t xml:space="preserve">informovat </w:t>
      </w:r>
      <w:r w:rsidR="00F557CA" w:rsidRPr="00CE3DF9">
        <w:rPr>
          <w:rFonts w:asciiTheme="minorHAnsi" w:hAnsiTheme="minorHAnsi"/>
        </w:rPr>
        <w:t>bez zbytečného odkladu po jeho vydání. Nebude-li kolaudační souhlas vydán do 1 roku</w:t>
      </w:r>
      <w:r w:rsidR="00F557CA">
        <w:rPr>
          <w:rFonts w:asciiTheme="minorHAnsi" w:hAnsiTheme="minorHAnsi"/>
        </w:rPr>
        <w:t xml:space="preserve"> od dokončení </w:t>
      </w:r>
      <w:r w:rsidR="00261546">
        <w:rPr>
          <w:rFonts w:asciiTheme="minorHAnsi" w:hAnsiTheme="minorHAnsi"/>
        </w:rPr>
        <w:t>(tedy předání a převzetí) Díla</w:t>
      </w:r>
      <w:r w:rsidR="00177A6A">
        <w:rPr>
          <w:rFonts w:asciiTheme="minorHAnsi" w:hAnsiTheme="minorHAnsi"/>
        </w:rPr>
        <w:t xml:space="preserve"> (milník F dle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w:t>
      </w:r>
      <w:r w:rsidR="00261546">
        <w:rPr>
          <w:rFonts w:asciiTheme="minorHAnsi" w:hAnsiTheme="minorHAnsi"/>
        </w:rPr>
        <w:t xml:space="preserve"> </w:t>
      </w:r>
      <w:r w:rsidR="00F557CA">
        <w:rPr>
          <w:rFonts w:asciiTheme="minorHAnsi" w:hAnsiTheme="minorHAnsi"/>
        </w:rPr>
        <w:t xml:space="preserve">má </w:t>
      </w:r>
      <w:r w:rsidR="00261546">
        <w:rPr>
          <w:rFonts w:asciiTheme="minorHAnsi" w:hAnsiTheme="minorHAnsi"/>
        </w:rPr>
        <w:t xml:space="preserve">Zhotovitel </w:t>
      </w:r>
      <w:r w:rsidR="00F557CA">
        <w:rPr>
          <w:rFonts w:asciiTheme="minorHAnsi" w:hAnsiTheme="minorHAnsi"/>
        </w:rPr>
        <w:t>nárok na uvolnění této části zádržného i bez vydání kolaudačního souhlasu;</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 xml:space="preserve">zbývajících </w:t>
      </w:r>
      <w:r w:rsidR="00CE3DF9">
        <w:rPr>
          <w:rFonts w:asciiTheme="minorHAnsi" w:hAnsiTheme="minorHAnsi"/>
        </w:rPr>
        <w:t xml:space="preserve">5 </w:t>
      </w:r>
      <w:r w:rsidR="00CE3DF9" w:rsidRPr="00652B4A">
        <w:rPr>
          <w:rFonts w:asciiTheme="minorHAnsi" w:hAnsiTheme="minorHAnsi"/>
        </w:rPr>
        <w:t xml:space="preserve">% </w:t>
      </w:r>
      <w:r w:rsidRPr="00652B4A">
        <w:rPr>
          <w:rFonts w:asciiTheme="minorHAnsi" w:hAnsiTheme="minorHAnsi"/>
        </w:rPr>
        <w:t xml:space="preserve">z celkové ceny </w:t>
      </w:r>
      <w:r w:rsidR="00261546">
        <w:rPr>
          <w:rFonts w:asciiTheme="minorHAnsi" w:hAnsiTheme="minorHAnsi"/>
        </w:rPr>
        <w:t>D</w:t>
      </w:r>
      <w:r w:rsidR="00261546" w:rsidRPr="00652B4A">
        <w:rPr>
          <w:rFonts w:asciiTheme="minorHAnsi" w:hAnsiTheme="minorHAnsi"/>
        </w:rPr>
        <w:t xml:space="preserve">íla </w:t>
      </w:r>
      <w:r w:rsidRPr="00652B4A">
        <w:rPr>
          <w:rFonts w:asciiTheme="minorHAnsi" w:hAnsiTheme="minorHAnsi"/>
        </w:rPr>
        <w:t xml:space="preserve">bude uvolněno do </w:t>
      </w:r>
      <w:r w:rsidR="00CE3DF9">
        <w:rPr>
          <w:rFonts w:asciiTheme="minorHAnsi" w:hAnsiTheme="minorHAnsi"/>
        </w:rPr>
        <w:t>30</w:t>
      </w:r>
      <w:r w:rsidR="00CE3DF9" w:rsidRPr="00652B4A">
        <w:rPr>
          <w:rFonts w:asciiTheme="minorHAnsi" w:hAnsiTheme="minorHAnsi"/>
        </w:rPr>
        <w:t xml:space="preserve"> </w:t>
      </w:r>
      <w:r w:rsidRPr="00652B4A">
        <w:rPr>
          <w:rFonts w:asciiTheme="minorHAnsi" w:hAnsiTheme="minorHAnsi"/>
        </w:rPr>
        <w:t xml:space="preserve">dnů po doručení písemné žádosti </w:t>
      </w:r>
      <w:r w:rsidR="00261546">
        <w:rPr>
          <w:rFonts w:asciiTheme="minorHAnsi" w:hAnsiTheme="minorHAnsi"/>
        </w:rPr>
        <w:t xml:space="preserve">Zhotovitele </w:t>
      </w:r>
      <w:r w:rsidRPr="00652B4A">
        <w:rPr>
          <w:rFonts w:asciiTheme="minorHAnsi" w:hAnsiTheme="minorHAnsi"/>
        </w:rPr>
        <w:t xml:space="preserve">o uvolnění zbývající části </w:t>
      </w:r>
      <w:r w:rsidR="00261546">
        <w:rPr>
          <w:rFonts w:asciiTheme="minorHAnsi" w:hAnsiTheme="minorHAnsi"/>
        </w:rPr>
        <w:t>zádržného</w:t>
      </w:r>
      <w:r w:rsidRPr="00652B4A">
        <w:rPr>
          <w:rFonts w:asciiTheme="minorHAnsi" w:hAnsiTheme="minorHAnsi"/>
        </w:rPr>
        <w:t xml:space="preserve">. Tuto žádost může </w:t>
      </w:r>
      <w:r w:rsidR="00CE3DF9">
        <w:rPr>
          <w:rFonts w:asciiTheme="minorHAnsi" w:hAnsiTheme="minorHAnsi"/>
        </w:rPr>
        <w:t>Z</w:t>
      </w:r>
      <w:r w:rsidR="00CE3DF9" w:rsidRPr="00652B4A">
        <w:rPr>
          <w:rFonts w:asciiTheme="minorHAnsi" w:hAnsiTheme="minorHAnsi"/>
        </w:rPr>
        <w:t xml:space="preserve">hotovitel </w:t>
      </w:r>
      <w:r w:rsidRPr="00652B4A">
        <w:rPr>
          <w:rFonts w:asciiTheme="minorHAnsi" w:hAnsiTheme="minorHAnsi"/>
        </w:rPr>
        <w:t xml:space="preserve">podat po uplynutí </w:t>
      </w:r>
      <w:r w:rsidR="00261546">
        <w:rPr>
          <w:rFonts w:asciiTheme="minorHAnsi" w:hAnsiTheme="minorHAnsi"/>
        </w:rPr>
        <w:t xml:space="preserve">poslední ze </w:t>
      </w:r>
      <w:r w:rsidRPr="00652B4A">
        <w:rPr>
          <w:rFonts w:asciiTheme="minorHAnsi" w:hAnsiTheme="minorHAnsi"/>
        </w:rPr>
        <w:t>záruční</w:t>
      </w:r>
      <w:r w:rsidR="00261546">
        <w:rPr>
          <w:rFonts w:asciiTheme="minorHAnsi" w:hAnsiTheme="minorHAnsi"/>
        </w:rPr>
        <w:t>ch</w:t>
      </w:r>
      <w:r w:rsidRPr="00652B4A">
        <w:rPr>
          <w:rFonts w:asciiTheme="minorHAnsi" w:hAnsiTheme="minorHAnsi"/>
        </w:rPr>
        <w:t xml:space="preserve"> lhůt.</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Splatnost faktur se sjednává </w:t>
      </w:r>
      <w:r w:rsidR="006E1071">
        <w:rPr>
          <w:rFonts w:asciiTheme="minorHAnsi" w:hAnsiTheme="minorHAnsi"/>
        </w:rPr>
        <w:t>60</w:t>
      </w:r>
      <w:r w:rsidR="006E1071" w:rsidRPr="00652B4A">
        <w:rPr>
          <w:rFonts w:asciiTheme="minorHAnsi" w:hAnsiTheme="minorHAnsi"/>
        </w:rPr>
        <w:t xml:space="preserve"> </w:t>
      </w:r>
      <w:r w:rsidRPr="00652B4A">
        <w:rPr>
          <w:rFonts w:asciiTheme="minorHAnsi" w:hAnsiTheme="minorHAnsi"/>
        </w:rPr>
        <w:t xml:space="preserve">dnů ode dne doručení písemného vyhotovení faktury </w:t>
      </w:r>
      <w:r w:rsidR="00261546">
        <w:rPr>
          <w:rFonts w:asciiTheme="minorHAnsi" w:hAnsiTheme="minorHAnsi"/>
        </w:rPr>
        <w:t>Z</w:t>
      </w:r>
      <w:r w:rsidR="00261546" w:rsidRPr="00652B4A">
        <w:rPr>
          <w:rFonts w:asciiTheme="minorHAnsi" w:hAnsiTheme="minorHAnsi"/>
        </w:rPr>
        <w:t>hotovitelem</w:t>
      </w:r>
      <w:r w:rsidRPr="00652B4A">
        <w:rPr>
          <w:rFonts w:asciiTheme="minorHAnsi" w:hAnsiTheme="minorHAnsi"/>
        </w:rPr>
        <w:t xml:space="preserve">. Za okamžik uhrazení faktury se považuje datum, kdy byla předmětná částka odepsána z účtu </w:t>
      </w:r>
      <w:r w:rsidR="00261546">
        <w:rPr>
          <w:rFonts w:asciiTheme="minorHAnsi" w:hAnsiTheme="minorHAnsi"/>
        </w:rPr>
        <w:t>O</w:t>
      </w:r>
      <w:r w:rsidR="00261546" w:rsidRPr="00652B4A">
        <w:rPr>
          <w:rFonts w:asciiTheme="minorHAnsi" w:hAnsiTheme="minorHAnsi"/>
        </w:rPr>
        <w:t>bjednatele</w:t>
      </w:r>
      <w:r w:rsidRPr="00652B4A">
        <w:rPr>
          <w:rFonts w:asciiTheme="minorHAnsi" w:hAnsiTheme="minorHAnsi"/>
        </w:rPr>
        <w:t xml:space="preserve">. Při nedodržení shora uvedené splatnosti je </w:t>
      </w:r>
      <w:r w:rsidR="00261546">
        <w:rPr>
          <w:rFonts w:asciiTheme="minorHAnsi" w:hAnsiTheme="minorHAnsi"/>
        </w:rPr>
        <w:t>Z</w:t>
      </w:r>
      <w:r w:rsidR="00261546" w:rsidRPr="00652B4A">
        <w:rPr>
          <w:rFonts w:asciiTheme="minorHAnsi" w:hAnsiTheme="minorHAnsi"/>
        </w:rPr>
        <w:t xml:space="preserve">hotovitel </w:t>
      </w:r>
      <w:r w:rsidRPr="00652B4A">
        <w:rPr>
          <w:rFonts w:asciiTheme="minorHAnsi" w:hAnsiTheme="minorHAnsi"/>
        </w:rPr>
        <w:t xml:space="preserve">oprávněn vyúčtovat </w:t>
      </w:r>
      <w:r w:rsidR="00261546">
        <w:rPr>
          <w:rFonts w:asciiTheme="minorHAnsi" w:hAnsiTheme="minorHAnsi"/>
        </w:rPr>
        <w:t>O</w:t>
      </w:r>
      <w:r w:rsidR="00261546" w:rsidRPr="00652B4A">
        <w:rPr>
          <w:rFonts w:asciiTheme="minorHAnsi" w:hAnsiTheme="minorHAnsi"/>
        </w:rPr>
        <w:t xml:space="preserve">bjednateli </w:t>
      </w:r>
      <w:r w:rsidRPr="00652B4A">
        <w:rPr>
          <w:rFonts w:asciiTheme="minorHAnsi" w:hAnsiTheme="minorHAnsi"/>
        </w:rPr>
        <w:t xml:space="preserve">úrok z prodlení dle </w:t>
      </w:r>
      <w:r w:rsidR="00017DBD">
        <w:t>účinných</w:t>
      </w:r>
      <w:r w:rsidR="00017DBD" w:rsidRPr="00652B4A" w:rsidDel="00017DBD">
        <w:rPr>
          <w:rFonts w:asciiTheme="minorHAnsi" w:hAnsiTheme="minorHAnsi"/>
        </w:rPr>
        <w:t xml:space="preserve"> </w:t>
      </w:r>
      <w:r w:rsidRPr="00652B4A">
        <w:rPr>
          <w:rFonts w:asciiTheme="minorHAnsi" w:hAnsiTheme="minorHAnsi"/>
        </w:rPr>
        <w:t>právních předpisů.</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lastRenderedPageBreak/>
        <w:t xml:space="preserve">Faktura musí mít náležitosti daňového dokladu podle </w:t>
      </w:r>
      <w:r w:rsidR="00E7614B" w:rsidRPr="00652B4A">
        <w:rPr>
          <w:rFonts w:asciiTheme="minorHAnsi" w:hAnsiTheme="minorHAnsi"/>
        </w:rPr>
        <w:t>zákona č. 235/2004 Sb. o dani z přidané hodnoty</w:t>
      </w:r>
      <w:r w:rsidR="00E7614B">
        <w:rPr>
          <w:rFonts w:asciiTheme="minorHAnsi" w:hAnsiTheme="minorHAnsi"/>
        </w:rPr>
        <w:t>, ve znění pozdějších předpisů</w:t>
      </w:r>
      <w:r w:rsidR="00E7614B" w:rsidRPr="00652B4A">
        <w:rPr>
          <w:rFonts w:asciiTheme="minorHAnsi" w:hAnsiTheme="minorHAnsi"/>
        </w:rPr>
        <w:t xml:space="preserve"> </w:t>
      </w:r>
      <w:r w:rsidR="00E7614B">
        <w:rPr>
          <w:rFonts w:asciiTheme="minorHAnsi" w:hAnsiTheme="minorHAnsi"/>
        </w:rPr>
        <w:t>(dále jen „</w:t>
      </w:r>
      <w:r w:rsidRPr="00E7614B">
        <w:rPr>
          <w:rFonts w:asciiTheme="minorHAnsi" w:hAnsiTheme="minorHAnsi"/>
          <w:b/>
        </w:rPr>
        <w:t>zákon o DPH</w:t>
      </w:r>
      <w:r w:rsidR="00E7614B">
        <w:rPr>
          <w:rFonts w:asciiTheme="minorHAnsi" w:hAnsiTheme="minorHAnsi"/>
        </w:rPr>
        <w:t>“)</w:t>
      </w:r>
      <w:r w:rsidRPr="00652B4A">
        <w:rPr>
          <w:rFonts w:asciiTheme="minorHAnsi" w:hAnsiTheme="minorHAnsi"/>
        </w:rPr>
        <w:t>. Jsou-li předmětem plnění práce spadající do režimu přenesené daňové povinnosti</w:t>
      </w:r>
      <w:r w:rsidR="00E7614B">
        <w:rPr>
          <w:rFonts w:asciiTheme="minorHAnsi" w:hAnsiTheme="minorHAnsi"/>
        </w:rPr>
        <w:t>,</w:t>
      </w:r>
      <w:r w:rsidRPr="00652B4A">
        <w:rPr>
          <w:rFonts w:asciiTheme="minorHAnsi" w:hAnsiTheme="minorHAnsi"/>
        </w:rPr>
        <w:t xml:space="preserve"> musí být faktura vystavena v souladu s ustanoveními § 92a - § 92e zákona o DPH. Faktura musí zároveň obsahovat sdělení, že výši daně je povinen doplnit a přiznat </w:t>
      </w:r>
      <w:r w:rsidR="00E7614B">
        <w:rPr>
          <w:rFonts w:asciiTheme="minorHAnsi" w:hAnsiTheme="minorHAnsi"/>
        </w:rPr>
        <w:t>O</w:t>
      </w:r>
      <w:r w:rsidR="00E7614B" w:rsidRPr="00652B4A">
        <w:rPr>
          <w:rFonts w:asciiTheme="minorHAnsi" w:hAnsiTheme="minorHAnsi"/>
        </w:rPr>
        <w:t>bjednatel</w:t>
      </w:r>
      <w:r w:rsidRPr="00652B4A">
        <w:rPr>
          <w:rFonts w:asciiTheme="minorHAnsi" w:hAnsiTheme="minorHAnsi"/>
        </w:rPr>
        <w:t xml:space="preserve">, tedy že je faktura vystavena v režimu přenesené daňové povinnosti. Sazba DPH a výše DPH popřípadě povinností spojené s přenesenou daňovou povinností budou sjednány formou dodatku ke </w:t>
      </w:r>
      <w:r w:rsidR="00E7614B">
        <w:rPr>
          <w:rFonts w:asciiTheme="minorHAnsi" w:hAnsiTheme="minorHAnsi"/>
        </w:rPr>
        <w:t>S</w:t>
      </w:r>
      <w:r w:rsidR="00E7614B" w:rsidRPr="00652B4A">
        <w:rPr>
          <w:rFonts w:asciiTheme="minorHAnsi" w:hAnsiTheme="minorHAnsi"/>
        </w:rPr>
        <w:t>mlouvě</w:t>
      </w:r>
      <w:r w:rsidRPr="00652B4A">
        <w:rPr>
          <w:rFonts w:asciiTheme="minorHAnsi" w:hAnsiTheme="minorHAnsi"/>
        </w:rPr>
        <w:t>. Jsou-li předmětem plnění práce, na které se nevztahuje přenesená daňová povinnost dle zákona o DPH, Zhotovitel prohlašuje, že:</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 xml:space="preserve">nemá v úmyslu nezaplatit daň z přidané hodnoty u zdanitelného plnění podle </w:t>
      </w:r>
      <w:r w:rsidR="00E7614B">
        <w:rPr>
          <w:rFonts w:asciiTheme="minorHAnsi" w:hAnsiTheme="minorHAnsi"/>
        </w:rPr>
        <w:t>S</w:t>
      </w:r>
      <w:r w:rsidR="00E7614B" w:rsidRPr="00652B4A">
        <w:rPr>
          <w:rFonts w:asciiTheme="minorHAnsi" w:hAnsiTheme="minorHAnsi"/>
        </w:rPr>
        <w:t>mlouvy</w:t>
      </w:r>
      <w:r w:rsidRPr="00652B4A">
        <w:rPr>
          <w:rFonts w:asciiTheme="minorHAnsi" w:hAnsiTheme="minorHAnsi"/>
        </w:rPr>
        <w:t>,</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 xml:space="preserve">mu nejsou známy skutečnosti, nasvědčující tomu, že se dostane do postavení, kdy nemůže daň zaplatit a ani se ke dni </w:t>
      </w:r>
      <w:r w:rsidR="00017DBD">
        <w:rPr>
          <w:rFonts w:asciiTheme="minorHAnsi" w:hAnsiTheme="minorHAnsi"/>
        </w:rPr>
        <w:t>nabytí platnosti</w:t>
      </w:r>
      <w:r w:rsidR="00017DBD" w:rsidRPr="00652B4A">
        <w:rPr>
          <w:rFonts w:asciiTheme="minorHAnsi" w:hAnsiTheme="minorHAnsi"/>
        </w:rPr>
        <w:t xml:space="preserve"> </w:t>
      </w:r>
      <w:r w:rsidRPr="00652B4A">
        <w:rPr>
          <w:rFonts w:asciiTheme="minorHAnsi" w:hAnsiTheme="minorHAnsi"/>
        </w:rPr>
        <w:t xml:space="preserve">této </w:t>
      </w:r>
      <w:r w:rsidR="00E7614B">
        <w:rPr>
          <w:rFonts w:asciiTheme="minorHAnsi" w:hAnsiTheme="minorHAnsi"/>
        </w:rPr>
        <w:t>S</w:t>
      </w:r>
      <w:r w:rsidR="00E7614B" w:rsidRPr="00652B4A">
        <w:rPr>
          <w:rFonts w:asciiTheme="minorHAnsi" w:hAnsiTheme="minorHAnsi"/>
        </w:rPr>
        <w:t xml:space="preserve">mlouvy </w:t>
      </w:r>
      <w:r w:rsidRPr="00652B4A">
        <w:rPr>
          <w:rFonts w:asciiTheme="minorHAnsi" w:hAnsiTheme="minorHAnsi"/>
        </w:rPr>
        <w:t>v takovém postavení nenachází,</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nezkrátí daň nebo nevyláká daňovou výhodu.</w:t>
      </w:r>
    </w:p>
    <w:p w:rsidR="00AB349D" w:rsidRPr="00652B4A" w:rsidRDefault="00AB349D" w:rsidP="00652B4A">
      <w:pPr>
        <w:pStyle w:val="RLTextlnkuslovan"/>
        <w:tabs>
          <w:tab w:val="clear" w:pos="2297"/>
          <w:tab w:val="num" w:pos="1474"/>
        </w:tabs>
        <w:ind w:left="1474"/>
        <w:rPr>
          <w:rFonts w:asciiTheme="minorHAnsi" w:hAnsiTheme="minorHAnsi"/>
        </w:rPr>
      </w:pPr>
      <w:bookmarkStart w:id="93" w:name="_Ref489962671"/>
      <w:r w:rsidRPr="00652B4A">
        <w:rPr>
          <w:rFonts w:asciiTheme="minorHAnsi" w:hAnsiTheme="minorHAnsi"/>
        </w:rPr>
        <w:t xml:space="preserve">Zhotovitel prohlašuje, že bankovní účet, který je uvedený v záhlaví této </w:t>
      </w:r>
      <w:r w:rsidR="00E7614B">
        <w:rPr>
          <w:rFonts w:asciiTheme="minorHAnsi" w:hAnsiTheme="minorHAnsi"/>
        </w:rPr>
        <w:t>S</w:t>
      </w:r>
      <w:r w:rsidR="00E7614B" w:rsidRPr="00652B4A">
        <w:rPr>
          <w:rFonts w:asciiTheme="minorHAnsi" w:hAnsiTheme="minorHAnsi"/>
        </w:rPr>
        <w:t xml:space="preserve">mlouvy </w:t>
      </w:r>
      <w:r w:rsidRPr="00652B4A">
        <w:rPr>
          <w:rFonts w:asciiTheme="minorHAnsi" w:hAnsiTheme="minorHAnsi"/>
        </w:rPr>
        <w:t xml:space="preserve">jako bankovní spojení, je jeho účet, používaný pro jeho ekonomickou činnost a je vedený poskytovatelem platebních služeb v tuzemsku. Zhotovitel dále prohlašuje, že tento bankovní účet je registrován u správce daně podle § 96 odst. 1 zákona </w:t>
      </w:r>
      <w:r w:rsidR="00E7614B">
        <w:rPr>
          <w:rFonts w:asciiTheme="minorHAnsi" w:hAnsiTheme="minorHAnsi"/>
        </w:rPr>
        <w:t>o DPH</w:t>
      </w:r>
      <w:r w:rsidRPr="00652B4A">
        <w:rPr>
          <w:rFonts w:asciiTheme="minorHAnsi" w:hAnsiTheme="minorHAnsi"/>
        </w:rPr>
        <w:t xml:space="preserve">, jako veřejně přístupný, způsobem umožňující dálkový přístup, podle § 96 odst. 2 zákona </w:t>
      </w:r>
      <w:r w:rsidR="00E7614B">
        <w:rPr>
          <w:rFonts w:asciiTheme="minorHAnsi" w:hAnsiTheme="minorHAnsi"/>
        </w:rPr>
        <w:t>o DPH</w:t>
      </w:r>
      <w:r w:rsidRPr="00652B4A">
        <w:rPr>
          <w:rFonts w:asciiTheme="minorHAnsi" w:hAnsiTheme="minorHAnsi"/>
        </w:rPr>
        <w:t xml:space="preserve">, a to po celou dobu </w:t>
      </w:r>
      <w:r w:rsidR="00017DBD">
        <w:t>účinnosti</w:t>
      </w:r>
      <w:r w:rsidR="00017DBD" w:rsidRPr="00652B4A" w:rsidDel="00017DBD">
        <w:rPr>
          <w:rFonts w:asciiTheme="minorHAnsi" w:hAnsiTheme="minorHAnsi"/>
        </w:rPr>
        <w:t xml:space="preserve"> </w:t>
      </w:r>
      <w:r w:rsidRPr="00652B4A">
        <w:rPr>
          <w:rFonts w:asciiTheme="minorHAnsi" w:hAnsiTheme="minorHAnsi"/>
        </w:rPr>
        <w:t xml:space="preserve">této </w:t>
      </w:r>
      <w:r w:rsidR="00E7614B">
        <w:rPr>
          <w:rFonts w:asciiTheme="minorHAnsi" w:hAnsiTheme="minorHAnsi"/>
        </w:rPr>
        <w:t>S</w:t>
      </w:r>
      <w:r w:rsidR="00E7614B" w:rsidRPr="00652B4A">
        <w:rPr>
          <w:rFonts w:asciiTheme="minorHAnsi" w:hAnsiTheme="minorHAnsi"/>
        </w:rPr>
        <w:t>mlouvy</w:t>
      </w:r>
      <w:r w:rsidRPr="00652B4A">
        <w:rPr>
          <w:rFonts w:asciiTheme="minorHAnsi" w:hAnsiTheme="minorHAnsi"/>
        </w:rPr>
        <w:t>.</w:t>
      </w:r>
      <w:bookmarkEnd w:id="93"/>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Pokud se ukáže, že kterákoliv část prohlášení učiněná </w:t>
      </w:r>
      <w:r w:rsidR="00E7614B">
        <w:rPr>
          <w:rFonts w:asciiTheme="minorHAnsi" w:hAnsiTheme="minorHAnsi"/>
        </w:rPr>
        <w:t>Z</w:t>
      </w:r>
      <w:r w:rsidR="00E7614B" w:rsidRPr="00652B4A">
        <w:rPr>
          <w:rFonts w:asciiTheme="minorHAnsi" w:hAnsiTheme="minorHAnsi"/>
        </w:rPr>
        <w:t xml:space="preserve">hotovitelem </w:t>
      </w:r>
      <w:r w:rsidRPr="00652B4A">
        <w:rPr>
          <w:rFonts w:asciiTheme="minorHAnsi" w:hAnsiTheme="minorHAnsi"/>
        </w:rPr>
        <w:t xml:space="preserve">podle odst. </w:t>
      </w:r>
      <w:r w:rsidR="00652B4A">
        <w:rPr>
          <w:rFonts w:asciiTheme="minorHAnsi" w:hAnsiTheme="minorHAnsi"/>
        </w:rPr>
        <w:fldChar w:fldCharType="begin"/>
      </w:r>
      <w:r w:rsidR="00652B4A">
        <w:rPr>
          <w:rFonts w:asciiTheme="minorHAnsi" w:hAnsiTheme="minorHAnsi"/>
        </w:rPr>
        <w:instrText xml:space="preserve"> REF _Ref489962671 \r \h </w:instrText>
      </w:r>
      <w:r w:rsidR="00652B4A">
        <w:rPr>
          <w:rFonts w:asciiTheme="minorHAnsi" w:hAnsiTheme="minorHAnsi"/>
        </w:rPr>
      </w:r>
      <w:r w:rsidR="00652B4A">
        <w:rPr>
          <w:rFonts w:asciiTheme="minorHAnsi" w:hAnsiTheme="minorHAnsi"/>
        </w:rPr>
        <w:fldChar w:fldCharType="separate"/>
      </w:r>
      <w:r w:rsidR="009376D1">
        <w:rPr>
          <w:rFonts w:asciiTheme="minorHAnsi" w:hAnsiTheme="minorHAnsi"/>
        </w:rPr>
        <w:t>8.6</w:t>
      </w:r>
      <w:r w:rsidR="00652B4A">
        <w:rPr>
          <w:rFonts w:asciiTheme="minorHAnsi" w:hAnsiTheme="minorHAnsi"/>
        </w:rPr>
        <w:fldChar w:fldCharType="end"/>
      </w:r>
      <w:r w:rsidR="00652B4A">
        <w:rPr>
          <w:rFonts w:asciiTheme="minorHAnsi" w:hAnsiTheme="minorHAnsi"/>
        </w:rPr>
        <w:t xml:space="preserve"> </w:t>
      </w:r>
      <w:r w:rsidRPr="00652B4A">
        <w:rPr>
          <w:rFonts w:asciiTheme="minorHAnsi" w:hAnsiTheme="minorHAnsi"/>
        </w:rPr>
        <w:t xml:space="preserve">výše není pravdivá, je </w:t>
      </w:r>
      <w:r w:rsidR="00E7614B">
        <w:rPr>
          <w:rFonts w:asciiTheme="minorHAnsi" w:hAnsiTheme="minorHAnsi"/>
        </w:rPr>
        <w:t>O</w:t>
      </w:r>
      <w:r w:rsidR="00E7614B" w:rsidRPr="00652B4A">
        <w:rPr>
          <w:rFonts w:asciiTheme="minorHAnsi" w:hAnsiTheme="minorHAnsi"/>
        </w:rPr>
        <w:t xml:space="preserve">bjednatel </w:t>
      </w:r>
      <w:r w:rsidRPr="00652B4A">
        <w:rPr>
          <w:rFonts w:asciiTheme="minorHAnsi" w:hAnsiTheme="minorHAnsi"/>
        </w:rPr>
        <w:t xml:space="preserve">oprávněn na tento účet přestat hradit jakékoliv úhrady, ke kterým je vůči </w:t>
      </w:r>
      <w:r w:rsidR="00E7614B">
        <w:rPr>
          <w:rFonts w:asciiTheme="minorHAnsi" w:hAnsiTheme="minorHAnsi"/>
        </w:rPr>
        <w:t>Z</w:t>
      </w:r>
      <w:r w:rsidR="00E7614B" w:rsidRPr="00652B4A">
        <w:rPr>
          <w:rFonts w:asciiTheme="minorHAnsi" w:hAnsiTheme="minorHAnsi"/>
        </w:rPr>
        <w:t xml:space="preserve">hotoviteli </w:t>
      </w:r>
      <w:r w:rsidRPr="00652B4A">
        <w:rPr>
          <w:rFonts w:asciiTheme="minorHAnsi" w:hAnsiTheme="minorHAnsi"/>
        </w:rPr>
        <w:t xml:space="preserve">podle této </w:t>
      </w:r>
      <w:r w:rsidR="00E7614B">
        <w:rPr>
          <w:rFonts w:asciiTheme="minorHAnsi" w:hAnsiTheme="minorHAnsi"/>
        </w:rPr>
        <w:t>S</w:t>
      </w:r>
      <w:r w:rsidR="00E7614B" w:rsidRPr="00652B4A">
        <w:rPr>
          <w:rFonts w:asciiTheme="minorHAnsi" w:hAnsiTheme="minorHAnsi"/>
        </w:rPr>
        <w:t xml:space="preserve">mlouvy </w:t>
      </w:r>
      <w:r w:rsidRPr="00652B4A">
        <w:rPr>
          <w:rFonts w:asciiTheme="minorHAnsi" w:hAnsiTheme="minorHAnsi"/>
        </w:rPr>
        <w:t xml:space="preserve">povinen, a to až do doby, kdy bude písemně </w:t>
      </w:r>
      <w:r w:rsidR="00E7614B">
        <w:rPr>
          <w:rFonts w:asciiTheme="minorHAnsi" w:hAnsiTheme="minorHAnsi"/>
        </w:rPr>
        <w:t>Z</w:t>
      </w:r>
      <w:r w:rsidR="00E7614B" w:rsidRPr="00652B4A">
        <w:rPr>
          <w:rFonts w:asciiTheme="minorHAnsi" w:hAnsiTheme="minorHAnsi"/>
        </w:rPr>
        <w:t xml:space="preserve">hotovitelem </w:t>
      </w:r>
      <w:r w:rsidRPr="00652B4A">
        <w:rPr>
          <w:rFonts w:asciiTheme="minorHAnsi" w:hAnsiTheme="minorHAnsi"/>
        </w:rPr>
        <w:t xml:space="preserve">sdělen </w:t>
      </w:r>
      <w:r w:rsidR="00EF264C">
        <w:rPr>
          <w:rFonts w:asciiTheme="minorHAnsi" w:hAnsiTheme="minorHAnsi"/>
        </w:rPr>
        <w:t>O</w:t>
      </w:r>
      <w:r w:rsidR="00EF264C" w:rsidRPr="00652B4A">
        <w:rPr>
          <w:rFonts w:asciiTheme="minorHAnsi" w:hAnsiTheme="minorHAnsi"/>
        </w:rPr>
        <w:t xml:space="preserve">bjednateli </w:t>
      </w:r>
      <w:r w:rsidRPr="00652B4A">
        <w:rPr>
          <w:rFonts w:asciiTheme="minorHAnsi" w:hAnsiTheme="minorHAnsi"/>
        </w:rPr>
        <w:t xml:space="preserve">bankovní účet, který je v </w:t>
      </w:r>
      <w:r w:rsidR="00652B4A">
        <w:rPr>
          <w:rFonts w:asciiTheme="minorHAnsi" w:hAnsiTheme="minorHAnsi"/>
        </w:rPr>
        <w:t>souladu s </w:t>
      </w:r>
      <w:r w:rsidRPr="00652B4A">
        <w:rPr>
          <w:rFonts w:asciiTheme="minorHAnsi" w:hAnsiTheme="minorHAnsi"/>
        </w:rPr>
        <w:t xml:space="preserve">prohlášením podle odst. </w:t>
      </w:r>
      <w:r w:rsidR="00652B4A">
        <w:rPr>
          <w:rFonts w:asciiTheme="minorHAnsi" w:hAnsiTheme="minorHAnsi"/>
        </w:rPr>
        <w:fldChar w:fldCharType="begin"/>
      </w:r>
      <w:r w:rsidR="00652B4A">
        <w:rPr>
          <w:rFonts w:asciiTheme="minorHAnsi" w:hAnsiTheme="minorHAnsi"/>
        </w:rPr>
        <w:instrText xml:space="preserve"> REF _Ref489962671 \r \h </w:instrText>
      </w:r>
      <w:r w:rsidR="00652B4A">
        <w:rPr>
          <w:rFonts w:asciiTheme="minorHAnsi" w:hAnsiTheme="minorHAnsi"/>
        </w:rPr>
      </w:r>
      <w:r w:rsidR="00652B4A">
        <w:rPr>
          <w:rFonts w:asciiTheme="minorHAnsi" w:hAnsiTheme="minorHAnsi"/>
        </w:rPr>
        <w:fldChar w:fldCharType="separate"/>
      </w:r>
      <w:r w:rsidR="009376D1">
        <w:rPr>
          <w:rFonts w:asciiTheme="minorHAnsi" w:hAnsiTheme="minorHAnsi"/>
        </w:rPr>
        <w:t>8.6</w:t>
      </w:r>
      <w:r w:rsidR="00652B4A">
        <w:rPr>
          <w:rFonts w:asciiTheme="minorHAnsi" w:hAnsiTheme="minorHAnsi"/>
        </w:rPr>
        <w:fldChar w:fldCharType="end"/>
      </w:r>
      <w:r w:rsidR="00652B4A">
        <w:rPr>
          <w:rFonts w:asciiTheme="minorHAnsi" w:hAnsiTheme="minorHAnsi"/>
        </w:rPr>
        <w:t xml:space="preserve"> </w:t>
      </w:r>
      <w:r w:rsidRPr="00652B4A">
        <w:rPr>
          <w:rFonts w:asciiTheme="minorHAnsi" w:hAnsiTheme="minorHAnsi"/>
        </w:rPr>
        <w:t>výše.</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Objednatel je oprávněn pozastavit úhradu kterékoliv platby v průběhu plnění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 xml:space="preserve">, jestliže </w:t>
      </w:r>
      <w:r w:rsidR="00EF264C">
        <w:rPr>
          <w:rFonts w:asciiTheme="minorHAnsi" w:hAnsiTheme="minorHAnsi"/>
        </w:rPr>
        <w:t>Z</w:t>
      </w:r>
      <w:r w:rsidR="00EF264C" w:rsidRPr="00652B4A">
        <w:rPr>
          <w:rFonts w:asciiTheme="minorHAnsi" w:hAnsiTheme="minorHAnsi"/>
        </w:rPr>
        <w:t xml:space="preserve">hotovitel </w:t>
      </w:r>
      <w:r w:rsidRPr="00652B4A">
        <w:rPr>
          <w:rFonts w:asciiTheme="minorHAnsi" w:hAnsiTheme="minorHAnsi"/>
        </w:rPr>
        <w:t xml:space="preserve">neplní kterýkoliv termín (lhůtu) v této </w:t>
      </w:r>
      <w:r w:rsidR="00EF264C">
        <w:rPr>
          <w:rFonts w:asciiTheme="minorHAnsi" w:hAnsiTheme="minorHAnsi"/>
        </w:rPr>
        <w:t>S</w:t>
      </w:r>
      <w:r w:rsidR="00EF264C" w:rsidRPr="00652B4A">
        <w:rPr>
          <w:rFonts w:asciiTheme="minorHAnsi" w:hAnsiTheme="minorHAnsi"/>
        </w:rPr>
        <w:t xml:space="preserve">mlouvě </w:t>
      </w:r>
      <w:r w:rsidRPr="00652B4A">
        <w:rPr>
          <w:rFonts w:asciiTheme="minorHAnsi" w:hAnsiTheme="minorHAnsi"/>
        </w:rPr>
        <w:t xml:space="preserve">stanovený (stanovenou). </w:t>
      </w:r>
    </w:p>
    <w:p w:rsidR="00AB349D" w:rsidRPr="00652B4A" w:rsidRDefault="00AB349D" w:rsidP="00652B4A">
      <w:pPr>
        <w:pStyle w:val="RLTextlnkuslovan"/>
        <w:tabs>
          <w:tab w:val="clear" w:pos="2297"/>
          <w:tab w:val="num" w:pos="1474"/>
        </w:tabs>
        <w:ind w:left="1474"/>
        <w:rPr>
          <w:rFonts w:asciiTheme="minorHAnsi" w:hAnsiTheme="minorHAnsi"/>
        </w:rPr>
      </w:pPr>
      <w:bookmarkStart w:id="94" w:name="_Ref490037283"/>
      <w:r w:rsidRPr="00652B4A">
        <w:rPr>
          <w:rFonts w:asciiTheme="minorHAnsi" w:hAnsiTheme="minorHAnsi"/>
        </w:rPr>
        <w:t xml:space="preserve">Rozhodne-li příslušný správce daně o </w:t>
      </w:r>
      <w:r w:rsidR="00EF264C">
        <w:rPr>
          <w:rFonts w:asciiTheme="minorHAnsi" w:hAnsiTheme="minorHAnsi"/>
        </w:rPr>
        <w:t>Z</w:t>
      </w:r>
      <w:r w:rsidR="00EF264C" w:rsidRPr="00652B4A">
        <w:rPr>
          <w:rFonts w:asciiTheme="minorHAnsi" w:hAnsiTheme="minorHAnsi"/>
        </w:rPr>
        <w:t>hotoviteli</w:t>
      </w:r>
      <w:r w:rsidRPr="00652B4A">
        <w:rPr>
          <w:rFonts w:asciiTheme="minorHAnsi" w:hAnsiTheme="minorHAnsi"/>
        </w:rPr>
        <w:t>, že je nespolehlivý plátce podle §</w:t>
      </w:r>
      <w:r w:rsidR="00F557CA">
        <w:rPr>
          <w:rFonts w:asciiTheme="minorHAnsi" w:hAnsiTheme="minorHAnsi"/>
        </w:rPr>
        <w:t> </w:t>
      </w:r>
      <w:r w:rsidRPr="00652B4A">
        <w:rPr>
          <w:rFonts w:asciiTheme="minorHAnsi" w:hAnsiTheme="minorHAnsi"/>
        </w:rPr>
        <w:t xml:space="preserve">106a zákona </w:t>
      </w:r>
      <w:r w:rsidR="00EF264C">
        <w:rPr>
          <w:rFonts w:asciiTheme="minorHAnsi" w:hAnsiTheme="minorHAnsi"/>
        </w:rPr>
        <w:t>o DPH</w:t>
      </w:r>
      <w:r w:rsidRPr="00652B4A">
        <w:rPr>
          <w:rFonts w:asciiTheme="minorHAnsi" w:hAnsiTheme="minorHAnsi"/>
        </w:rPr>
        <w:t xml:space="preserve">, má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 xml:space="preserve">právo neplatit zhotoviteli DPH, k jejíž úhradě by jinak, podle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 xml:space="preserve">, byl povinen. Pokud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 xml:space="preserve">nebude hradit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DPH podle tohoto odstavce, nepovažuje se takové jednání </w:t>
      </w:r>
      <w:r w:rsidR="00EF264C">
        <w:rPr>
          <w:rFonts w:asciiTheme="minorHAnsi" w:hAnsiTheme="minorHAnsi"/>
        </w:rPr>
        <w:t>O</w:t>
      </w:r>
      <w:r w:rsidR="00EF264C" w:rsidRPr="00652B4A">
        <w:rPr>
          <w:rFonts w:asciiTheme="minorHAnsi" w:hAnsiTheme="minorHAnsi"/>
        </w:rPr>
        <w:t>bjed</w:t>
      </w:r>
      <w:r w:rsidR="00EF264C" w:rsidRPr="00652B4A">
        <w:rPr>
          <w:rFonts w:asciiTheme="minorHAnsi" w:hAnsiTheme="minorHAnsi"/>
        </w:rPr>
        <w:softHyphen/>
        <w:t xml:space="preserve">natele </w:t>
      </w:r>
      <w:r w:rsidRPr="00652B4A">
        <w:rPr>
          <w:rFonts w:asciiTheme="minorHAnsi" w:hAnsiTheme="minorHAnsi"/>
        </w:rPr>
        <w:t xml:space="preserve">za prodlení s plněním svých závazků vůči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podle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 xml:space="preserve">. Objednatel si současné vyhrazuje, že sám odvede správci daně částku, odpovídající nezaplacené DPH </w:t>
      </w:r>
      <w:r w:rsidR="00EF264C">
        <w:rPr>
          <w:rFonts w:asciiTheme="minorHAnsi" w:hAnsiTheme="minorHAnsi"/>
        </w:rPr>
        <w:t>Z</w:t>
      </w:r>
      <w:r w:rsidR="00EF264C" w:rsidRPr="00652B4A">
        <w:rPr>
          <w:rFonts w:asciiTheme="minorHAnsi" w:hAnsiTheme="minorHAnsi"/>
        </w:rPr>
        <w:t>hotoviteli</w:t>
      </w:r>
      <w:r w:rsidRPr="00652B4A">
        <w:rPr>
          <w:rFonts w:asciiTheme="minorHAnsi" w:hAnsiTheme="minorHAnsi"/>
        </w:rPr>
        <w:t xml:space="preserve">, a to i v případě, že v době úhrady za zdanitelné plnění správce daně již rozhodl o </w:t>
      </w:r>
      <w:r w:rsidR="00EF264C">
        <w:rPr>
          <w:rFonts w:asciiTheme="minorHAnsi" w:hAnsiTheme="minorHAnsi"/>
        </w:rPr>
        <w:t>Z</w:t>
      </w:r>
      <w:r w:rsidR="00EF264C" w:rsidRPr="00652B4A">
        <w:rPr>
          <w:rFonts w:asciiTheme="minorHAnsi" w:hAnsiTheme="minorHAnsi"/>
        </w:rPr>
        <w:t>hotoviteli</w:t>
      </w:r>
      <w:r w:rsidRPr="00652B4A">
        <w:rPr>
          <w:rFonts w:asciiTheme="minorHAnsi" w:hAnsiTheme="minorHAnsi"/>
        </w:rPr>
        <w:t xml:space="preserve">, podle § 106a odst. 5 zákona </w:t>
      </w:r>
      <w:r w:rsidR="00EF264C">
        <w:rPr>
          <w:rFonts w:asciiTheme="minorHAnsi" w:hAnsiTheme="minorHAnsi"/>
        </w:rPr>
        <w:t>o DPH</w:t>
      </w:r>
      <w:r w:rsidRPr="00652B4A">
        <w:rPr>
          <w:rFonts w:asciiTheme="minorHAnsi" w:hAnsiTheme="minorHAnsi"/>
        </w:rPr>
        <w:t>, že není nespolehlivý plátce.</w:t>
      </w:r>
      <w:bookmarkEnd w:id="94"/>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V případě, že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 xml:space="preserve">uhradí za </w:t>
      </w:r>
      <w:r w:rsidR="00EF264C">
        <w:rPr>
          <w:rFonts w:asciiTheme="minorHAnsi" w:hAnsiTheme="minorHAnsi"/>
        </w:rPr>
        <w:t>Z</w:t>
      </w:r>
      <w:r w:rsidR="00EF264C" w:rsidRPr="00652B4A">
        <w:rPr>
          <w:rFonts w:asciiTheme="minorHAnsi" w:hAnsiTheme="minorHAnsi"/>
        </w:rPr>
        <w:t xml:space="preserve">hotovitele </w:t>
      </w:r>
      <w:r w:rsidRPr="00652B4A">
        <w:rPr>
          <w:rFonts w:asciiTheme="minorHAnsi" w:hAnsiTheme="minorHAnsi"/>
        </w:rPr>
        <w:t xml:space="preserve">DPH podle odst. </w:t>
      </w:r>
      <w:r w:rsidR="0058699A">
        <w:rPr>
          <w:rFonts w:asciiTheme="minorHAnsi" w:hAnsiTheme="minorHAnsi"/>
        </w:rPr>
        <w:fldChar w:fldCharType="begin"/>
      </w:r>
      <w:r w:rsidR="0058699A">
        <w:rPr>
          <w:rFonts w:asciiTheme="minorHAnsi" w:hAnsiTheme="minorHAnsi"/>
        </w:rPr>
        <w:instrText xml:space="preserve"> REF _Ref490037283 \r \h </w:instrText>
      </w:r>
      <w:r w:rsidR="0058699A">
        <w:rPr>
          <w:rFonts w:asciiTheme="minorHAnsi" w:hAnsiTheme="minorHAnsi"/>
        </w:rPr>
      </w:r>
      <w:r w:rsidR="0058699A">
        <w:rPr>
          <w:rFonts w:asciiTheme="minorHAnsi" w:hAnsiTheme="minorHAnsi"/>
        </w:rPr>
        <w:fldChar w:fldCharType="separate"/>
      </w:r>
      <w:r w:rsidR="009376D1">
        <w:rPr>
          <w:rFonts w:asciiTheme="minorHAnsi" w:hAnsiTheme="minorHAnsi"/>
        </w:rPr>
        <w:t>8.9</w:t>
      </w:r>
      <w:r w:rsidR="0058699A">
        <w:rPr>
          <w:rFonts w:asciiTheme="minorHAnsi" w:hAnsiTheme="minorHAnsi"/>
        </w:rPr>
        <w:fldChar w:fldCharType="end"/>
      </w:r>
      <w:r w:rsidR="0058699A">
        <w:rPr>
          <w:rFonts w:asciiTheme="minorHAnsi" w:hAnsiTheme="minorHAnsi"/>
        </w:rPr>
        <w:t xml:space="preserve"> </w:t>
      </w:r>
      <w:r w:rsidRPr="00652B4A">
        <w:rPr>
          <w:rFonts w:asciiTheme="minorHAnsi" w:hAnsiTheme="minorHAnsi"/>
        </w:rPr>
        <w:t xml:space="preserve">výše, vzniká </w:t>
      </w:r>
      <w:r w:rsidR="00EF264C">
        <w:rPr>
          <w:rFonts w:asciiTheme="minorHAnsi" w:hAnsiTheme="minorHAnsi"/>
        </w:rPr>
        <w:t>O</w:t>
      </w:r>
      <w:r w:rsidR="00EF264C" w:rsidRPr="00652B4A">
        <w:rPr>
          <w:rFonts w:asciiTheme="minorHAnsi" w:hAnsiTheme="minorHAnsi"/>
        </w:rPr>
        <w:t xml:space="preserve">bjednateli </w:t>
      </w:r>
      <w:r w:rsidRPr="00652B4A">
        <w:rPr>
          <w:rFonts w:asciiTheme="minorHAnsi" w:hAnsiTheme="minorHAnsi"/>
        </w:rPr>
        <w:t xml:space="preserve">vůči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v této výši pohledávka a </w:t>
      </w:r>
      <w:r w:rsidR="00EF264C">
        <w:rPr>
          <w:rFonts w:asciiTheme="minorHAnsi" w:hAnsiTheme="minorHAnsi"/>
        </w:rPr>
        <w:t>Z</w:t>
      </w:r>
      <w:r w:rsidR="00EF264C" w:rsidRPr="00652B4A">
        <w:rPr>
          <w:rFonts w:asciiTheme="minorHAnsi" w:hAnsiTheme="minorHAnsi"/>
        </w:rPr>
        <w:t xml:space="preserve">hotovitel </w:t>
      </w:r>
      <w:r w:rsidRPr="00652B4A">
        <w:rPr>
          <w:rFonts w:asciiTheme="minorHAnsi" w:hAnsiTheme="minorHAnsi"/>
        </w:rPr>
        <w:t xml:space="preserve">s </w:t>
      </w:r>
      <w:r w:rsidR="00EF264C">
        <w:rPr>
          <w:rFonts w:asciiTheme="minorHAnsi" w:hAnsiTheme="minorHAnsi"/>
        </w:rPr>
        <w:t>O</w:t>
      </w:r>
      <w:r w:rsidR="00EF264C" w:rsidRPr="00652B4A">
        <w:rPr>
          <w:rFonts w:asciiTheme="minorHAnsi" w:hAnsiTheme="minorHAnsi"/>
        </w:rPr>
        <w:t xml:space="preserve">bjednatelem </w:t>
      </w:r>
      <w:r w:rsidRPr="00652B4A">
        <w:rPr>
          <w:rFonts w:asciiTheme="minorHAnsi" w:hAnsiTheme="minorHAnsi"/>
        </w:rPr>
        <w:t xml:space="preserve">tímto společně prohlašují, že započítávají částku odpovídající této pohledávce proti částce odpovídající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neuhrazené DPH </w:t>
      </w:r>
      <w:r w:rsidR="00EF264C">
        <w:rPr>
          <w:rFonts w:asciiTheme="minorHAnsi" w:hAnsiTheme="minorHAnsi"/>
        </w:rPr>
        <w:t>O</w:t>
      </w:r>
      <w:r w:rsidR="00EF264C" w:rsidRPr="00652B4A">
        <w:rPr>
          <w:rFonts w:asciiTheme="minorHAnsi" w:hAnsiTheme="minorHAnsi"/>
        </w:rPr>
        <w:t>bjednatelem</w:t>
      </w:r>
      <w:r w:rsidRPr="00652B4A">
        <w:rPr>
          <w:rFonts w:asciiTheme="minorHAnsi" w:hAnsiTheme="minorHAnsi"/>
        </w:rPr>
        <w:t>. Započtení nastává okamžikem provedení úhrady nezaplacené DPH správci daně.</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lastRenderedPageBreak/>
        <w:t xml:space="preserve">Objednatel má právo podmínit úhradu kterékoliv platby odstraněním vad a nedodělků dosavadního plnění </w:t>
      </w:r>
      <w:r w:rsidR="00EF264C">
        <w:rPr>
          <w:rFonts w:asciiTheme="minorHAnsi" w:hAnsiTheme="minorHAnsi"/>
        </w:rPr>
        <w:t>Z</w:t>
      </w:r>
      <w:r w:rsidR="00EF264C" w:rsidRPr="00652B4A">
        <w:rPr>
          <w:rFonts w:asciiTheme="minorHAnsi" w:hAnsiTheme="minorHAnsi"/>
        </w:rPr>
        <w:t>hotovitele</w:t>
      </w:r>
      <w:r w:rsidRPr="00652B4A">
        <w:rPr>
          <w:rFonts w:asciiTheme="minorHAnsi" w:hAnsiTheme="minorHAnsi"/>
        </w:rPr>
        <w:t xml:space="preserve">. Podmínky úhrady může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uplatnit jak před vystavením faktury, tak poté.</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Objednatel je oprávněn pozastavit úhradu kterékoliv platby ve prospěch </w:t>
      </w:r>
      <w:r w:rsidR="00EF264C">
        <w:rPr>
          <w:rFonts w:asciiTheme="minorHAnsi" w:hAnsiTheme="minorHAnsi"/>
        </w:rPr>
        <w:t>Z</w:t>
      </w:r>
      <w:r w:rsidR="00EF264C" w:rsidRPr="00652B4A">
        <w:rPr>
          <w:rFonts w:asciiTheme="minorHAnsi" w:hAnsiTheme="minorHAnsi"/>
        </w:rPr>
        <w:t>hotovitele</w:t>
      </w:r>
      <w:r w:rsidRPr="00652B4A">
        <w:rPr>
          <w:rFonts w:asciiTheme="minorHAnsi" w:hAnsiTheme="minorHAnsi"/>
        </w:rPr>
        <w:t xml:space="preserve">, pokud je </w:t>
      </w:r>
      <w:r w:rsidR="00EF264C">
        <w:rPr>
          <w:rFonts w:asciiTheme="minorHAnsi" w:hAnsiTheme="minorHAnsi"/>
        </w:rPr>
        <w:t>Z</w:t>
      </w:r>
      <w:r w:rsidR="00EF264C" w:rsidRPr="00652B4A">
        <w:rPr>
          <w:rFonts w:asciiTheme="minorHAnsi" w:hAnsiTheme="minorHAnsi"/>
        </w:rPr>
        <w:t xml:space="preserve">hotovitel </w:t>
      </w:r>
      <w:r w:rsidRPr="00652B4A">
        <w:rPr>
          <w:rFonts w:asciiTheme="minorHAnsi" w:hAnsiTheme="minorHAnsi"/>
        </w:rPr>
        <w:t xml:space="preserve">v prodlení s plněním jakéhokoliv závazku vůči </w:t>
      </w:r>
      <w:r w:rsidR="00EF264C">
        <w:rPr>
          <w:rFonts w:asciiTheme="minorHAnsi" w:hAnsiTheme="minorHAnsi"/>
        </w:rPr>
        <w:t>O</w:t>
      </w:r>
      <w:r w:rsidR="00EF264C" w:rsidRPr="00652B4A">
        <w:rPr>
          <w:rFonts w:asciiTheme="minorHAnsi" w:hAnsiTheme="minorHAnsi"/>
        </w:rPr>
        <w:t xml:space="preserve">bjednateli </w:t>
      </w:r>
      <w:r w:rsidRPr="00652B4A">
        <w:rPr>
          <w:rFonts w:asciiTheme="minorHAnsi" w:hAnsiTheme="minorHAnsi"/>
        </w:rPr>
        <w:t xml:space="preserve">podle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w:t>
      </w:r>
    </w:p>
    <w:p w:rsidR="00AB349D" w:rsidRPr="00057B5F" w:rsidRDefault="00057B5F" w:rsidP="00057B5F">
      <w:pPr>
        <w:pStyle w:val="RLlneksmlouvy"/>
      </w:pPr>
      <w:r w:rsidRPr="00057B5F">
        <w:t>PODMÍNKY PROVÁDĚNÍ DÍLA</w:t>
      </w:r>
    </w:p>
    <w:p w:rsidR="00AB349D" w:rsidRPr="00A56F09" w:rsidRDefault="00AB349D" w:rsidP="00A7634D">
      <w:pPr>
        <w:pStyle w:val="RLTextlnkuslovan"/>
        <w:tabs>
          <w:tab w:val="clear" w:pos="2297"/>
          <w:tab w:val="num" w:pos="1474"/>
        </w:tabs>
        <w:ind w:left="1474"/>
        <w:rPr>
          <w:rFonts w:asciiTheme="minorHAnsi" w:hAnsiTheme="minorHAnsi"/>
        </w:rPr>
      </w:pPr>
      <w:r w:rsidRPr="00A7634D">
        <w:rPr>
          <w:rFonts w:asciiTheme="minorHAnsi" w:hAnsiTheme="minorHAnsi"/>
        </w:rPr>
        <w:t xml:space="preserve">Zhotovitel zajišťuje provedení </w:t>
      </w:r>
      <w:r w:rsidR="00167F12">
        <w:rPr>
          <w:rFonts w:asciiTheme="minorHAnsi" w:hAnsiTheme="minorHAnsi"/>
        </w:rPr>
        <w:t>D</w:t>
      </w:r>
      <w:r w:rsidR="00167F12" w:rsidRPr="00A7634D">
        <w:rPr>
          <w:rFonts w:asciiTheme="minorHAnsi" w:hAnsiTheme="minorHAnsi"/>
        </w:rPr>
        <w:t xml:space="preserve">íla </w:t>
      </w:r>
      <w:r w:rsidRPr="00A7634D">
        <w:rPr>
          <w:rFonts w:asciiTheme="minorHAnsi" w:hAnsiTheme="minorHAnsi"/>
        </w:rPr>
        <w:t>svými pracovníky nebo pracovníky</w:t>
      </w:r>
      <w:r w:rsidR="00A7634D" w:rsidRPr="00A7634D">
        <w:rPr>
          <w:rFonts w:asciiTheme="minorHAnsi" w:hAnsiTheme="minorHAnsi"/>
        </w:rPr>
        <w:t xml:space="preserve"> poddodavatelů</w:t>
      </w:r>
      <w:r w:rsidRPr="00A7634D">
        <w:rPr>
          <w:rFonts w:asciiTheme="minorHAnsi" w:hAnsiTheme="minorHAnsi"/>
        </w:rPr>
        <w:t xml:space="preserve">. </w:t>
      </w:r>
      <w:r w:rsidRPr="00A56F09">
        <w:rPr>
          <w:rFonts w:asciiTheme="minorHAnsi" w:hAnsiTheme="minorHAnsi"/>
        </w:rPr>
        <w:t xml:space="preserve">Zhotovitel nese plnou odpovědnost za neplnění povinností vyplývajících z této </w:t>
      </w:r>
      <w:r w:rsidR="00853310" w:rsidRPr="00A56F09">
        <w:rPr>
          <w:rFonts w:asciiTheme="minorHAnsi" w:hAnsiTheme="minorHAnsi"/>
        </w:rPr>
        <w:t>Smlouvy</w:t>
      </w:r>
      <w:r w:rsidRPr="00A56F09">
        <w:rPr>
          <w:rFonts w:asciiTheme="minorHAnsi" w:hAnsiTheme="minorHAnsi"/>
        </w:rPr>
        <w:t>.</w:t>
      </w:r>
    </w:p>
    <w:p w:rsidR="00AB349D" w:rsidRPr="00A56F09" w:rsidRDefault="00AB349D" w:rsidP="00057B5F">
      <w:pPr>
        <w:pStyle w:val="RLTextlnkuslovan"/>
        <w:tabs>
          <w:tab w:val="clear" w:pos="2297"/>
          <w:tab w:val="num" w:pos="1474"/>
        </w:tabs>
        <w:ind w:left="1474"/>
        <w:rPr>
          <w:rFonts w:asciiTheme="minorHAnsi" w:hAnsiTheme="minorHAnsi"/>
        </w:rPr>
      </w:pPr>
      <w:r w:rsidRPr="00A56F09">
        <w:rPr>
          <w:rFonts w:asciiTheme="minorHAnsi" w:hAnsiTheme="minorHAnsi"/>
        </w:rPr>
        <w:t>Objednatel, popřípadě jeho zástupce</w:t>
      </w:r>
      <w:r w:rsidR="00853310" w:rsidRPr="00A56F09">
        <w:rPr>
          <w:rFonts w:asciiTheme="minorHAnsi" w:hAnsiTheme="minorHAnsi"/>
        </w:rPr>
        <w:t xml:space="preserve"> či správce stavby</w:t>
      </w:r>
      <w:r w:rsidRPr="00A56F09">
        <w:rPr>
          <w:rFonts w:asciiTheme="minorHAnsi" w:hAnsiTheme="minorHAnsi"/>
        </w:rPr>
        <w:t xml:space="preserve"> kontroluje provádění prací a má proto přístup na staveniště. Na požádání je </w:t>
      </w:r>
      <w:r w:rsidR="00853310" w:rsidRPr="00A56F09">
        <w:rPr>
          <w:rFonts w:asciiTheme="minorHAnsi" w:hAnsiTheme="minorHAnsi"/>
        </w:rPr>
        <w:t xml:space="preserve">Zhotovitel </w:t>
      </w:r>
      <w:r w:rsidRPr="00A56F09">
        <w:rPr>
          <w:rFonts w:asciiTheme="minorHAnsi" w:hAnsiTheme="minorHAnsi"/>
        </w:rPr>
        <w:t xml:space="preserve">povinen předložit </w:t>
      </w:r>
      <w:r w:rsidR="00853310" w:rsidRPr="00A56F09">
        <w:rPr>
          <w:rFonts w:asciiTheme="minorHAnsi" w:hAnsiTheme="minorHAnsi"/>
        </w:rPr>
        <w:t xml:space="preserve">Objednateli </w:t>
      </w:r>
      <w:r w:rsidRPr="00A56F09">
        <w:rPr>
          <w:rFonts w:asciiTheme="minorHAnsi" w:hAnsiTheme="minorHAnsi"/>
        </w:rPr>
        <w:t>veškeré doklady o provádění prací. Zhotovitel je povinen výkon tohoto práva strpět. Obdobná práva má i technický dozor stavebníka</w:t>
      </w:r>
      <w:r w:rsidR="00BE3E61">
        <w:rPr>
          <w:rFonts w:asciiTheme="minorHAnsi" w:hAnsiTheme="minorHAnsi"/>
        </w:rPr>
        <w:t xml:space="preserve"> zajišťovaný Objednatelem</w:t>
      </w:r>
      <w:r w:rsidRPr="00A56F09">
        <w:rPr>
          <w:rFonts w:asciiTheme="minorHAnsi" w:hAnsiTheme="minorHAnsi"/>
        </w:rPr>
        <w:t xml:space="preserve"> a autorský dozor projektanta.</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Všechny škody, které vzniknou v důsledku provádění stavby z viny na straně </w:t>
      </w:r>
      <w:r w:rsidR="00853310">
        <w:rPr>
          <w:rFonts w:asciiTheme="minorHAnsi" w:hAnsiTheme="minorHAnsi"/>
        </w:rPr>
        <w:t>Z</w:t>
      </w:r>
      <w:r w:rsidR="00853310" w:rsidRPr="00057B5F">
        <w:rPr>
          <w:rFonts w:asciiTheme="minorHAnsi" w:hAnsiTheme="minorHAnsi"/>
        </w:rPr>
        <w:t xml:space="preserve">hotovitele </w:t>
      </w:r>
      <w:r w:rsidRPr="00057B5F">
        <w:rPr>
          <w:rFonts w:asciiTheme="minorHAnsi" w:hAnsiTheme="minorHAnsi"/>
        </w:rPr>
        <w:t>třetím, na stavbě nezúčastněným</w:t>
      </w:r>
      <w:r w:rsidR="00853310">
        <w:rPr>
          <w:rFonts w:asciiTheme="minorHAnsi" w:hAnsiTheme="minorHAnsi"/>
        </w:rPr>
        <w:t>,</w:t>
      </w:r>
      <w:r w:rsidRPr="00057B5F">
        <w:rPr>
          <w:rFonts w:asciiTheme="minorHAnsi" w:hAnsiTheme="minorHAnsi"/>
        </w:rPr>
        <w:t xml:space="preserve"> osobám, případně </w:t>
      </w:r>
      <w:r w:rsidR="00853310">
        <w:rPr>
          <w:rFonts w:asciiTheme="minorHAnsi" w:hAnsiTheme="minorHAnsi"/>
        </w:rPr>
        <w:t>O</w:t>
      </w:r>
      <w:r w:rsidR="00853310" w:rsidRPr="00057B5F">
        <w:rPr>
          <w:rFonts w:asciiTheme="minorHAnsi" w:hAnsiTheme="minorHAnsi"/>
        </w:rPr>
        <w:t>bjednateli</w:t>
      </w:r>
      <w:r w:rsidRPr="00057B5F">
        <w:rPr>
          <w:rFonts w:asciiTheme="minorHAnsi" w:hAnsiTheme="minorHAnsi"/>
        </w:rPr>
        <w:t xml:space="preserve">, je povinen uhradit </w:t>
      </w:r>
      <w:r w:rsidR="00853310">
        <w:rPr>
          <w:rFonts w:asciiTheme="minorHAnsi" w:hAnsiTheme="minorHAnsi"/>
        </w:rPr>
        <w:t>Z</w:t>
      </w:r>
      <w:r w:rsidR="00853310" w:rsidRPr="00057B5F">
        <w:rPr>
          <w:rFonts w:asciiTheme="minorHAnsi" w:hAnsiTheme="minorHAnsi"/>
        </w:rPr>
        <w:t>hotovitel</w:t>
      </w:r>
      <w:r w:rsidRPr="00057B5F">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Zhotovitel prohlašuje, že je plně seznámen s</w:t>
      </w:r>
      <w:r w:rsidR="00853310">
        <w:rPr>
          <w:rFonts w:asciiTheme="minorHAnsi" w:hAnsiTheme="minorHAnsi"/>
        </w:rPr>
        <w:t>e</w:t>
      </w:r>
      <w:r w:rsidRPr="00057B5F">
        <w:rPr>
          <w:rFonts w:asciiTheme="minorHAnsi" w:hAnsiTheme="minorHAnsi"/>
        </w:rPr>
        <w:t> </w:t>
      </w:r>
      <w:r w:rsidR="00853310">
        <w:rPr>
          <w:rFonts w:asciiTheme="minorHAnsi" w:hAnsiTheme="minorHAnsi"/>
        </w:rPr>
        <w:t>všemi</w:t>
      </w:r>
      <w:r w:rsidRPr="00057B5F">
        <w:rPr>
          <w:rFonts w:asciiTheme="minorHAnsi" w:hAnsiTheme="minorHAnsi"/>
        </w:rPr>
        <w:t xml:space="preserve"> podmínkami plnění </w:t>
      </w:r>
      <w:r w:rsidR="00971A57">
        <w:rPr>
          <w:rFonts w:asciiTheme="minorHAnsi" w:hAnsiTheme="minorHAnsi"/>
        </w:rPr>
        <w:t>s</w:t>
      </w:r>
      <w:r w:rsidR="00971A57" w:rsidRPr="00057B5F">
        <w:rPr>
          <w:rFonts w:asciiTheme="minorHAnsi" w:hAnsiTheme="minorHAnsi"/>
        </w:rPr>
        <w:t xml:space="preserve">vých </w:t>
      </w:r>
      <w:r w:rsidRPr="00057B5F">
        <w:rPr>
          <w:rFonts w:asciiTheme="minorHAnsi" w:hAnsiTheme="minorHAnsi"/>
        </w:rPr>
        <w:t xml:space="preserve">povinností podle této </w:t>
      </w:r>
      <w:r w:rsidR="00853310">
        <w:rPr>
          <w:rFonts w:asciiTheme="minorHAnsi" w:hAnsiTheme="minorHAnsi"/>
        </w:rPr>
        <w:t>S</w:t>
      </w:r>
      <w:r w:rsidR="00853310" w:rsidRPr="00057B5F">
        <w:rPr>
          <w:rFonts w:asciiTheme="minorHAnsi" w:hAnsiTheme="minorHAnsi"/>
        </w:rPr>
        <w:t>mlouvy</w:t>
      </w:r>
      <w:r w:rsidRPr="00057B5F">
        <w:rPr>
          <w:rFonts w:asciiTheme="minorHAnsi" w:hAnsiTheme="minorHAnsi"/>
        </w:rPr>
        <w:t xml:space="preserve"> </w:t>
      </w:r>
      <w:r w:rsidR="00853310">
        <w:rPr>
          <w:rFonts w:asciiTheme="minorHAnsi" w:hAnsiTheme="minorHAnsi"/>
        </w:rPr>
        <w:t xml:space="preserve">a </w:t>
      </w:r>
      <w:r w:rsidRPr="00057B5F">
        <w:rPr>
          <w:rFonts w:asciiTheme="minorHAnsi" w:hAnsiTheme="minorHAnsi"/>
        </w:rPr>
        <w:t>které z ní vyplývají</w:t>
      </w:r>
      <w:r w:rsidR="00853310">
        <w:rPr>
          <w:rFonts w:asciiTheme="minorHAnsi" w:hAnsiTheme="minorHAnsi"/>
        </w:rPr>
        <w:t>.</w:t>
      </w:r>
    </w:p>
    <w:p w:rsidR="00AB349D" w:rsidRPr="00057B5F" w:rsidRDefault="00AB349D" w:rsidP="00B87EBB">
      <w:pPr>
        <w:pStyle w:val="RLTextlnkuslovan"/>
        <w:tabs>
          <w:tab w:val="clear" w:pos="2297"/>
        </w:tabs>
        <w:ind w:left="1418" w:hanging="709"/>
      </w:pPr>
      <w:r w:rsidRPr="00057B5F">
        <w:t xml:space="preserve">Vlastníkem </w:t>
      </w:r>
      <w:r w:rsidR="00853310">
        <w:t>D</w:t>
      </w:r>
      <w:r w:rsidR="00853310" w:rsidRPr="00057B5F">
        <w:t xml:space="preserve">íla </w:t>
      </w:r>
      <w:r w:rsidRPr="00057B5F">
        <w:t>je od počátku Hlavní město Praha v souladu se Smlouvou o správě majetku a výkonu dalších činností č. SPR/83/10/023958/2016, ze dne 22. 3. 2016</w:t>
      </w:r>
      <w:r w:rsidR="006E1071">
        <w:t>.</w:t>
      </w:r>
    </w:p>
    <w:p w:rsidR="00AB349D" w:rsidRPr="00057B5F" w:rsidRDefault="00AB349D" w:rsidP="00057B5F">
      <w:pPr>
        <w:pStyle w:val="RLTextlnkuslovan"/>
        <w:tabs>
          <w:tab w:val="clear" w:pos="2297"/>
          <w:tab w:val="num" w:pos="1474"/>
        </w:tabs>
        <w:ind w:left="1474"/>
        <w:rPr>
          <w:rFonts w:asciiTheme="minorHAnsi" w:hAnsiTheme="minorHAnsi"/>
        </w:rPr>
      </w:pPr>
      <w:bookmarkStart w:id="95" w:name="_Ref490037447"/>
      <w:r w:rsidRPr="00057B5F">
        <w:rPr>
          <w:rFonts w:asciiTheme="minorHAnsi" w:hAnsiTheme="minorHAnsi"/>
        </w:rPr>
        <w:t xml:space="preserve">Vlastnické právo k věcem určeným pro </w:t>
      </w:r>
      <w:r w:rsidR="00853310">
        <w:rPr>
          <w:rFonts w:asciiTheme="minorHAnsi" w:hAnsiTheme="minorHAnsi"/>
        </w:rPr>
        <w:t>D</w:t>
      </w:r>
      <w:r w:rsidR="00853310" w:rsidRPr="00057B5F">
        <w:rPr>
          <w:rFonts w:asciiTheme="minorHAnsi" w:hAnsiTheme="minorHAnsi"/>
        </w:rPr>
        <w:t xml:space="preserve">ílo </w:t>
      </w:r>
      <w:r w:rsidRPr="00057B5F">
        <w:rPr>
          <w:rFonts w:asciiTheme="minorHAnsi" w:hAnsiTheme="minorHAnsi"/>
        </w:rPr>
        <w:t xml:space="preserve">nabývá Hlavní město Praha okamžikem jejich zabudování do stavby, resp. i okamžikem jejich montáže na stavbu, použitím pro účel údržby, opravy nebo úpravy. Zhotovitel sjednává v  poddodavatelském systému vlastnický režim, který není v kolizi s vlastnickým režimem podle této </w:t>
      </w:r>
      <w:r w:rsidR="00853310">
        <w:rPr>
          <w:rFonts w:asciiTheme="minorHAnsi" w:hAnsiTheme="minorHAnsi"/>
        </w:rPr>
        <w:t>S</w:t>
      </w:r>
      <w:r w:rsidR="00853310" w:rsidRPr="00057B5F">
        <w:rPr>
          <w:rFonts w:asciiTheme="minorHAnsi" w:hAnsiTheme="minorHAnsi"/>
        </w:rPr>
        <w:t>mlouvy</w:t>
      </w:r>
      <w:r w:rsidRPr="00057B5F">
        <w:rPr>
          <w:rFonts w:asciiTheme="minorHAnsi" w:hAnsiTheme="minorHAnsi"/>
        </w:rPr>
        <w:t>.</w:t>
      </w:r>
      <w:bookmarkEnd w:id="95"/>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Zhotovitel vykonává po dobu od přechodu vlastnického práva podle odst. </w:t>
      </w:r>
      <w:r w:rsidR="00AF1F40">
        <w:rPr>
          <w:rFonts w:asciiTheme="minorHAnsi" w:hAnsiTheme="minorHAnsi"/>
        </w:rPr>
        <w:fldChar w:fldCharType="begin"/>
      </w:r>
      <w:r w:rsidR="00AF1F40">
        <w:rPr>
          <w:rFonts w:asciiTheme="minorHAnsi" w:hAnsiTheme="minorHAnsi"/>
        </w:rPr>
        <w:instrText xml:space="preserve"> REF _Ref490037447 \r \h </w:instrText>
      </w:r>
      <w:r w:rsidR="00AF1F40">
        <w:rPr>
          <w:rFonts w:asciiTheme="minorHAnsi" w:hAnsiTheme="minorHAnsi"/>
        </w:rPr>
      </w:r>
      <w:r w:rsidR="00AF1F40">
        <w:rPr>
          <w:rFonts w:asciiTheme="minorHAnsi" w:hAnsiTheme="minorHAnsi"/>
        </w:rPr>
        <w:fldChar w:fldCharType="separate"/>
      </w:r>
      <w:r w:rsidR="009376D1">
        <w:rPr>
          <w:rFonts w:asciiTheme="minorHAnsi" w:hAnsiTheme="minorHAnsi"/>
        </w:rPr>
        <w:t>9.6</w:t>
      </w:r>
      <w:r w:rsidR="00AF1F40">
        <w:rPr>
          <w:rFonts w:asciiTheme="minorHAnsi" w:hAnsiTheme="minorHAnsi"/>
        </w:rPr>
        <w:fldChar w:fldCharType="end"/>
      </w:r>
      <w:r w:rsidR="00AF1F40">
        <w:rPr>
          <w:rFonts w:asciiTheme="minorHAnsi" w:hAnsiTheme="minorHAnsi"/>
        </w:rPr>
        <w:t xml:space="preserve"> této </w:t>
      </w:r>
      <w:r w:rsidR="00853310">
        <w:rPr>
          <w:rFonts w:asciiTheme="minorHAnsi" w:hAnsiTheme="minorHAnsi"/>
        </w:rPr>
        <w:t>S</w:t>
      </w:r>
      <w:r w:rsidR="00AF1F40">
        <w:rPr>
          <w:rFonts w:asciiTheme="minorHAnsi" w:hAnsiTheme="minorHAnsi"/>
        </w:rPr>
        <w:t>mlouvy</w:t>
      </w:r>
      <w:r w:rsidRPr="00057B5F">
        <w:rPr>
          <w:rFonts w:asciiTheme="minorHAnsi" w:hAnsiTheme="minorHAnsi"/>
        </w:rPr>
        <w:t xml:space="preserve"> do předání a převzetí plnění nad takto vzniklým vlastnictvím </w:t>
      </w:r>
      <w:r w:rsidR="00853310" w:rsidRPr="00057B5F">
        <w:rPr>
          <w:rFonts w:asciiTheme="minorHAnsi" w:hAnsiTheme="minorHAnsi"/>
        </w:rPr>
        <w:t>Hlavní</w:t>
      </w:r>
      <w:r w:rsidR="00853310">
        <w:rPr>
          <w:rFonts w:asciiTheme="minorHAnsi" w:hAnsiTheme="minorHAnsi"/>
        </w:rPr>
        <w:t>ho</w:t>
      </w:r>
      <w:r w:rsidR="00853310" w:rsidRPr="00057B5F">
        <w:rPr>
          <w:rFonts w:asciiTheme="minorHAnsi" w:hAnsiTheme="minorHAnsi"/>
        </w:rPr>
        <w:t xml:space="preserve"> měst</w:t>
      </w:r>
      <w:r w:rsidR="00853310">
        <w:rPr>
          <w:rFonts w:asciiTheme="minorHAnsi" w:hAnsiTheme="minorHAnsi"/>
        </w:rPr>
        <w:t>a</w:t>
      </w:r>
      <w:r w:rsidR="00853310" w:rsidRPr="00057B5F">
        <w:rPr>
          <w:rFonts w:asciiTheme="minorHAnsi" w:hAnsiTheme="minorHAnsi"/>
        </w:rPr>
        <w:t xml:space="preserve"> Prah</w:t>
      </w:r>
      <w:r w:rsidR="00853310">
        <w:rPr>
          <w:rFonts w:asciiTheme="minorHAnsi" w:hAnsiTheme="minorHAnsi"/>
        </w:rPr>
        <w:t>y</w:t>
      </w:r>
      <w:r w:rsidRPr="00057B5F">
        <w:rPr>
          <w:rFonts w:asciiTheme="minorHAnsi" w:hAnsiTheme="minorHAnsi"/>
        </w:rPr>
        <w:t xml:space="preserve"> správu. Výkon správy končí okamžikem řádného předání a převzetí plnění podle této smlouvy </w:t>
      </w:r>
      <w:r w:rsidR="007B2AD5">
        <w:rPr>
          <w:rFonts w:asciiTheme="minorHAnsi" w:hAnsiTheme="minorHAnsi"/>
        </w:rPr>
        <w:t>O</w:t>
      </w:r>
      <w:r w:rsidR="007B2AD5" w:rsidRPr="00057B5F">
        <w:rPr>
          <w:rFonts w:asciiTheme="minorHAnsi" w:hAnsiTheme="minorHAnsi"/>
        </w:rPr>
        <w:t>bjednatelem</w:t>
      </w:r>
      <w:r w:rsidRPr="00057B5F">
        <w:rPr>
          <w:rFonts w:asciiTheme="minorHAnsi" w:hAnsiTheme="minorHAnsi"/>
        </w:rPr>
        <w:t xml:space="preserve">. </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Odměna pro správce podle ustanovení § 1402 odst. 1 občanského zákoníku je zahrnuta v ceně </w:t>
      </w:r>
      <w:r w:rsidR="00853310">
        <w:rPr>
          <w:rFonts w:asciiTheme="minorHAnsi" w:hAnsiTheme="minorHAnsi"/>
        </w:rPr>
        <w:t>D</w:t>
      </w:r>
      <w:r w:rsidR="00853310" w:rsidRPr="00057B5F">
        <w:rPr>
          <w:rFonts w:asciiTheme="minorHAnsi" w:hAnsiTheme="minorHAnsi"/>
        </w:rPr>
        <w:t>íla</w:t>
      </w:r>
      <w:r w:rsidRPr="00057B5F">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Nebezpečí škody na </w:t>
      </w:r>
      <w:r w:rsidR="007B2AD5">
        <w:rPr>
          <w:rFonts w:asciiTheme="minorHAnsi" w:hAnsiTheme="minorHAnsi"/>
        </w:rPr>
        <w:t>O</w:t>
      </w:r>
      <w:r w:rsidR="007B2AD5" w:rsidRPr="00057B5F">
        <w:rPr>
          <w:rFonts w:asciiTheme="minorHAnsi" w:hAnsiTheme="minorHAnsi"/>
        </w:rPr>
        <w:t xml:space="preserve">bjednatelem </w:t>
      </w:r>
      <w:r w:rsidR="007B2AD5">
        <w:rPr>
          <w:rFonts w:asciiTheme="minorHAnsi" w:hAnsiTheme="minorHAnsi"/>
        </w:rPr>
        <w:t>Z</w:t>
      </w:r>
      <w:r w:rsidR="007B2AD5" w:rsidRPr="00057B5F">
        <w:rPr>
          <w:rFonts w:asciiTheme="minorHAnsi" w:hAnsiTheme="minorHAnsi"/>
        </w:rPr>
        <w:t xml:space="preserve">hotoviteli </w:t>
      </w:r>
      <w:r w:rsidRPr="00057B5F">
        <w:rPr>
          <w:rFonts w:asciiTheme="minorHAnsi" w:hAnsiTheme="minorHAnsi"/>
        </w:rPr>
        <w:t xml:space="preserve">předaných věcech (včetně stavby/staveb) nese </w:t>
      </w:r>
      <w:r w:rsidR="007B2AD5">
        <w:rPr>
          <w:rFonts w:asciiTheme="minorHAnsi" w:hAnsiTheme="minorHAnsi"/>
        </w:rPr>
        <w:t>Z</w:t>
      </w:r>
      <w:r w:rsidR="007B2AD5" w:rsidRPr="00057B5F">
        <w:rPr>
          <w:rFonts w:asciiTheme="minorHAnsi" w:hAnsiTheme="minorHAnsi"/>
        </w:rPr>
        <w:t>hotovitel</w:t>
      </w:r>
      <w:r w:rsidRPr="00057B5F">
        <w:rPr>
          <w:rFonts w:asciiTheme="minorHAnsi" w:hAnsiTheme="minorHAnsi"/>
        </w:rPr>
        <w:t xml:space="preserve">. Předáním a převzetím předmětu </w:t>
      </w:r>
      <w:r w:rsidR="007B2AD5">
        <w:rPr>
          <w:rFonts w:asciiTheme="minorHAnsi" w:hAnsiTheme="minorHAnsi"/>
        </w:rPr>
        <w:t>D</w:t>
      </w:r>
      <w:r w:rsidR="007B2AD5" w:rsidRPr="00057B5F">
        <w:rPr>
          <w:rFonts w:asciiTheme="minorHAnsi" w:hAnsiTheme="minorHAnsi"/>
        </w:rPr>
        <w:t xml:space="preserve">íla </w:t>
      </w:r>
      <w:r w:rsidRPr="00057B5F">
        <w:rPr>
          <w:rFonts w:asciiTheme="minorHAnsi" w:hAnsiTheme="minorHAnsi"/>
        </w:rPr>
        <w:t xml:space="preserve">přechází nebezpečí škody na převzatém předmětu </w:t>
      </w:r>
      <w:r w:rsidR="007B2AD5">
        <w:rPr>
          <w:rFonts w:asciiTheme="minorHAnsi" w:hAnsiTheme="minorHAnsi"/>
        </w:rPr>
        <w:t>D</w:t>
      </w:r>
      <w:r w:rsidR="007B2AD5" w:rsidRPr="00057B5F">
        <w:rPr>
          <w:rFonts w:asciiTheme="minorHAnsi" w:hAnsiTheme="minorHAnsi"/>
        </w:rPr>
        <w:t xml:space="preserve">íla </w:t>
      </w:r>
      <w:r w:rsidRPr="00057B5F">
        <w:rPr>
          <w:rFonts w:asciiTheme="minorHAnsi" w:hAnsiTheme="minorHAnsi"/>
        </w:rPr>
        <w:t xml:space="preserve">na </w:t>
      </w:r>
      <w:r w:rsidR="007B2AD5">
        <w:rPr>
          <w:rFonts w:asciiTheme="minorHAnsi" w:hAnsiTheme="minorHAnsi"/>
        </w:rPr>
        <w:t>O</w:t>
      </w:r>
      <w:r w:rsidR="007B2AD5" w:rsidRPr="00057B5F">
        <w:rPr>
          <w:rFonts w:asciiTheme="minorHAnsi" w:hAnsiTheme="minorHAnsi"/>
        </w:rPr>
        <w:t>bjednatele</w:t>
      </w:r>
      <w:r w:rsidRPr="00057B5F">
        <w:rPr>
          <w:rFonts w:asciiTheme="minorHAnsi" w:hAnsiTheme="minorHAnsi"/>
        </w:rPr>
        <w:t xml:space="preserve">. Na </w:t>
      </w:r>
      <w:r w:rsidR="007B2AD5">
        <w:rPr>
          <w:rFonts w:asciiTheme="minorHAnsi" w:hAnsiTheme="minorHAnsi"/>
        </w:rPr>
        <w:t>Z</w:t>
      </w:r>
      <w:r w:rsidR="007B2AD5" w:rsidRPr="00057B5F">
        <w:rPr>
          <w:rFonts w:asciiTheme="minorHAnsi" w:hAnsiTheme="minorHAnsi"/>
        </w:rPr>
        <w:t xml:space="preserve">hotovitele </w:t>
      </w:r>
      <w:r w:rsidRPr="00057B5F">
        <w:rPr>
          <w:rFonts w:asciiTheme="minorHAnsi" w:hAnsiTheme="minorHAnsi"/>
        </w:rPr>
        <w:t>nepřechází nebezpečí nahodilé škody na věci, jež je předmětem údržby, opravy nebo úpravy, ani vlastnické právo k ní.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Smluvní strany ujednaly, že v rámci </w:t>
      </w:r>
      <w:r w:rsidR="007B2AD5">
        <w:rPr>
          <w:rFonts w:asciiTheme="minorHAnsi" w:hAnsiTheme="minorHAnsi"/>
        </w:rPr>
        <w:t>D</w:t>
      </w:r>
      <w:r w:rsidR="007B2AD5" w:rsidRPr="00057B5F">
        <w:rPr>
          <w:rFonts w:asciiTheme="minorHAnsi" w:hAnsiTheme="minorHAnsi"/>
        </w:rPr>
        <w:t xml:space="preserve">íla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 xml:space="preserve">splní tyto požadavky </w:t>
      </w:r>
      <w:r w:rsidR="007B2AD5">
        <w:rPr>
          <w:rFonts w:asciiTheme="minorHAnsi" w:hAnsiTheme="minorHAnsi"/>
        </w:rPr>
        <w:t>O</w:t>
      </w:r>
      <w:r w:rsidR="007B2AD5" w:rsidRPr="00057B5F">
        <w:rPr>
          <w:rFonts w:asciiTheme="minorHAnsi" w:hAnsiTheme="minorHAnsi"/>
        </w:rPr>
        <w:t>bjednatele</w:t>
      </w:r>
      <w:r w:rsidRPr="00057B5F">
        <w:rPr>
          <w:rFonts w:asciiTheme="minorHAnsi" w:hAnsiTheme="minorHAnsi"/>
        </w:rPr>
        <w:t>:</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nedojde k záboru veřejného prostranství</w:t>
      </w:r>
      <w:r w:rsidR="007B2AD5">
        <w:rPr>
          <w:rFonts w:asciiTheme="minorHAnsi" w:hAnsiTheme="minorHAnsi"/>
        </w:rPr>
        <w:t>.</w:t>
      </w:r>
      <w:r w:rsidRPr="00057B5F">
        <w:rPr>
          <w:rFonts w:asciiTheme="minorHAnsi" w:hAnsiTheme="minorHAnsi"/>
        </w:rPr>
        <w:t xml:space="preserve"> </w:t>
      </w:r>
      <w:r w:rsidR="007B2AD5">
        <w:rPr>
          <w:rFonts w:asciiTheme="minorHAnsi" w:hAnsiTheme="minorHAnsi"/>
        </w:rPr>
        <w:t>E</w:t>
      </w:r>
      <w:r w:rsidR="007B2AD5" w:rsidRPr="00057B5F">
        <w:rPr>
          <w:rFonts w:asciiTheme="minorHAnsi" w:hAnsiTheme="minorHAnsi"/>
        </w:rPr>
        <w:t xml:space="preserve">ventuální </w:t>
      </w:r>
      <w:r w:rsidRPr="00057B5F">
        <w:rPr>
          <w:rFonts w:asciiTheme="minorHAnsi" w:hAnsiTheme="minorHAnsi"/>
        </w:rPr>
        <w:t xml:space="preserve">skládka materiálu </w:t>
      </w:r>
      <w:r w:rsidR="007B2AD5">
        <w:rPr>
          <w:rFonts w:asciiTheme="minorHAnsi" w:hAnsiTheme="minorHAnsi"/>
        </w:rPr>
        <w:t xml:space="preserve">bude </w:t>
      </w:r>
      <w:r w:rsidRPr="00057B5F">
        <w:rPr>
          <w:rFonts w:asciiTheme="minorHAnsi" w:hAnsiTheme="minorHAnsi"/>
        </w:rPr>
        <w:t>umístěna na pozemku v místě plnění;</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likvidaci odpadu vzniklého při realizaci stavby si </w:t>
      </w:r>
      <w:r w:rsidR="007B2AD5">
        <w:rPr>
          <w:rFonts w:asciiTheme="minorHAnsi" w:hAnsiTheme="minorHAnsi"/>
        </w:rPr>
        <w:t>Z</w:t>
      </w:r>
      <w:r w:rsidR="007B2AD5" w:rsidRPr="00057B5F">
        <w:rPr>
          <w:rFonts w:asciiTheme="minorHAnsi" w:hAnsiTheme="minorHAnsi"/>
        </w:rPr>
        <w:t>hotovitel</w:t>
      </w:r>
      <w:r w:rsidRPr="00057B5F">
        <w:rPr>
          <w:rFonts w:asciiTheme="minorHAnsi" w:hAnsiTheme="minorHAnsi"/>
        </w:rPr>
        <w:t xml:space="preserve"> zajišťuje sám tak, že bude roztříděn dle příslušných předpisů ve smyslu zák</w:t>
      </w:r>
      <w:r w:rsidR="007B2AD5">
        <w:rPr>
          <w:rFonts w:asciiTheme="minorHAnsi" w:hAnsiTheme="minorHAnsi"/>
        </w:rPr>
        <w:t>ona</w:t>
      </w:r>
      <w:r w:rsidRPr="00057B5F">
        <w:rPr>
          <w:rFonts w:asciiTheme="minorHAnsi" w:hAnsiTheme="minorHAnsi"/>
        </w:rPr>
        <w:t xml:space="preserve"> č. 185/2001 </w:t>
      </w:r>
      <w:r w:rsidRPr="00057B5F">
        <w:rPr>
          <w:rFonts w:asciiTheme="minorHAnsi" w:hAnsiTheme="minorHAnsi"/>
        </w:rPr>
        <w:lastRenderedPageBreak/>
        <w:t>Sb.</w:t>
      </w:r>
      <w:r w:rsidR="007B2AD5">
        <w:rPr>
          <w:rFonts w:asciiTheme="minorHAnsi" w:hAnsiTheme="minorHAnsi"/>
        </w:rPr>
        <w:t>,</w:t>
      </w:r>
      <w:r w:rsidRPr="00057B5F">
        <w:rPr>
          <w:rFonts w:asciiTheme="minorHAnsi" w:hAnsiTheme="minorHAnsi"/>
        </w:rPr>
        <w:t xml:space="preserve"> o odpadech a o změně některých dalších zákonů, </w:t>
      </w:r>
      <w:r w:rsidR="007B2AD5" w:rsidRPr="00057B5F">
        <w:rPr>
          <w:rFonts w:asciiTheme="minorHAnsi" w:hAnsiTheme="minorHAnsi"/>
        </w:rPr>
        <w:t>ve znění pozdějších předpisů</w:t>
      </w:r>
      <w:r w:rsidR="007B2AD5">
        <w:rPr>
          <w:rFonts w:asciiTheme="minorHAnsi" w:hAnsiTheme="minorHAnsi"/>
        </w:rPr>
        <w:t xml:space="preserve"> </w:t>
      </w:r>
      <w:r w:rsidRPr="00057B5F">
        <w:rPr>
          <w:rFonts w:asciiTheme="minorHAnsi" w:hAnsiTheme="minorHAnsi"/>
        </w:rPr>
        <w:t>a obecně závazné vyhlášky hl. m. Prahy č. 5/2007 Sb. HMP, kterou se stanoví systém shromažďování, sběru, přepravy, třídění, využívání a odstraňování komunálních odpadů vznikajících na území hlavního města Prahy a systém nakládání se stavebním odpadem (vyhláška o odpadech);</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pro provádění </w:t>
      </w:r>
      <w:r w:rsidR="007B2AD5">
        <w:rPr>
          <w:rFonts w:asciiTheme="minorHAnsi" w:hAnsiTheme="minorHAnsi"/>
        </w:rPr>
        <w:t>D</w:t>
      </w:r>
      <w:r w:rsidR="007B2AD5" w:rsidRPr="00057B5F">
        <w:rPr>
          <w:rFonts w:asciiTheme="minorHAnsi" w:hAnsiTheme="minorHAnsi"/>
        </w:rPr>
        <w:t xml:space="preserve">íla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použije pouze výrobky a materiály, které splňují požadavky § 156 stavební</w:t>
      </w:r>
      <w:r w:rsidR="007B2AD5">
        <w:rPr>
          <w:rFonts w:asciiTheme="minorHAnsi" w:hAnsiTheme="minorHAnsi"/>
        </w:rPr>
        <w:t>ho</w:t>
      </w:r>
      <w:r w:rsidRPr="00057B5F">
        <w:rPr>
          <w:rFonts w:asciiTheme="minorHAnsi" w:hAnsiTheme="minorHAnsi"/>
        </w:rPr>
        <w:t xml:space="preserve"> zákon</w:t>
      </w:r>
      <w:r w:rsidR="007B2AD5">
        <w:rPr>
          <w:rFonts w:asciiTheme="minorHAnsi" w:hAnsiTheme="minorHAnsi"/>
        </w:rPr>
        <w:t>a</w:t>
      </w:r>
      <w:r w:rsidRPr="00057B5F">
        <w:rPr>
          <w:rFonts w:asciiTheme="minorHAnsi" w:hAnsiTheme="minorHAnsi"/>
        </w:rPr>
        <w:t xml:space="preserve">. Splnění této povinnosti prokáže </w:t>
      </w:r>
      <w:r w:rsidR="007B2AD5">
        <w:rPr>
          <w:rFonts w:asciiTheme="minorHAnsi" w:hAnsiTheme="minorHAnsi"/>
        </w:rPr>
        <w:t>Z</w:t>
      </w:r>
      <w:r w:rsidR="007B2AD5" w:rsidRPr="00057B5F">
        <w:rPr>
          <w:rFonts w:asciiTheme="minorHAnsi" w:hAnsiTheme="minorHAnsi"/>
        </w:rPr>
        <w:t xml:space="preserve">hotovitel </w:t>
      </w:r>
      <w:r w:rsidR="007B2AD5">
        <w:rPr>
          <w:rFonts w:asciiTheme="minorHAnsi" w:hAnsiTheme="minorHAnsi"/>
        </w:rPr>
        <w:t>O</w:t>
      </w:r>
      <w:r w:rsidR="007B2AD5" w:rsidRPr="00057B5F">
        <w:rPr>
          <w:rFonts w:asciiTheme="minorHAnsi" w:hAnsiTheme="minorHAnsi"/>
        </w:rPr>
        <w:t xml:space="preserve">bjednateli </w:t>
      </w:r>
      <w:r w:rsidRPr="00057B5F">
        <w:rPr>
          <w:rFonts w:asciiTheme="minorHAnsi" w:hAnsiTheme="minorHAnsi"/>
        </w:rPr>
        <w:t xml:space="preserve">předáním příslušných platných dokladů (atestů/certifikátů atp.) před předáním předmětu </w:t>
      </w:r>
      <w:r w:rsidR="007B2AD5">
        <w:rPr>
          <w:rFonts w:asciiTheme="minorHAnsi" w:hAnsiTheme="minorHAnsi"/>
        </w:rPr>
        <w:t>D</w:t>
      </w:r>
      <w:r w:rsidR="007B2AD5" w:rsidRPr="00057B5F">
        <w:rPr>
          <w:rFonts w:asciiTheme="minorHAnsi" w:hAnsiTheme="minorHAnsi"/>
        </w:rPr>
        <w:t>íla</w:t>
      </w:r>
      <w:r w:rsidRPr="00057B5F">
        <w:rPr>
          <w:rFonts w:asciiTheme="minorHAnsi" w:hAnsiTheme="minorHAnsi"/>
        </w:rPr>
        <w:t>;</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pro provádění </w:t>
      </w:r>
      <w:r w:rsidR="007B2AD5">
        <w:rPr>
          <w:rFonts w:asciiTheme="minorHAnsi" w:hAnsiTheme="minorHAnsi"/>
        </w:rPr>
        <w:t>D</w:t>
      </w:r>
      <w:r w:rsidR="007B2AD5" w:rsidRPr="00057B5F">
        <w:rPr>
          <w:rFonts w:asciiTheme="minorHAnsi" w:hAnsiTheme="minorHAnsi"/>
        </w:rPr>
        <w:t xml:space="preserve">íla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použije pouze takové výrobky, které svým provedením zaručují bezpečnost při realizaci a užívání a splňují požadavky zák</w:t>
      </w:r>
      <w:r w:rsidR="007B2AD5">
        <w:rPr>
          <w:rFonts w:asciiTheme="minorHAnsi" w:hAnsiTheme="minorHAnsi"/>
        </w:rPr>
        <w:t>ona</w:t>
      </w:r>
      <w:r w:rsidRPr="00057B5F">
        <w:rPr>
          <w:rFonts w:asciiTheme="minorHAnsi" w:hAnsiTheme="minorHAnsi"/>
        </w:rPr>
        <w:t xml:space="preserve"> č. 22/1997 Sb., o technických požadavcích na výrobky</w:t>
      </w:r>
      <w:r w:rsidR="007B2AD5">
        <w:rPr>
          <w:rFonts w:asciiTheme="minorHAnsi" w:hAnsiTheme="minorHAnsi"/>
        </w:rPr>
        <w:t>, ve znění pozdějších předpisů</w:t>
      </w:r>
      <w:r w:rsidRPr="00057B5F">
        <w:rPr>
          <w:rFonts w:asciiTheme="minorHAnsi" w:hAnsiTheme="minorHAnsi"/>
        </w:rPr>
        <w:t xml:space="preserve"> (tzv. prokazování shody s požadavky norem a dalších příslušných předpisů). Splnění této povinnosti prokáže </w:t>
      </w:r>
      <w:r w:rsidR="007B2AD5">
        <w:rPr>
          <w:rFonts w:asciiTheme="minorHAnsi" w:hAnsiTheme="minorHAnsi"/>
        </w:rPr>
        <w:t>Z</w:t>
      </w:r>
      <w:r w:rsidR="007B2AD5" w:rsidRPr="00057B5F">
        <w:rPr>
          <w:rFonts w:asciiTheme="minorHAnsi" w:hAnsiTheme="minorHAnsi"/>
        </w:rPr>
        <w:t xml:space="preserve">hotovitel </w:t>
      </w:r>
      <w:r w:rsidR="007B2AD5">
        <w:rPr>
          <w:rFonts w:asciiTheme="minorHAnsi" w:hAnsiTheme="minorHAnsi"/>
        </w:rPr>
        <w:t>O</w:t>
      </w:r>
      <w:r w:rsidR="007B2AD5" w:rsidRPr="00057B5F">
        <w:rPr>
          <w:rFonts w:asciiTheme="minorHAnsi" w:hAnsiTheme="minorHAnsi"/>
        </w:rPr>
        <w:t xml:space="preserve">bjednateli </w:t>
      </w:r>
      <w:r w:rsidRPr="00057B5F">
        <w:rPr>
          <w:rFonts w:asciiTheme="minorHAnsi" w:hAnsiTheme="minorHAnsi"/>
        </w:rPr>
        <w:t xml:space="preserve">před předáním předmětu </w:t>
      </w:r>
      <w:r w:rsidR="007B2AD5">
        <w:rPr>
          <w:rFonts w:asciiTheme="minorHAnsi" w:hAnsiTheme="minorHAnsi"/>
        </w:rPr>
        <w:t>D</w:t>
      </w:r>
      <w:r w:rsidR="007B2AD5" w:rsidRPr="00057B5F">
        <w:rPr>
          <w:rFonts w:asciiTheme="minorHAnsi" w:hAnsiTheme="minorHAnsi"/>
        </w:rPr>
        <w:t>íla</w:t>
      </w:r>
      <w:r w:rsidRPr="00057B5F">
        <w:rPr>
          <w:rFonts w:asciiTheme="minorHAnsi" w:hAnsiTheme="minorHAnsi"/>
        </w:rPr>
        <w:t>, a to doklady o prokázání shody zejm. od jednotlivých dodavatelů technických zařízení;</w:t>
      </w:r>
    </w:p>
    <w:p w:rsidR="0075228E" w:rsidRDefault="0075228E" w:rsidP="00057B5F">
      <w:pPr>
        <w:pStyle w:val="RLTextlnkuslovan"/>
        <w:numPr>
          <w:ilvl w:val="2"/>
          <w:numId w:val="1"/>
        </w:numPr>
        <w:rPr>
          <w:rFonts w:asciiTheme="minorHAnsi" w:hAnsiTheme="minorHAnsi"/>
        </w:rPr>
      </w:pPr>
      <w:r>
        <w:rPr>
          <w:rFonts w:asciiTheme="minorHAnsi" w:hAnsiTheme="minorHAnsi"/>
        </w:rPr>
        <w:t xml:space="preserve">vznikne-li činností Zhotovitele dle této Smlouvy jakýkoliv odpad, který je v souladu s příslušnými právními předpisy možné zpeněžit, Zhotovitel tento odpad zpeněží a bezezbytku tento výnos bezodkladně poukáže na Objednatelem určený bankovní účet </w:t>
      </w:r>
      <w:r w:rsidRPr="003A7409">
        <w:rPr>
          <w:rFonts w:eastAsia="Calibri"/>
          <w:lang w:eastAsia="en-US"/>
        </w:rPr>
        <w:t>Hl. měst</w:t>
      </w:r>
      <w:r>
        <w:rPr>
          <w:rFonts w:eastAsia="Calibri"/>
          <w:lang w:eastAsia="en-US"/>
        </w:rPr>
        <w:t>a</w:t>
      </w:r>
      <w:r w:rsidRPr="003A7409">
        <w:rPr>
          <w:rFonts w:eastAsia="Calibri"/>
          <w:lang w:eastAsia="en-US"/>
        </w:rPr>
        <w:t xml:space="preserve"> Prah</w:t>
      </w:r>
      <w:r>
        <w:rPr>
          <w:rFonts w:eastAsia="Calibri"/>
          <w:lang w:eastAsia="en-US"/>
        </w:rPr>
        <w:t xml:space="preserve">y, a to z titulu vlastnictví </w:t>
      </w:r>
      <w:r w:rsidRPr="005B3F4A">
        <w:rPr>
          <w:rFonts w:asciiTheme="minorHAnsi" w:hAnsiTheme="minorHAnsi"/>
        </w:rPr>
        <w:t>objektu Divadla Spirála v areálu Výstaviště Praha</w:t>
      </w:r>
      <w:r>
        <w:rPr>
          <w:rFonts w:asciiTheme="minorHAnsi" w:hAnsiTheme="minorHAnsi"/>
        </w:rPr>
        <w:t xml:space="preserve"> ze strany </w:t>
      </w:r>
      <w:r w:rsidRPr="003A7409">
        <w:rPr>
          <w:rFonts w:eastAsia="Calibri"/>
          <w:lang w:eastAsia="en-US"/>
        </w:rPr>
        <w:t>Hl. měst</w:t>
      </w:r>
      <w:r>
        <w:rPr>
          <w:rFonts w:eastAsia="Calibri"/>
          <w:lang w:eastAsia="en-US"/>
        </w:rPr>
        <w:t>a</w:t>
      </w:r>
      <w:r w:rsidRPr="003A7409">
        <w:rPr>
          <w:rFonts w:eastAsia="Calibri"/>
          <w:lang w:eastAsia="en-US"/>
        </w:rPr>
        <w:t xml:space="preserve"> Prah</w:t>
      </w:r>
      <w:r>
        <w:rPr>
          <w:rFonts w:eastAsia="Calibri"/>
          <w:lang w:eastAsia="en-US"/>
        </w:rPr>
        <w:t>y;</w:t>
      </w:r>
      <w:r>
        <w:rPr>
          <w:rFonts w:asciiTheme="minorHAnsi" w:hAnsiTheme="minorHAnsi"/>
        </w:rPr>
        <w:t xml:space="preserve"> </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veškeré instalace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 xml:space="preserve">provede podle </w:t>
      </w:r>
      <w:r w:rsidR="00017DBD">
        <w:t>účinných</w:t>
      </w:r>
      <w:r w:rsidR="00017DBD" w:rsidRPr="00057B5F" w:rsidDel="00017DBD">
        <w:rPr>
          <w:rFonts w:asciiTheme="minorHAnsi" w:hAnsiTheme="minorHAnsi"/>
        </w:rPr>
        <w:t xml:space="preserve"> </w:t>
      </w:r>
      <w:r w:rsidRPr="00057B5F">
        <w:rPr>
          <w:rFonts w:asciiTheme="minorHAnsi" w:hAnsiTheme="minorHAnsi"/>
        </w:rPr>
        <w:t xml:space="preserve">předpisů a norem ČSN; </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před zahájením prací </w:t>
      </w:r>
      <w:r w:rsidR="007B2AD5">
        <w:rPr>
          <w:rFonts w:asciiTheme="minorHAnsi" w:hAnsiTheme="minorHAnsi"/>
        </w:rPr>
        <w:t>Zhotovitel</w:t>
      </w:r>
      <w:r w:rsidRPr="00057B5F">
        <w:rPr>
          <w:rFonts w:asciiTheme="minorHAnsi" w:hAnsiTheme="minorHAnsi"/>
        </w:rPr>
        <w:t xml:space="preserve"> vš</w:t>
      </w:r>
      <w:r w:rsidR="007B2AD5">
        <w:rPr>
          <w:rFonts w:asciiTheme="minorHAnsi" w:hAnsiTheme="minorHAnsi"/>
        </w:rPr>
        <w:t>e</w:t>
      </w:r>
      <w:r w:rsidRPr="00057B5F">
        <w:rPr>
          <w:rFonts w:asciiTheme="minorHAnsi" w:hAnsiTheme="minorHAnsi"/>
        </w:rPr>
        <w:t>chn</w:t>
      </w:r>
      <w:r w:rsidR="007B2AD5">
        <w:rPr>
          <w:rFonts w:asciiTheme="minorHAnsi" w:hAnsiTheme="minorHAnsi"/>
        </w:rPr>
        <w:t>y</w:t>
      </w:r>
      <w:r w:rsidRPr="00057B5F">
        <w:rPr>
          <w:rFonts w:asciiTheme="minorHAnsi" w:hAnsiTheme="minorHAnsi"/>
        </w:rPr>
        <w:t xml:space="preserve"> pracovní</w:t>
      </w:r>
      <w:r w:rsidR="007B2AD5">
        <w:rPr>
          <w:rFonts w:asciiTheme="minorHAnsi" w:hAnsiTheme="minorHAnsi"/>
        </w:rPr>
        <w:t>ky</w:t>
      </w:r>
      <w:r w:rsidRPr="00057B5F">
        <w:rPr>
          <w:rFonts w:asciiTheme="minorHAnsi" w:hAnsiTheme="minorHAnsi"/>
        </w:rPr>
        <w:t xml:space="preserve"> prokazatelně seznám</w:t>
      </w:r>
      <w:r w:rsidR="007B2AD5">
        <w:rPr>
          <w:rFonts w:asciiTheme="minorHAnsi" w:hAnsiTheme="minorHAnsi"/>
        </w:rPr>
        <w:t>í</w:t>
      </w:r>
      <w:r w:rsidRPr="00057B5F">
        <w:rPr>
          <w:rFonts w:asciiTheme="minorHAnsi" w:hAnsiTheme="minorHAnsi"/>
        </w:rPr>
        <w:t xml:space="preserve"> s bezpečnostními předpisy (zejm. o bezpečnosti práce a požární ochraně), s povinností tyto předpisy dodržovat a používat ochranné prostředky. Prováděním prací smí být pověřováni jen pracovníci, kteří jsou pro dané práce vyučeni nebo zaškoleni;</w:t>
      </w:r>
    </w:p>
    <w:p w:rsidR="00AB349D" w:rsidRPr="00057B5F" w:rsidRDefault="00D53ACA" w:rsidP="00057B5F">
      <w:pPr>
        <w:pStyle w:val="RLTextlnkuslovan"/>
        <w:numPr>
          <w:ilvl w:val="2"/>
          <w:numId w:val="1"/>
        </w:numPr>
        <w:rPr>
          <w:rFonts w:asciiTheme="minorHAnsi" w:hAnsiTheme="minorHAnsi"/>
        </w:rPr>
      </w:pPr>
      <w:r>
        <w:rPr>
          <w:rFonts w:asciiTheme="minorHAnsi" w:hAnsiTheme="minorHAnsi"/>
        </w:rPr>
        <w:t>Z</w:t>
      </w:r>
      <w:r w:rsidRPr="00057B5F">
        <w:rPr>
          <w:rFonts w:asciiTheme="minorHAnsi" w:hAnsiTheme="minorHAnsi"/>
        </w:rPr>
        <w:t xml:space="preserve">hotovitel </w:t>
      </w:r>
      <w:r w:rsidR="00A56F09">
        <w:rPr>
          <w:rFonts w:asciiTheme="minorHAnsi" w:hAnsiTheme="minorHAnsi"/>
        </w:rPr>
        <w:t xml:space="preserve">v souladu s touto Smlouvou </w:t>
      </w:r>
      <w:r w:rsidR="00AB349D" w:rsidRPr="00057B5F">
        <w:rPr>
          <w:rFonts w:asciiTheme="minorHAnsi" w:hAnsiTheme="minorHAnsi"/>
        </w:rPr>
        <w:t xml:space="preserve">na vlastní náklad vypracuje potřebnou dodavatelskou projektovou dokumentaci (dílenské výkresy, technologické postupy montážních prací apod.) a provede v případě potřeby doplňující průzkumné práce. Dílenská dokumentace a vzorky materiálů budou před zahájením výroby předloženy k odsouhlasení </w:t>
      </w:r>
      <w:r>
        <w:rPr>
          <w:rFonts w:asciiTheme="minorHAnsi" w:hAnsiTheme="minorHAnsi"/>
        </w:rPr>
        <w:t>O</w:t>
      </w:r>
      <w:r w:rsidRPr="00057B5F">
        <w:rPr>
          <w:rFonts w:asciiTheme="minorHAnsi" w:hAnsiTheme="minorHAnsi"/>
        </w:rPr>
        <w:t>bjednateli</w:t>
      </w:r>
      <w:r w:rsidR="00AB349D" w:rsidRPr="00057B5F">
        <w:rPr>
          <w:rFonts w:asciiTheme="minorHAnsi" w:hAnsiTheme="minorHAnsi"/>
        </w:rPr>
        <w:t xml:space="preserve">. Odsouhlasená dokumentace bude </w:t>
      </w:r>
      <w:r>
        <w:rPr>
          <w:rFonts w:asciiTheme="minorHAnsi" w:hAnsiTheme="minorHAnsi"/>
        </w:rPr>
        <w:t>O</w:t>
      </w:r>
      <w:r w:rsidRPr="00057B5F">
        <w:rPr>
          <w:rFonts w:asciiTheme="minorHAnsi" w:hAnsiTheme="minorHAnsi"/>
        </w:rPr>
        <w:t xml:space="preserve">bjednateli </w:t>
      </w:r>
      <w:r w:rsidR="00AB349D" w:rsidRPr="00057B5F">
        <w:rPr>
          <w:rFonts w:asciiTheme="minorHAnsi" w:hAnsiTheme="minorHAnsi"/>
        </w:rPr>
        <w:t>předána také v nativním formátu souborů (výkresů) programu AutoCAD DWG;</w:t>
      </w:r>
    </w:p>
    <w:p w:rsidR="00AB349D" w:rsidRPr="00057B5F" w:rsidRDefault="006E1071" w:rsidP="00057B5F">
      <w:pPr>
        <w:pStyle w:val="RLTextlnkuslovan"/>
        <w:numPr>
          <w:ilvl w:val="2"/>
          <w:numId w:val="1"/>
        </w:numPr>
        <w:rPr>
          <w:rFonts w:asciiTheme="minorHAnsi" w:hAnsiTheme="minorHAnsi"/>
        </w:rPr>
      </w:pPr>
      <w:r>
        <w:rPr>
          <w:rFonts w:asciiTheme="minorHAnsi" w:hAnsiTheme="minorHAnsi"/>
        </w:rPr>
        <w:t>Z</w:t>
      </w:r>
      <w:r w:rsidRPr="00057B5F">
        <w:rPr>
          <w:rFonts w:asciiTheme="minorHAnsi" w:hAnsiTheme="minorHAnsi"/>
        </w:rPr>
        <w:t xml:space="preserve">hotovitel </w:t>
      </w:r>
      <w:r w:rsidR="00AB349D" w:rsidRPr="00057B5F">
        <w:rPr>
          <w:rFonts w:asciiTheme="minorHAnsi" w:hAnsiTheme="minorHAnsi"/>
        </w:rPr>
        <w:t>zajistí bezpečnost a ochranu zdraví při práci podle zák</w:t>
      </w:r>
      <w:r w:rsidR="00D53ACA">
        <w:rPr>
          <w:rFonts w:asciiTheme="minorHAnsi" w:hAnsiTheme="minorHAnsi"/>
        </w:rPr>
        <w:t>ona</w:t>
      </w:r>
      <w:r w:rsidR="00AB349D" w:rsidRPr="00057B5F">
        <w:rPr>
          <w:rFonts w:asciiTheme="minorHAnsi" w:hAnsiTheme="minorHAnsi"/>
        </w:rPr>
        <w:t xml:space="preserve"> č. 262/2006 Sb., zákoník práce</w:t>
      </w:r>
      <w:r w:rsidR="00D53ACA">
        <w:rPr>
          <w:rFonts w:asciiTheme="minorHAnsi" w:hAnsiTheme="minorHAnsi"/>
        </w:rPr>
        <w:t>, ve znění pozdějších předpisů</w:t>
      </w:r>
      <w:r w:rsidR="00AB349D" w:rsidRPr="00057B5F">
        <w:rPr>
          <w:rFonts w:asciiTheme="minorHAnsi" w:hAnsiTheme="minorHAnsi"/>
        </w:rPr>
        <w:t xml:space="preserve"> a podle navazujících předpisů; </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po dobu provádění prací je </w:t>
      </w:r>
      <w:r w:rsidR="00D53ACA">
        <w:rPr>
          <w:rFonts w:asciiTheme="minorHAnsi" w:hAnsiTheme="minorHAnsi"/>
        </w:rPr>
        <w:t>Z</w:t>
      </w:r>
      <w:r w:rsidR="00D53ACA" w:rsidRPr="00057B5F">
        <w:rPr>
          <w:rFonts w:asciiTheme="minorHAnsi" w:hAnsiTheme="minorHAnsi"/>
        </w:rPr>
        <w:t xml:space="preserve">hotovitel </w:t>
      </w:r>
      <w:r w:rsidRPr="00057B5F">
        <w:rPr>
          <w:rFonts w:asciiTheme="minorHAnsi" w:hAnsiTheme="minorHAnsi"/>
        </w:rPr>
        <w:t>povinen dodržovat veškeré hygienické, požární a bezpečnostní předpisy např. požadavky na limitovanou hlučnost a prašnost apod.;</w:t>
      </w:r>
      <w:r w:rsidR="00A56F09">
        <w:rPr>
          <w:rFonts w:asciiTheme="minorHAnsi" w:hAnsiTheme="minorHAnsi"/>
        </w:rPr>
        <w:t xml:space="preserve"> </w:t>
      </w:r>
      <w:r w:rsidR="00D53ACA">
        <w:rPr>
          <w:rFonts w:asciiTheme="minorHAnsi" w:hAnsiTheme="minorHAnsi"/>
        </w:rPr>
        <w:t xml:space="preserve">a </w:t>
      </w:r>
    </w:p>
    <w:p w:rsidR="00AB349D" w:rsidRPr="00057B5F" w:rsidRDefault="00AB349D" w:rsidP="00D53ACA">
      <w:pPr>
        <w:pStyle w:val="RLTextlnkuslovan"/>
        <w:numPr>
          <w:ilvl w:val="2"/>
          <w:numId w:val="1"/>
        </w:numPr>
        <w:rPr>
          <w:rFonts w:asciiTheme="minorHAnsi" w:hAnsiTheme="minorHAnsi"/>
        </w:rPr>
      </w:pPr>
      <w:r w:rsidRPr="00057B5F">
        <w:rPr>
          <w:rFonts w:asciiTheme="minorHAnsi" w:hAnsiTheme="minorHAnsi"/>
        </w:rPr>
        <w:t xml:space="preserve">všechny povrchy, konstrukce, venkovní plochy apod. poškozené v důsledku provádění </w:t>
      </w:r>
      <w:r w:rsidR="00D53ACA">
        <w:rPr>
          <w:rFonts w:asciiTheme="minorHAnsi" w:hAnsiTheme="minorHAnsi"/>
        </w:rPr>
        <w:t>D</w:t>
      </w:r>
      <w:r w:rsidR="00D53ACA" w:rsidRPr="00057B5F">
        <w:rPr>
          <w:rFonts w:asciiTheme="minorHAnsi" w:hAnsiTheme="minorHAnsi"/>
        </w:rPr>
        <w:t xml:space="preserve">íla </w:t>
      </w:r>
      <w:r w:rsidRPr="00057B5F">
        <w:rPr>
          <w:rFonts w:asciiTheme="minorHAnsi" w:hAnsiTheme="minorHAnsi"/>
        </w:rPr>
        <w:t xml:space="preserve">budou před předáním předmětu </w:t>
      </w:r>
      <w:r w:rsidR="00D53ACA">
        <w:rPr>
          <w:rFonts w:asciiTheme="minorHAnsi" w:hAnsiTheme="minorHAnsi"/>
        </w:rPr>
        <w:t>D</w:t>
      </w:r>
      <w:r w:rsidR="00D53ACA" w:rsidRPr="00057B5F">
        <w:rPr>
          <w:rFonts w:asciiTheme="minorHAnsi" w:hAnsiTheme="minorHAnsi"/>
        </w:rPr>
        <w:t xml:space="preserve">íla </w:t>
      </w:r>
      <w:r w:rsidR="00D53ACA">
        <w:rPr>
          <w:rFonts w:asciiTheme="minorHAnsi" w:hAnsiTheme="minorHAnsi"/>
        </w:rPr>
        <w:t>O</w:t>
      </w:r>
      <w:r w:rsidR="00D53ACA" w:rsidRPr="00057B5F">
        <w:rPr>
          <w:rFonts w:asciiTheme="minorHAnsi" w:hAnsiTheme="minorHAnsi"/>
        </w:rPr>
        <w:t xml:space="preserve">bjednateli </w:t>
      </w:r>
      <w:r w:rsidRPr="00057B5F">
        <w:rPr>
          <w:rFonts w:asciiTheme="minorHAnsi" w:hAnsiTheme="minorHAnsi"/>
        </w:rPr>
        <w:t xml:space="preserve">uvedeny </w:t>
      </w:r>
      <w:r w:rsidR="00D53ACA">
        <w:rPr>
          <w:rFonts w:asciiTheme="minorHAnsi" w:hAnsiTheme="minorHAnsi"/>
        </w:rPr>
        <w:t>Z</w:t>
      </w:r>
      <w:r w:rsidR="00D53ACA" w:rsidRPr="00057B5F">
        <w:rPr>
          <w:rFonts w:asciiTheme="minorHAnsi" w:hAnsiTheme="minorHAnsi"/>
        </w:rPr>
        <w:t xml:space="preserve">hotovitelem </w:t>
      </w:r>
      <w:r w:rsidRPr="00057B5F">
        <w:rPr>
          <w:rFonts w:asciiTheme="minorHAnsi" w:hAnsiTheme="minorHAnsi"/>
        </w:rPr>
        <w:t xml:space="preserve">do původního stavu, v případě zničení budou </w:t>
      </w:r>
      <w:r w:rsidR="00D53ACA">
        <w:rPr>
          <w:rFonts w:asciiTheme="minorHAnsi" w:hAnsiTheme="minorHAnsi"/>
        </w:rPr>
        <w:t>Z</w:t>
      </w:r>
      <w:r w:rsidR="00D53ACA" w:rsidRPr="00057B5F">
        <w:rPr>
          <w:rFonts w:asciiTheme="minorHAnsi" w:hAnsiTheme="minorHAnsi"/>
        </w:rPr>
        <w:t xml:space="preserve">hotovitelem </w:t>
      </w:r>
      <w:r w:rsidRPr="00057B5F">
        <w:rPr>
          <w:rFonts w:asciiTheme="minorHAnsi" w:hAnsiTheme="minorHAnsi"/>
        </w:rPr>
        <w:t>nahrazeny novými</w:t>
      </w:r>
      <w:r w:rsidR="00D53ACA">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lastRenderedPageBreak/>
        <w:t xml:space="preserve">Smluvní strany jsou povinny vyvíjet veškeré úsilí k vytvoření potřebných podmínek pro realizaci </w:t>
      </w:r>
      <w:r w:rsidR="00D53ACA">
        <w:rPr>
          <w:rFonts w:asciiTheme="minorHAnsi" w:hAnsiTheme="minorHAnsi"/>
        </w:rPr>
        <w:t>S</w:t>
      </w:r>
      <w:r w:rsidR="00D53ACA" w:rsidRPr="00057B5F">
        <w:rPr>
          <w:rFonts w:asciiTheme="minorHAnsi" w:hAnsiTheme="minorHAnsi"/>
        </w:rPr>
        <w:t xml:space="preserve">mlouvy </w:t>
      </w:r>
      <w:r w:rsidRPr="00057B5F">
        <w:rPr>
          <w:rFonts w:asciiTheme="minorHAnsi" w:hAnsiTheme="minorHAnsi"/>
        </w:rPr>
        <w:t xml:space="preserve">a předmětu </w:t>
      </w:r>
      <w:r w:rsidR="00D53ACA">
        <w:rPr>
          <w:rFonts w:asciiTheme="minorHAnsi" w:hAnsiTheme="minorHAnsi"/>
        </w:rPr>
        <w:t>D</w:t>
      </w:r>
      <w:r w:rsidR="00D53ACA" w:rsidRPr="00057B5F">
        <w:rPr>
          <w:rFonts w:asciiTheme="minorHAnsi" w:hAnsiTheme="minorHAnsi"/>
        </w:rPr>
        <w:t>íla</w:t>
      </w:r>
      <w:r w:rsidRPr="00057B5F">
        <w:rPr>
          <w:rFonts w:asciiTheme="minorHAnsi" w:hAnsiTheme="minorHAnsi"/>
        </w:rPr>
        <w:t xml:space="preserve">, které vyplývají z jejich smluvního postavení. To platí i v případech, kde to není výslovně uloženo v jednotlivých ustanoveních této </w:t>
      </w:r>
      <w:r w:rsidR="00D53ACA">
        <w:rPr>
          <w:rFonts w:asciiTheme="minorHAnsi" w:hAnsiTheme="minorHAnsi"/>
        </w:rPr>
        <w:t>S</w:t>
      </w:r>
      <w:r w:rsidR="00D53ACA" w:rsidRPr="00057B5F">
        <w:rPr>
          <w:rFonts w:asciiTheme="minorHAnsi" w:hAnsiTheme="minorHAnsi"/>
        </w:rPr>
        <w:t>mlouvy</w:t>
      </w:r>
      <w:r w:rsidRPr="00057B5F">
        <w:rPr>
          <w:rFonts w:asciiTheme="minorHAnsi" w:hAnsiTheme="minorHAnsi"/>
        </w:rPr>
        <w:t>. Především jsou smluvní strany povinny vyvinout součinnost v rámci smlouvou upravených postupů a vyvinout potřebné úsilí, které lze na nich v souladu s pravidly poctivého obchodního styku požadovat, k řádnému splnění jejich smluvních povinností. To se týká i připravenosti k poskytování konzultací vzájemně smluvními stranami k tomu, aby pro činnost obou smluvních stran byly k dispozici včasné, úplné a pravdivé informace.</w:t>
      </w:r>
      <w:r w:rsidR="00AF5892">
        <w:rPr>
          <w:rFonts w:asciiTheme="minorHAnsi" w:hAnsiTheme="minorHAnsi"/>
        </w:rPr>
        <w:t xml:space="preserve"> Zhotovitel je rovněž povinen poskytovat součinnost a koordinovat svůj postup s případnými externími dodavateli Objednatele, kteří budou zajišťovat případná další plnění související s předmětem Díla (zejm. dodávky technologií či dalšího vybavení).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V rámci součinnosti smluvních stran při naplňování předmětu smlouvy sjednaly smluvní strany tyto lhůty:</w:t>
      </w:r>
    </w:p>
    <w:p w:rsidR="00AB349D" w:rsidRPr="00057B5F" w:rsidRDefault="0013474B" w:rsidP="00057B5F">
      <w:pPr>
        <w:pStyle w:val="RLTextlnkuslovan"/>
        <w:numPr>
          <w:ilvl w:val="2"/>
          <w:numId w:val="1"/>
        </w:numPr>
        <w:rPr>
          <w:rFonts w:asciiTheme="minorHAnsi" w:hAnsiTheme="minorHAnsi"/>
        </w:rPr>
      </w:pPr>
      <w:r>
        <w:rPr>
          <w:rFonts w:asciiTheme="minorHAnsi" w:hAnsiTheme="minorHAnsi"/>
        </w:rPr>
        <w:t>3</w:t>
      </w:r>
      <w:r w:rsidRPr="00057B5F">
        <w:rPr>
          <w:rFonts w:asciiTheme="minorHAnsi" w:hAnsiTheme="minorHAnsi"/>
        </w:rPr>
        <w:t xml:space="preserve"> </w:t>
      </w:r>
      <w:r w:rsidR="00AB349D" w:rsidRPr="00057B5F">
        <w:rPr>
          <w:rFonts w:asciiTheme="minorHAnsi" w:hAnsiTheme="minorHAnsi"/>
        </w:rPr>
        <w:t xml:space="preserve">pracovní </w:t>
      </w:r>
      <w:r w:rsidRPr="00057B5F">
        <w:rPr>
          <w:rFonts w:asciiTheme="minorHAnsi" w:hAnsiTheme="minorHAnsi"/>
        </w:rPr>
        <w:t>dn</w:t>
      </w:r>
      <w:r>
        <w:rPr>
          <w:rFonts w:asciiTheme="minorHAnsi" w:hAnsiTheme="minorHAnsi"/>
        </w:rPr>
        <w:t>y</w:t>
      </w:r>
      <w:r w:rsidRPr="00057B5F">
        <w:rPr>
          <w:rFonts w:asciiTheme="minorHAnsi" w:hAnsiTheme="minorHAnsi"/>
        </w:rPr>
        <w:t xml:space="preserve"> </w:t>
      </w:r>
      <w:r w:rsidR="00AB349D" w:rsidRPr="00057B5F">
        <w:rPr>
          <w:rFonts w:asciiTheme="minorHAnsi" w:hAnsiTheme="minorHAnsi"/>
        </w:rPr>
        <w:t xml:space="preserve">– pro kontroly zakrývaných částí </w:t>
      </w:r>
      <w:r>
        <w:rPr>
          <w:rFonts w:asciiTheme="minorHAnsi" w:hAnsiTheme="minorHAnsi"/>
        </w:rPr>
        <w:t>D</w:t>
      </w:r>
      <w:r w:rsidRPr="00057B5F">
        <w:rPr>
          <w:rFonts w:asciiTheme="minorHAnsi" w:hAnsiTheme="minorHAnsi"/>
        </w:rPr>
        <w:t xml:space="preserve">íla </w:t>
      </w:r>
      <w:r w:rsidR="00AB349D" w:rsidRPr="00057B5F">
        <w:rPr>
          <w:rFonts w:asciiTheme="minorHAnsi" w:hAnsiTheme="minorHAnsi"/>
        </w:rPr>
        <w:t xml:space="preserve">a reakce na události v průběhu provádění </w:t>
      </w:r>
      <w:r w:rsidR="00D53ACA">
        <w:rPr>
          <w:rFonts w:asciiTheme="minorHAnsi" w:hAnsiTheme="minorHAnsi"/>
        </w:rPr>
        <w:t>D</w:t>
      </w:r>
      <w:r w:rsidR="00D53ACA" w:rsidRPr="00057B5F">
        <w:rPr>
          <w:rFonts w:asciiTheme="minorHAnsi" w:hAnsiTheme="minorHAnsi"/>
        </w:rPr>
        <w:t>íla</w:t>
      </w:r>
      <w:r w:rsidR="00AB349D" w:rsidRPr="00057B5F">
        <w:rPr>
          <w:rFonts w:asciiTheme="minorHAnsi" w:hAnsiTheme="minorHAnsi"/>
        </w:rPr>
        <w:t>,</w:t>
      </w:r>
    </w:p>
    <w:p w:rsidR="00AB349D" w:rsidRPr="00057B5F" w:rsidRDefault="0013474B" w:rsidP="00057B5F">
      <w:pPr>
        <w:pStyle w:val="RLTextlnkuslovan"/>
        <w:numPr>
          <w:ilvl w:val="2"/>
          <w:numId w:val="1"/>
        </w:numPr>
        <w:rPr>
          <w:rFonts w:asciiTheme="minorHAnsi" w:hAnsiTheme="minorHAnsi"/>
        </w:rPr>
      </w:pPr>
      <w:r>
        <w:rPr>
          <w:rFonts w:asciiTheme="minorHAnsi" w:hAnsiTheme="minorHAnsi"/>
        </w:rPr>
        <w:t>3</w:t>
      </w:r>
      <w:r w:rsidRPr="00057B5F">
        <w:rPr>
          <w:rFonts w:asciiTheme="minorHAnsi" w:hAnsiTheme="minorHAnsi"/>
        </w:rPr>
        <w:t xml:space="preserve"> </w:t>
      </w:r>
      <w:r w:rsidR="00AB349D" w:rsidRPr="00057B5F">
        <w:rPr>
          <w:rFonts w:asciiTheme="minorHAnsi" w:hAnsiTheme="minorHAnsi"/>
        </w:rPr>
        <w:t>pracovní dny – pro předávání zjišťovacích protokolů, dožádaných stanovisek a podkladů, odsouhlas</w:t>
      </w:r>
      <w:r w:rsidR="006E1071">
        <w:rPr>
          <w:rFonts w:asciiTheme="minorHAnsi" w:hAnsiTheme="minorHAnsi"/>
        </w:rPr>
        <w:t>e</w:t>
      </w:r>
      <w:r w:rsidR="00AB349D" w:rsidRPr="00057B5F">
        <w:rPr>
          <w:rFonts w:asciiTheme="minorHAnsi" w:hAnsiTheme="minorHAnsi"/>
        </w:rPr>
        <w:t>ní plnění a navrhovaných řešení.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Stanovené lhůty počínají běžet vždy následující pracovní den poté, kdy byla druhé smluvní straně doručena písemná výzva (oznámení) o rozhodné skutečnosti. Je-li druhá smluvní strana ve stanovené lhůtě nečinná, má se zato, že nemá námitky proti zakrytí nebo jiné výzvě ohledně uvedené skutečnosti.</w:t>
      </w:r>
    </w:p>
    <w:p w:rsidR="00AF1F40" w:rsidRPr="00F00F35" w:rsidRDefault="00AF1F40" w:rsidP="00AF1F40">
      <w:pPr>
        <w:pStyle w:val="RLlneksmlouvy"/>
      </w:pPr>
      <w:bookmarkStart w:id="96" w:name="_Ref328378419"/>
      <w:bookmarkStart w:id="97" w:name="_Toc327793068"/>
      <w:bookmarkStart w:id="98" w:name="_Toc348521068"/>
      <w:bookmarkStart w:id="99" w:name="_Toc374384561"/>
      <w:r w:rsidRPr="00F00F35">
        <w:t>ZMĚNOVÉ ŘÍZENÍ</w:t>
      </w:r>
      <w:bookmarkEnd w:id="96"/>
      <w:bookmarkEnd w:id="97"/>
      <w:bookmarkEnd w:id="98"/>
      <w:bookmarkEnd w:id="99"/>
    </w:p>
    <w:p w:rsidR="00AF1F40" w:rsidRPr="00F00F35" w:rsidRDefault="00AF1F40" w:rsidP="00AF1F40">
      <w:pPr>
        <w:ind w:left="29" w:firstLine="708"/>
        <w:jc w:val="both"/>
        <w:rPr>
          <w:b/>
        </w:rPr>
      </w:pPr>
      <w:bookmarkStart w:id="100" w:name="_Toc311535318"/>
      <w:bookmarkStart w:id="101" w:name="_Toc327793069"/>
      <w:bookmarkStart w:id="102" w:name="_Toc348521069"/>
      <w:bookmarkStart w:id="103" w:name="_Toc374384562"/>
      <w:r w:rsidRPr="00F00F35">
        <w:rPr>
          <w:b/>
        </w:rPr>
        <w:t>Návrh změny</w:t>
      </w:r>
      <w:bookmarkEnd w:id="100"/>
      <w:bookmarkEnd w:id="101"/>
      <w:bookmarkEnd w:id="102"/>
      <w:bookmarkEnd w:id="103"/>
    </w:p>
    <w:p w:rsidR="00AF1F40" w:rsidRPr="00F00F35" w:rsidRDefault="00971A57" w:rsidP="00971A57">
      <w:pPr>
        <w:pStyle w:val="RLTextlnkuslovan"/>
        <w:tabs>
          <w:tab w:val="clear" w:pos="2297"/>
          <w:tab w:val="num" w:pos="1474"/>
        </w:tabs>
        <w:ind w:left="1474"/>
      </w:pPr>
      <w:bookmarkStart w:id="104" w:name="_Ref309217096"/>
      <w:r>
        <w:t>Objednatel</w:t>
      </w:r>
      <w:r w:rsidR="00AF1F40" w:rsidRPr="00F00F35">
        <w:t xml:space="preserve"> (</w:t>
      </w:r>
      <w:r>
        <w:t>s</w:t>
      </w:r>
      <w:r w:rsidR="00AF1F40" w:rsidRPr="00F00F35">
        <w:t xml:space="preserve">právce stavby) je oprávněn požadovat změny </w:t>
      </w:r>
      <w:r w:rsidR="00B658AB">
        <w:t>D</w:t>
      </w:r>
      <w:r w:rsidR="00B658AB" w:rsidRPr="00F00F35">
        <w:t xml:space="preserve">íla </w:t>
      </w:r>
      <w:r w:rsidR="00AF1F40" w:rsidRPr="00F00F35">
        <w:t xml:space="preserve">před jeho dokončením, a to formou </w:t>
      </w:r>
      <w:r>
        <w:t>písemného p</w:t>
      </w:r>
      <w:r w:rsidR="00AF1F40" w:rsidRPr="00F00F35">
        <w:t xml:space="preserve">ožadavku adresovaného </w:t>
      </w:r>
      <w:r w:rsidR="00B658AB">
        <w:t>Z</w:t>
      </w:r>
      <w:r w:rsidR="00B658AB" w:rsidRPr="00F00F35">
        <w:t>hotoviteli</w:t>
      </w:r>
      <w:r w:rsidR="00AF1F40" w:rsidRPr="00F00F35">
        <w:t xml:space="preserve">, aby dle jeho instrukcí vypracoval a předložil návrh změny. V případě, že </w:t>
      </w:r>
      <w:r w:rsidR="00B658AB">
        <w:t>Objednatel</w:t>
      </w:r>
      <w:r w:rsidR="00B658AB" w:rsidRPr="00F00F35">
        <w:t xml:space="preserve"> </w:t>
      </w:r>
      <w:r w:rsidR="00AF1F40" w:rsidRPr="00F00F35">
        <w:t>(</w:t>
      </w:r>
      <w:r>
        <w:t>s</w:t>
      </w:r>
      <w:r w:rsidR="00AF1F40" w:rsidRPr="00F00F35">
        <w:t xml:space="preserve">právce stavby) požaduje po </w:t>
      </w:r>
      <w:r w:rsidR="00B658AB">
        <w:t>Z</w:t>
      </w:r>
      <w:r w:rsidR="00B658AB" w:rsidRPr="00F00F35">
        <w:t xml:space="preserve">hotoviteli </w:t>
      </w:r>
      <w:r w:rsidR="00AF1F40" w:rsidRPr="00F00F35">
        <w:t xml:space="preserve">předložení návrhu změny a následně se rozhodne změnu neprovádět, uhradí </w:t>
      </w:r>
      <w:r w:rsidR="00B658AB">
        <w:t>Objednatel</w:t>
      </w:r>
      <w:r w:rsidR="00B658AB" w:rsidRPr="00F00F35">
        <w:t xml:space="preserve"> </w:t>
      </w:r>
      <w:r w:rsidR="00B658AB">
        <w:t>Z</w:t>
      </w:r>
      <w:r w:rsidR="00B658AB" w:rsidRPr="00F00F35">
        <w:t xml:space="preserve">hotoviteli </w:t>
      </w:r>
      <w:r w:rsidR="00AF1F40" w:rsidRPr="00F00F35">
        <w:t>přiměřené a řádně doložené vzniklé náklady na vyhotovení a předložení návrhu takové změny, a to včetně nákladů na projektové práce.</w:t>
      </w:r>
      <w:bookmarkEnd w:id="104"/>
      <w:r w:rsidR="00AF1F40" w:rsidRPr="00F00F35">
        <w:t xml:space="preserve"> V případě, že požadavky příslušných orgánů veřejné moci, jakož i požadavky třetích osob, jež jsou nebo by mohly být účastníky správních ř</w:t>
      </w:r>
      <w:r w:rsidR="00B521D3">
        <w:t xml:space="preserve">ízení vedených v souvislosti s dílem, vyvolají potřebu změny </w:t>
      </w:r>
      <w:r w:rsidR="00B658AB">
        <w:t>D</w:t>
      </w:r>
      <w:r w:rsidR="00B658AB" w:rsidRPr="00F00F35">
        <w:t xml:space="preserve">íla </w:t>
      </w:r>
      <w:r w:rsidR="00AF1F40" w:rsidRPr="00F00F35">
        <w:t xml:space="preserve">nebo jeho části, bude </w:t>
      </w:r>
      <w:r w:rsidR="00B658AB">
        <w:t>Z</w:t>
      </w:r>
      <w:r w:rsidR="00B658AB" w:rsidRPr="00A47E1E">
        <w:t xml:space="preserve">hotovitel </w:t>
      </w:r>
      <w:r w:rsidR="00AF1F40" w:rsidRPr="00A47E1E">
        <w:t>povinen postupovat tak, aby bezezbytku došlo k naplnění účelu této</w:t>
      </w:r>
      <w:r w:rsidR="00AF1F40">
        <w:t xml:space="preserve"> </w:t>
      </w:r>
      <w:r w:rsidR="00B658AB">
        <w:t>S</w:t>
      </w:r>
      <w:r w:rsidR="00B658AB" w:rsidRPr="00A47E1E">
        <w:t>mlouvy</w:t>
      </w:r>
      <w:r w:rsidR="00B521D3">
        <w:t>.</w:t>
      </w:r>
    </w:p>
    <w:p w:rsidR="00AF1F40" w:rsidRPr="00F00F35" w:rsidRDefault="00AF1F40" w:rsidP="00971A57">
      <w:pPr>
        <w:pStyle w:val="RLTextlnkuslovan"/>
        <w:tabs>
          <w:tab w:val="clear" w:pos="2297"/>
          <w:tab w:val="num" w:pos="1474"/>
        </w:tabs>
        <w:ind w:left="1474"/>
      </w:pPr>
      <w:bookmarkStart w:id="105" w:name="_Ref328135095"/>
      <w:bookmarkStart w:id="106" w:name="_Ref328728448"/>
      <w:r w:rsidRPr="00F00F35">
        <w:t xml:space="preserve">Změna se stane závaznou uzavřením </w:t>
      </w:r>
      <w:r w:rsidR="00826091">
        <w:t xml:space="preserve">(účinností) </w:t>
      </w:r>
      <w:r w:rsidRPr="00F00F35">
        <w:t xml:space="preserve">písemného dodatku k této </w:t>
      </w:r>
      <w:r w:rsidR="00B658AB">
        <w:t>S</w:t>
      </w:r>
      <w:r w:rsidR="00B658AB" w:rsidRPr="00F00F35">
        <w:t>mlouvě</w:t>
      </w:r>
      <w:r w:rsidRPr="00F00F35">
        <w:t xml:space="preserve">. Požaduje-li </w:t>
      </w:r>
      <w:r w:rsidR="00B658AB">
        <w:t>Objednatel</w:t>
      </w:r>
      <w:r w:rsidR="00B658AB" w:rsidRPr="00F00F35">
        <w:t xml:space="preserve"> </w:t>
      </w:r>
      <w:r w:rsidRPr="00F00F35">
        <w:t xml:space="preserve">změnu </w:t>
      </w:r>
      <w:r w:rsidR="00B658AB">
        <w:t>D</w:t>
      </w:r>
      <w:r w:rsidR="00B658AB" w:rsidRPr="00F00F35">
        <w:t>íla</w:t>
      </w:r>
      <w:r w:rsidRPr="00F00F35">
        <w:t>, smluvní strany se zavazují jednat nepřetržitě až do okamžiku, kdy dosáhnou shodného stanoviska ohledně realizace navrhované změny.</w:t>
      </w:r>
    </w:p>
    <w:bookmarkEnd w:id="105"/>
    <w:bookmarkEnd w:id="106"/>
    <w:p w:rsidR="00AF1F40" w:rsidRPr="00F00F35" w:rsidRDefault="00AF1F40" w:rsidP="00971A57">
      <w:pPr>
        <w:pStyle w:val="RLTextlnkuslovan"/>
        <w:tabs>
          <w:tab w:val="clear" w:pos="2297"/>
          <w:tab w:val="num" w:pos="1474"/>
        </w:tabs>
        <w:ind w:left="1474"/>
      </w:pPr>
      <w:r w:rsidRPr="00F00F35">
        <w:t xml:space="preserve">Odstranění nedostatků a/nebo nedodělků a/nebo vad </w:t>
      </w:r>
      <w:r w:rsidR="00B658AB">
        <w:t>D</w:t>
      </w:r>
      <w:r w:rsidR="00B658AB" w:rsidRPr="00F00F35">
        <w:t xml:space="preserve">íla </w:t>
      </w:r>
      <w:r w:rsidRPr="00F00F35">
        <w:t xml:space="preserve">a/nebo rozhodnutí </w:t>
      </w:r>
      <w:r w:rsidR="00B658AB">
        <w:t xml:space="preserve">Objednatele </w:t>
      </w:r>
      <w:r w:rsidRPr="00F00F35">
        <w:t xml:space="preserve">o omezení rozsahu </w:t>
      </w:r>
      <w:r w:rsidR="00B658AB">
        <w:t>D</w:t>
      </w:r>
      <w:r w:rsidR="00B658AB" w:rsidRPr="00F00F35">
        <w:t xml:space="preserve">íla </w:t>
      </w:r>
      <w:r w:rsidRPr="00F00F35">
        <w:t>není považováno za změnu.</w:t>
      </w:r>
    </w:p>
    <w:p w:rsidR="00AF1F40" w:rsidRPr="00B269F2" w:rsidRDefault="00AF1F40" w:rsidP="00971A57">
      <w:pPr>
        <w:pStyle w:val="RLTextlnkuslovan"/>
        <w:tabs>
          <w:tab w:val="clear" w:pos="2297"/>
          <w:tab w:val="num" w:pos="1474"/>
        </w:tabs>
        <w:ind w:left="1474"/>
      </w:pPr>
      <w:bookmarkStart w:id="107" w:name="_Ref195957841"/>
      <w:bookmarkStart w:id="108" w:name="_Ref255919847"/>
      <w:r w:rsidRPr="00971A57">
        <w:rPr>
          <w:rFonts w:asciiTheme="minorHAnsi" w:hAnsiTheme="minorHAnsi"/>
        </w:rPr>
        <w:t xml:space="preserve">Zhotovitel je oprávněn kdykoliv písemně navrhnout </w:t>
      </w:r>
      <w:r w:rsidR="00B521D3">
        <w:rPr>
          <w:rFonts w:asciiTheme="minorHAnsi" w:hAnsiTheme="minorHAnsi"/>
        </w:rPr>
        <w:t>s</w:t>
      </w:r>
      <w:r w:rsidRPr="00971A57">
        <w:rPr>
          <w:rFonts w:asciiTheme="minorHAnsi" w:hAnsiTheme="minorHAnsi"/>
        </w:rPr>
        <w:t>právci stavby změnu</w:t>
      </w:r>
      <w:r w:rsidRPr="00F00F35">
        <w:t xml:space="preserve"> </w:t>
      </w:r>
      <w:r w:rsidR="00B658AB">
        <w:t>D</w:t>
      </w:r>
      <w:r w:rsidR="00B658AB" w:rsidRPr="00F00F35">
        <w:t>íla</w:t>
      </w:r>
      <w:r w:rsidRPr="00F00F35">
        <w:t xml:space="preserve">, měnící </w:t>
      </w:r>
      <w:r w:rsidR="00B521D3">
        <w:t>z</w:t>
      </w:r>
      <w:r w:rsidRPr="00F00F35">
        <w:t xml:space="preserve">adání </w:t>
      </w:r>
      <w:r w:rsidR="00B658AB">
        <w:t>Objednatele</w:t>
      </w:r>
      <w:r w:rsidRPr="00F00F35">
        <w:t xml:space="preserve">, která by mohla snížit náklady na konstrukci, údržbu a/nebo provoz </w:t>
      </w:r>
      <w:r w:rsidR="00B658AB">
        <w:t>D</w:t>
      </w:r>
      <w:r w:rsidR="00B658AB" w:rsidRPr="00F00F35">
        <w:t xml:space="preserve">íla </w:t>
      </w:r>
      <w:r w:rsidRPr="00F00F35">
        <w:t xml:space="preserve">nebo zvýšit užitek a hodnotu </w:t>
      </w:r>
      <w:r w:rsidR="00B521D3">
        <w:t>d</w:t>
      </w:r>
      <w:r w:rsidRPr="00F00F35">
        <w:t xml:space="preserve">íla pro </w:t>
      </w:r>
      <w:r w:rsidR="00B658AB">
        <w:t>Objednatele</w:t>
      </w:r>
      <w:r w:rsidRPr="00F00F35">
        <w:t xml:space="preserve">, nebo bude </w:t>
      </w:r>
      <w:r w:rsidRPr="00F00F35">
        <w:lastRenderedPageBreak/>
        <w:t xml:space="preserve">pro </w:t>
      </w:r>
      <w:r w:rsidR="00B658AB">
        <w:t>Objednatele</w:t>
      </w:r>
      <w:r w:rsidR="00B658AB" w:rsidRPr="00F00F35">
        <w:t xml:space="preserve"> </w:t>
      </w:r>
      <w:r w:rsidRPr="00F00F35">
        <w:t xml:space="preserve">jinak prospěšná. Návrh změny dle předchozí věty bude připraven na náklady </w:t>
      </w:r>
      <w:r w:rsidR="00B658AB">
        <w:t>Z</w:t>
      </w:r>
      <w:r w:rsidR="00B658AB" w:rsidRPr="00F00F35">
        <w:t xml:space="preserve">hotovitele </w:t>
      </w:r>
      <w:r w:rsidRPr="00F00F35">
        <w:t xml:space="preserve">a bude obsahovat náležitosti </w:t>
      </w:r>
      <w:r w:rsidR="00B521D3">
        <w:t>n</w:t>
      </w:r>
      <w:r w:rsidRPr="00F00F35">
        <w:t xml:space="preserve">ávrhu změny dle odst. </w:t>
      </w:r>
      <w:r w:rsidRPr="00F00F35">
        <w:fldChar w:fldCharType="begin"/>
      </w:r>
      <w:r w:rsidRPr="00F00F35">
        <w:instrText xml:space="preserve"> REF _Ref332043234 \r \h  \* MERGEFORMAT </w:instrText>
      </w:r>
      <w:r w:rsidRPr="00F00F35">
        <w:fldChar w:fldCharType="separate"/>
      </w:r>
      <w:r w:rsidR="009376D1">
        <w:t>10.5</w:t>
      </w:r>
      <w:r w:rsidRPr="00F00F35">
        <w:fldChar w:fldCharType="end"/>
      </w:r>
      <w:r w:rsidRPr="00F00F35">
        <w:t xml:space="preserve">. V případě, že </w:t>
      </w:r>
      <w:r w:rsidRPr="00B269F2">
        <w:t xml:space="preserve">návrh změny bude </w:t>
      </w:r>
      <w:r w:rsidR="00B521D3" w:rsidRPr="00B269F2">
        <w:t>s</w:t>
      </w:r>
      <w:r w:rsidRPr="00B269F2">
        <w:t xml:space="preserve">právcem stavby schválen, bude </w:t>
      </w:r>
      <w:r w:rsidR="00B658AB" w:rsidRPr="00B269F2">
        <w:t xml:space="preserve">Zhotovitel </w:t>
      </w:r>
      <w:r w:rsidRPr="00B269F2">
        <w:t xml:space="preserve">oprávněn obdržet bonus ve výši 30 % </w:t>
      </w:r>
      <w:r w:rsidR="00B521D3" w:rsidRPr="00B269F2">
        <w:t xml:space="preserve">z výše </w:t>
      </w:r>
      <w:r w:rsidRPr="00B269F2">
        <w:t>úspor</w:t>
      </w:r>
      <w:bookmarkEnd w:id="107"/>
      <w:r w:rsidR="00B521D3" w:rsidRPr="00B269F2">
        <w:t>y</w:t>
      </w:r>
      <w:r w:rsidRPr="00B269F2">
        <w:t>.</w:t>
      </w:r>
      <w:bookmarkEnd w:id="108"/>
    </w:p>
    <w:p w:rsidR="00AF1F40" w:rsidRPr="00F00F35" w:rsidRDefault="00AF1F40" w:rsidP="00AF1F40">
      <w:pPr>
        <w:ind w:left="29" w:firstLine="708"/>
        <w:jc w:val="both"/>
        <w:rPr>
          <w:b/>
        </w:rPr>
      </w:pPr>
      <w:bookmarkStart w:id="109" w:name="_Toc327793070"/>
      <w:bookmarkStart w:id="110" w:name="_Toc348521070"/>
      <w:bookmarkStart w:id="111" w:name="_Toc374384563"/>
      <w:r w:rsidRPr="00F00F35">
        <w:rPr>
          <w:b/>
        </w:rPr>
        <w:t>Náležitosti návrhu změny</w:t>
      </w:r>
      <w:bookmarkEnd w:id="109"/>
      <w:bookmarkEnd w:id="110"/>
      <w:bookmarkEnd w:id="111"/>
    </w:p>
    <w:p w:rsidR="00AF1F40" w:rsidRPr="00F00F35" w:rsidRDefault="00AF1F40" w:rsidP="00B521D3">
      <w:pPr>
        <w:pStyle w:val="RLTextlnkuslovan"/>
        <w:tabs>
          <w:tab w:val="clear" w:pos="2297"/>
          <w:tab w:val="num" w:pos="1474"/>
        </w:tabs>
        <w:ind w:left="1474"/>
      </w:pPr>
      <w:bookmarkStart w:id="112" w:name="_Ref255918836"/>
      <w:bookmarkStart w:id="113" w:name="_Ref332043234"/>
      <w:r w:rsidRPr="00F00F35">
        <w:t xml:space="preserve">Požaduje-li </w:t>
      </w:r>
      <w:r w:rsidR="00B658AB">
        <w:t>Objednatel</w:t>
      </w:r>
      <w:r w:rsidR="00B658AB" w:rsidRPr="00F00F35">
        <w:t xml:space="preserve"> </w:t>
      </w:r>
      <w:r w:rsidRPr="00F00F35">
        <w:t xml:space="preserve">nebo </w:t>
      </w:r>
      <w:r w:rsidR="00B521D3">
        <w:t>s</w:t>
      </w:r>
      <w:r w:rsidRPr="00F00F35">
        <w:t xml:space="preserve">právce stavby změny </w:t>
      </w:r>
      <w:r w:rsidR="00B658AB">
        <w:t>D</w:t>
      </w:r>
      <w:r w:rsidR="00B658AB" w:rsidRPr="00F00F35">
        <w:t xml:space="preserve">íla </w:t>
      </w:r>
      <w:r w:rsidRPr="00F00F35">
        <w:t xml:space="preserve">formou požadavku adresovaného </w:t>
      </w:r>
      <w:r w:rsidR="00B658AB">
        <w:t>Z</w:t>
      </w:r>
      <w:r w:rsidR="00B658AB" w:rsidRPr="00F00F35">
        <w:t xml:space="preserve">hotoviteli </w:t>
      </w:r>
      <w:r w:rsidRPr="00F00F35">
        <w:t xml:space="preserve">dle odst. </w:t>
      </w:r>
      <w:r w:rsidRPr="00F00F35">
        <w:fldChar w:fldCharType="begin"/>
      </w:r>
      <w:r w:rsidRPr="00F00F35">
        <w:instrText xml:space="preserve"> REF _Ref309217096 \n \h  \* MERGEFORMAT </w:instrText>
      </w:r>
      <w:r w:rsidRPr="00F00F35">
        <w:fldChar w:fldCharType="separate"/>
      </w:r>
      <w:r w:rsidR="009376D1">
        <w:t>10.1</w:t>
      </w:r>
      <w:r w:rsidRPr="00F00F35">
        <w:fldChar w:fldCharType="end"/>
      </w:r>
      <w:r w:rsidRPr="00F00F35">
        <w:t xml:space="preserve"> této Smlouvy, dodá </w:t>
      </w:r>
      <w:r w:rsidR="00B658AB">
        <w:t>Z</w:t>
      </w:r>
      <w:r w:rsidR="00B658AB" w:rsidRPr="00F00F35">
        <w:t xml:space="preserve">hotovitel </w:t>
      </w:r>
      <w:r w:rsidR="00B521D3">
        <w:t>s</w:t>
      </w:r>
      <w:r w:rsidRPr="00F00F35">
        <w:t xml:space="preserve">právci stavby </w:t>
      </w:r>
      <w:bookmarkEnd w:id="112"/>
      <w:r w:rsidRPr="00F00F35">
        <w:t xml:space="preserve">bezodkladně poté, jakmile to je možné, nejdéle však do deseti (10) pracovních dnů, nebyl-li </w:t>
      </w:r>
      <w:r w:rsidR="00B521D3">
        <w:t>s</w:t>
      </w:r>
      <w:r w:rsidRPr="00F00F35">
        <w:t>právcem stavby stanoven s přihlédnutím k náročnosti termín delší:</w:t>
      </w:r>
      <w:bookmarkEnd w:id="113"/>
    </w:p>
    <w:p w:rsidR="00AF1F40" w:rsidRPr="00F00F35" w:rsidRDefault="00AF1F40" w:rsidP="00AF1F4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popis návrhu změny </w:t>
      </w:r>
      <w:r w:rsidR="00B658AB">
        <w:rPr>
          <w:rFonts w:asciiTheme="minorHAnsi" w:hAnsiTheme="minorHAnsi" w:cstheme="minorHAnsi"/>
          <w:szCs w:val="22"/>
        </w:rPr>
        <w:t>D</w:t>
      </w:r>
      <w:r w:rsidR="00B658AB" w:rsidRPr="00F00F35">
        <w:rPr>
          <w:rFonts w:asciiTheme="minorHAnsi" w:hAnsiTheme="minorHAnsi" w:cstheme="minorHAnsi"/>
          <w:szCs w:val="22"/>
        </w:rPr>
        <w:t>íla</w:t>
      </w:r>
      <w:r w:rsidRPr="00F00F35">
        <w:rPr>
          <w:rFonts w:asciiTheme="minorHAnsi" w:hAnsiTheme="minorHAnsi" w:cstheme="minorHAnsi"/>
          <w:szCs w:val="22"/>
        </w:rPr>
        <w:t>, a postup při jejím provedení,</w:t>
      </w:r>
    </w:p>
    <w:p w:rsidR="00AF1F40" w:rsidRPr="00F00F35" w:rsidRDefault="00AF1F40" w:rsidP="00AF1F4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návrh každé nutné modifikace stávajících částí </w:t>
      </w:r>
      <w:r w:rsidR="00B521D3">
        <w:rPr>
          <w:rFonts w:asciiTheme="minorHAnsi" w:hAnsiTheme="minorHAnsi" w:cstheme="minorHAnsi"/>
          <w:szCs w:val="22"/>
        </w:rPr>
        <w:t>s</w:t>
      </w:r>
      <w:r w:rsidRPr="00F00F35">
        <w:rPr>
          <w:rFonts w:asciiTheme="minorHAnsi" w:hAnsiTheme="minorHAnsi" w:cstheme="minorHAnsi"/>
          <w:szCs w:val="22"/>
        </w:rPr>
        <w:t xml:space="preserve">tavby a </w:t>
      </w:r>
      <w:r w:rsidR="00B521D3">
        <w:rPr>
          <w:rFonts w:asciiTheme="minorHAnsi" w:hAnsiTheme="minorHAnsi" w:cstheme="minorHAnsi"/>
          <w:szCs w:val="22"/>
        </w:rPr>
        <w:t>d</w:t>
      </w:r>
      <w:r w:rsidRPr="00F00F35">
        <w:rPr>
          <w:rFonts w:asciiTheme="minorHAnsi" w:hAnsiTheme="minorHAnsi" w:cstheme="minorHAnsi"/>
          <w:szCs w:val="22"/>
        </w:rPr>
        <w:t>okumentace,</w:t>
      </w:r>
    </w:p>
    <w:p w:rsidR="00AF1F40" w:rsidRPr="00F00F35" w:rsidRDefault="00AF1F40" w:rsidP="00AF1F4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návrh na úpravu </w:t>
      </w:r>
      <w:r w:rsidR="00B521D3">
        <w:rPr>
          <w:rFonts w:asciiTheme="minorHAnsi" w:hAnsiTheme="minorHAnsi" w:cstheme="minorHAnsi"/>
          <w:szCs w:val="22"/>
        </w:rPr>
        <w:t>s</w:t>
      </w:r>
      <w:r w:rsidRPr="00F00F35">
        <w:rPr>
          <w:rFonts w:asciiTheme="minorHAnsi" w:hAnsiTheme="minorHAnsi" w:cstheme="minorHAnsi"/>
          <w:szCs w:val="22"/>
        </w:rPr>
        <w:t xml:space="preserve">pecifikace ceny, </w:t>
      </w:r>
      <w:r w:rsidR="00B521D3">
        <w:rPr>
          <w:rFonts w:asciiTheme="minorHAnsi" w:hAnsiTheme="minorHAnsi" w:cstheme="minorHAnsi"/>
          <w:szCs w:val="22"/>
        </w:rPr>
        <w:t>č</w:t>
      </w:r>
      <w:r w:rsidRPr="00F00F35">
        <w:rPr>
          <w:rFonts w:asciiTheme="minorHAnsi" w:hAnsiTheme="minorHAnsi" w:cstheme="minorHAnsi"/>
          <w:szCs w:val="22"/>
        </w:rPr>
        <w:t xml:space="preserve">asového harmonogramu nebo jinou úpravu této </w:t>
      </w:r>
      <w:r w:rsidR="00B658AB">
        <w:rPr>
          <w:rFonts w:asciiTheme="minorHAnsi" w:hAnsiTheme="minorHAnsi" w:cstheme="minorHAnsi"/>
          <w:szCs w:val="22"/>
        </w:rPr>
        <w:t>S</w:t>
      </w:r>
      <w:r w:rsidR="00B658AB" w:rsidRPr="00F00F35">
        <w:rPr>
          <w:rFonts w:asciiTheme="minorHAnsi" w:hAnsiTheme="minorHAnsi" w:cstheme="minorHAnsi"/>
          <w:szCs w:val="22"/>
        </w:rPr>
        <w:t>mlouvy</w:t>
      </w:r>
      <w:r w:rsidRPr="00F00F35">
        <w:rPr>
          <w:rFonts w:asciiTheme="minorHAnsi" w:hAnsiTheme="minorHAnsi" w:cstheme="minorHAnsi"/>
          <w:szCs w:val="22"/>
        </w:rPr>
        <w:t>.</w:t>
      </w:r>
    </w:p>
    <w:p w:rsidR="00AF1F40" w:rsidRPr="00F00F35" w:rsidRDefault="00AF1F40" w:rsidP="00AF1F40">
      <w:pPr>
        <w:ind w:left="29" w:firstLine="708"/>
        <w:jc w:val="both"/>
        <w:rPr>
          <w:b/>
        </w:rPr>
      </w:pPr>
      <w:bookmarkStart w:id="114" w:name="_Toc327793071"/>
      <w:bookmarkStart w:id="115" w:name="_Toc348521071"/>
      <w:bookmarkStart w:id="116" w:name="_Toc374384564"/>
      <w:r w:rsidRPr="00F00F35">
        <w:rPr>
          <w:b/>
        </w:rPr>
        <w:t>Postup při změnách</w:t>
      </w:r>
      <w:bookmarkEnd w:id="114"/>
      <w:bookmarkEnd w:id="115"/>
      <w:bookmarkEnd w:id="116"/>
    </w:p>
    <w:p w:rsidR="00AF1F40" w:rsidRPr="00F00F35" w:rsidRDefault="00AF1F40" w:rsidP="00B521D3">
      <w:pPr>
        <w:pStyle w:val="RLTextlnkuslovan"/>
        <w:tabs>
          <w:tab w:val="clear" w:pos="2297"/>
          <w:tab w:val="num" w:pos="1474"/>
        </w:tabs>
        <w:ind w:left="1474"/>
      </w:pPr>
      <w:r w:rsidRPr="00F00F35">
        <w:t xml:space="preserve">Návrh změny předložený </w:t>
      </w:r>
      <w:r w:rsidR="00B521D3">
        <w:t>s</w:t>
      </w:r>
      <w:r w:rsidRPr="00F00F35">
        <w:t xml:space="preserve">právci stavby tento bezodkladně schválí, odmítne, nebo schválí s připomínkami. Schválí-li </w:t>
      </w:r>
      <w:r w:rsidR="00B521D3">
        <w:t>s</w:t>
      </w:r>
      <w:r w:rsidRPr="00F00F35">
        <w:t xml:space="preserve">právce stavby návrh změny, </w:t>
      </w:r>
      <w:r w:rsidR="006942C7">
        <w:t xml:space="preserve">smluvní strany uzavřou dodatek k této </w:t>
      </w:r>
      <w:r w:rsidR="00B658AB">
        <w:t>Smlouvě</w:t>
      </w:r>
      <w:r w:rsidR="00B658AB" w:rsidRPr="00F00F35">
        <w:t xml:space="preserve"> </w:t>
      </w:r>
      <w:r w:rsidRPr="00F00F35">
        <w:t xml:space="preserve">tak, aby došlo k úpravě </w:t>
      </w:r>
      <w:r w:rsidR="00B521D3">
        <w:t>s</w:t>
      </w:r>
      <w:r w:rsidRPr="00F00F35">
        <w:t xml:space="preserve">pecifikace ceny, </w:t>
      </w:r>
      <w:r w:rsidR="00B521D3">
        <w:t>č</w:t>
      </w:r>
      <w:r w:rsidRPr="00F00F35">
        <w:t xml:space="preserve">asového harmonogramu a dalších podmínek </w:t>
      </w:r>
      <w:r w:rsidR="00B658AB">
        <w:t>S</w:t>
      </w:r>
      <w:r w:rsidR="00B658AB" w:rsidRPr="00F00F35">
        <w:t>mlouvy</w:t>
      </w:r>
      <w:r w:rsidRPr="00F00F35">
        <w:t>.</w:t>
      </w:r>
    </w:p>
    <w:p w:rsidR="00AF1F40" w:rsidRPr="00F00F35" w:rsidRDefault="00AF1F40" w:rsidP="00B521D3">
      <w:pPr>
        <w:pStyle w:val="RLTextlnkuslovan"/>
        <w:tabs>
          <w:tab w:val="clear" w:pos="2297"/>
          <w:tab w:val="num" w:pos="1474"/>
        </w:tabs>
        <w:ind w:left="1474"/>
      </w:pPr>
      <w:r w:rsidRPr="00F00F35">
        <w:t>Zhotovitel je povinen akceptovat pokyny (požadavky)</w:t>
      </w:r>
      <w:r w:rsidR="00B521D3">
        <w:t xml:space="preserve"> </w:t>
      </w:r>
      <w:r w:rsidR="00B658AB">
        <w:t>Objednatele</w:t>
      </w:r>
      <w:r w:rsidR="00B658AB" w:rsidRPr="00F00F35">
        <w:t xml:space="preserve"> </w:t>
      </w:r>
      <w:r w:rsidRPr="00F00F35">
        <w:t xml:space="preserve">na změnu rozsahu </w:t>
      </w:r>
      <w:r w:rsidR="00B658AB">
        <w:t>D</w:t>
      </w:r>
      <w:r w:rsidR="00B658AB" w:rsidRPr="00F00F35">
        <w:t xml:space="preserve">íla </w:t>
      </w:r>
      <w:r w:rsidRPr="00F00F35">
        <w:t xml:space="preserve">(vícepráce, či méněpráce), které budou realizovány formou </w:t>
      </w:r>
      <w:r w:rsidR="00B521D3">
        <w:t>z</w:t>
      </w:r>
      <w:r w:rsidRPr="00F00F35">
        <w:t xml:space="preserve">měnového řízení. </w:t>
      </w:r>
    </w:p>
    <w:p w:rsidR="00AF1F40" w:rsidRPr="00F00F35" w:rsidRDefault="00AF1F40" w:rsidP="00B521D3">
      <w:pPr>
        <w:pStyle w:val="RLTextlnkuslovan"/>
        <w:tabs>
          <w:tab w:val="clear" w:pos="2297"/>
          <w:tab w:val="num" w:pos="1474"/>
        </w:tabs>
        <w:ind w:left="1474"/>
      </w:pPr>
      <w:r w:rsidRPr="00F00F35">
        <w:t xml:space="preserve">Pro ocenění víceprací budou použity jednotkové ceny uvedené v aktualizovaném </w:t>
      </w:r>
      <w:r w:rsidR="00B521D3">
        <w:t>r</w:t>
      </w:r>
      <w:r w:rsidRPr="00F00F35">
        <w:t>ozpočtu</w:t>
      </w:r>
      <w:r w:rsidR="00B658AB">
        <w:t xml:space="preserve"> dle odst. </w:t>
      </w:r>
      <w:r w:rsidR="00B658AB">
        <w:fldChar w:fldCharType="begin"/>
      </w:r>
      <w:r w:rsidR="00B658AB">
        <w:instrText xml:space="preserve"> REF _Ref490062193 \r \h </w:instrText>
      </w:r>
      <w:r w:rsidR="00B658AB">
        <w:fldChar w:fldCharType="separate"/>
      </w:r>
      <w:r w:rsidR="009376D1">
        <w:t>4.19</w:t>
      </w:r>
      <w:r w:rsidR="00B658AB">
        <w:fldChar w:fldCharType="end"/>
      </w:r>
      <w:r w:rsidR="00B658AB">
        <w:t xml:space="preserve"> této Smlouvy</w:t>
      </w:r>
      <w:r w:rsidRPr="00F00F35">
        <w:t xml:space="preserve">; pokud aktualizovaný </w:t>
      </w:r>
      <w:r w:rsidR="00B521D3">
        <w:t>r</w:t>
      </w:r>
      <w:r w:rsidRPr="00F00F35">
        <w:t>ozpočet neobsahuje příslušnou jednotkovou cenu vícepráce, bude použita:</w:t>
      </w:r>
    </w:p>
    <w:p w:rsidR="00AF1F40" w:rsidRPr="00F00F35" w:rsidRDefault="00AF1F40" w:rsidP="00B521D3">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jednotková cena ve výši odpovídající 80% doporučené ceny dle ceníků vydaných ÚRS Praha, cenové úrovně aktuální k datu kdy bylo zasláno příslušnou smluvní stranou oznámení změny;</w:t>
      </w:r>
    </w:p>
    <w:p w:rsidR="00AF1F40" w:rsidRPr="00F00F35" w:rsidRDefault="00AF1F40" w:rsidP="00B521D3">
      <w:pPr>
        <w:pStyle w:val="RLTextlnkuslovan"/>
        <w:numPr>
          <w:ilvl w:val="2"/>
          <w:numId w:val="1"/>
        </w:numPr>
        <w:rPr>
          <w:rFonts w:asciiTheme="minorHAnsi" w:hAnsiTheme="minorHAnsi" w:cstheme="minorHAnsi"/>
        </w:rPr>
      </w:pPr>
      <w:r w:rsidRPr="00F00F35">
        <w:rPr>
          <w:rFonts w:asciiTheme="minorHAnsi" w:hAnsiTheme="minorHAnsi" w:cstheme="minorHAnsi"/>
          <w:szCs w:val="22"/>
        </w:rPr>
        <w:t xml:space="preserve">pokud ceníky ÚRS neobsahují příslušnou jednotkovou cenu, bude </w:t>
      </w:r>
      <w:r w:rsidR="00B658AB">
        <w:rPr>
          <w:rFonts w:asciiTheme="minorHAnsi" w:hAnsiTheme="minorHAnsi" w:cstheme="minorHAnsi"/>
          <w:szCs w:val="22"/>
        </w:rPr>
        <w:t>Z</w:t>
      </w:r>
      <w:r w:rsidR="00B658AB" w:rsidRPr="00F00F35">
        <w:rPr>
          <w:rFonts w:asciiTheme="minorHAnsi" w:hAnsiTheme="minorHAnsi" w:cstheme="minorHAnsi"/>
          <w:szCs w:val="22"/>
        </w:rPr>
        <w:t xml:space="preserve">hotovitelem </w:t>
      </w:r>
      <w:r w:rsidRPr="00F00F35">
        <w:rPr>
          <w:rFonts w:asciiTheme="minorHAnsi" w:hAnsiTheme="minorHAnsi" w:cstheme="minorHAnsi"/>
          <w:szCs w:val="22"/>
        </w:rPr>
        <w:t xml:space="preserve">navržena </w:t>
      </w:r>
      <w:r w:rsidR="00B658AB">
        <w:rPr>
          <w:rFonts w:asciiTheme="minorHAnsi" w:hAnsiTheme="minorHAnsi" w:cstheme="minorHAnsi"/>
          <w:szCs w:val="22"/>
        </w:rPr>
        <w:t>Objednateli</w:t>
      </w:r>
      <w:r w:rsidR="00B658AB" w:rsidRPr="00F00F35">
        <w:rPr>
          <w:rFonts w:asciiTheme="minorHAnsi" w:hAnsiTheme="minorHAnsi" w:cstheme="minorHAnsi"/>
          <w:szCs w:val="22"/>
        </w:rPr>
        <w:t xml:space="preserve"> </w:t>
      </w:r>
      <w:r w:rsidRPr="00F00F35">
        <w:rPr>
          <w:rFonts w:asciiTheme="minorHAnsi" w:hAnsiTheme="minorHAnsi" w:cstheme="minorHAnsi"/>
          <w:szCs w:val="22"/>
        </w:rPr>
        <w:t xml:space="preserve">k odsouhlasení jednotková cena ve výši obvyklé v době provádění </w:t>
      </w:r>
      <w:r w:rsidR="00B658AB">
        <w:rPr>
          <w:rFonts w:asciiTheme="minorHAnsi" w:hAnsiTheme="minorHAnsi" w:cstheme="minorHAnsi"/>
          <w:szCs w:val="22"/>
        </w:rPr>
        <w:t>Díla</w:t>
      </w:r>
      <w:r w:rsidR="00B521D3">
        <w:rPr>
          <w:rFonts w:asciiTheme="minorHAnsi" w:hAnsiTheme="minorHAnsi" w:cstheme="minorHAnsi"/>
          <w:szCs w:val="22"/>
        </w:rPr>
        <w:t>.</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 xml:space="preserve">Pro ocenění </w:t>
      </w:r>
      <w:r w:rsidR="00B658AB">
        <w:rPr>
          <w:rFonts w:asciiTheme="minorHAnsi" w:hAnsiTheme="minorHAnsi"/>
        </w:rPr>
        <w:t>Objednatel</w:t>
      </w:r>
      <w:r w:rsidR="00B658AB" w:rsidRPr="00B521D3">
        <w:rPr>
          <w:rFonts w:asciiTheme="minorHAnsi" w:hAnsiTheme="minorHAnsi"/>
        </w:rPr>
        <w:t xml:space="preserve">em </w:t>
      </w:r>
      <w:r w:rsidRPr="00B521D3">
        <w:rPr>
          <w:rFonts w:asciiTheme="minorHAnsi" w:hAnsiTheme="minorHAnsi"/>
        </w:rPr>
        <w:t xml:space="preserve">vyžádaných méněprací budou použity jednotkové ceny uvedené v aktualizovaném </w:t>
      </w:r>
      <w:r w:rsidR="00B521D3">
        <w:rPr>
          <w:rFonts w:asciiTheme="minorHAnsi" w:hAnsiTheme="minorHAnsi"/>
        </w:rPr>
        <w:t>r</w:t>
      </w:r>
      <w:r w:rsidRPr="00B521D3">
        <w:rPr>
          <w:rFonts w:asciiTheme="minorHAnsi" w:hAnsiTheme="minorHAnsi"/>
        </w:rPr>
        <w:t>ozpočtu</w:t>
      </w:r>
      <w:r w:rsidR="00C148B0" w:rsidRPr="00C148B0">
        <w:t xml:space="preserve"> </w:t>
      </w:r>
      <w:r w:rsidR="00C148B0">
        <w:t xml:space="preserve">dle odst. </w:t>
      </w:r>
      <w:r w:rsidR="00C148B0">
        <w:fldChar w:fldCharType="begin"/>
      </w:r>
      <w:r w:rsidR="00C148B0">
        <w:instrText xml:space="preserve"> REF _Ref490062193 \r \h </w:instrText>
      </w:r>
      <w:r w:rsidR="00C148B0">
        <w:fldChar w:fldCharType="separate"/>
      </w:r>
      <w:r w:rsidR="009376D1">
        <w:t>4.19</w:t>
      </w:r>
      <w:r w:rsidR="00C148B0">
        <w:fldChar w:fldCharType="end"/>
      </w:r>
      <w:r w:rsidR="00C148B0">
        <w:t xml:space="preserve"> této Smlouvy</w:t>
      </w:r>
      <w:r w:rsidRPr="00B521D3">
        <w:rPr>
          <w:rFonts w:asciiTheme="minorHAnsi" w:hAnsiTheme="minorHAnsi"/>
        </w:rPr>
        <w:t>, případně cenová úroveň obsažená tamtéž.</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 xml:space="preserve">Jakákoli změna </w:t>
      </w:r>
      <w:r w:rsidR="002A2243">
        <w:rPr>
          <w:rFonts w:asciiTheme="minorHAnsi" w:hAnsiTheme="minorHAnsi"/>
        </w:rPr>
        <w:t>c</w:t>
      </w:r>
      <w:r w:rsidRPr="00B521D3">
        <w:rPr>
          <w:rFonts w:asciiTheme="minorHAnsi" w:hAnsiTheme="minorHAnsi"/>
        </w:rPr>
        <w:t xml:space="preserve">eny </w:t>
      </w:r>
      <w:r w:rsidR="00C148B0">
        <w:rPr>
          <w:rFonts w:asciiTheme="minorHAnsi" w:hAnsiTheme="minorHAnsi"/>
        </w:rPr>
        <w:t>D</w:t>
      </w:r>
      <w:r w:rsidR="00C148B0" w:rsidRPr="00B521D3">
        <w:rPr>
          <w:rFonts w:asciiTheme="minorHAnsi" w:hAnsiTheme="minorHAnsi"/>
        </w:rPr>
        <w:t xml:space="preserve">íla </w:t>
      </w:r>
      <w:r w:rsidRPr="00B521D3">
        <w:rPr>
          <w:rFonts w:asciiTheme="minorHAnsi" w:hAnsiTheme="minorHAnsi"/>
        </w:rPr>
        <w:t xml:space="preserve">v důsledku víceprací nebo méněprací je účinná od okamžiku uzavření </w:t>
      </w:r>
      <w:r w:rsidR="00826091">
        <w:rPr>
          <w:rFonts w:asciiTheme="minorHAnsi" w:hAnsiTheme="minorHAnsi"/>
        </w:rPr>
        <w:t xml:space="preserve">(účinnosti) </w:t>
      </w:r>
      <w:r w:rsidRPr="00B521D3">
        <w:rPr>
          <w:rFonts w:asciiTheme="minorHAnsi" w:hAnsiTheme="minorHAnsi"/>
        </w:rPr>
        <w:t xml:space="preserve">dodatku k této </w:t>
      </w:r>
      <w:r w:rsidR="00C148B0">
        <w:rPr>
          <w:rFonts w:asciiTheme="minorHAnsi" w:hAnsiTheme="minorHAnsi"/>
        </w:rPr>
        <w:t>S</w:t>
      </w:r>
      <w:r w:rsidR="00C148B0" w:rsidRPr="00B521D3">
        <w:rPr>
          <w:rFonts w:asciiTheme="minorHAnsi" w:hAnsiTheme="minorHAnsi"/>
        </w:rPr>
        <w:t>mlouvě</w:t>
      </w:r>
      <w:r w:rsidRPr="00B521D3">
        <w:rPr>
          <w:rFonts w:asciiTheme="minorHAnsi" w:hAnsiTheme="minorHAnsi"/>
        </w:rPr>
        <w:t xml:space="preserve">; </w:t>
      </w:r>
      <w:r w:rsidR="00C148B0">
        <w:rPr>
          <w:rFonts w:asciiTheme="minorHAnsi" w:hAnsiTheme="minorHAnsi"/>
        </w:rPr>
        <w:t>Z</w:t>
      </w:r>
      <w:r w:rsidR="00C148B0" w:rsidRPr="00B521D3">
        <w:rPr>
          <w:rFonts w:asciiTheme="minorHAnsi" w:hAnsiTheme="minorHAnsi"/>
        </w:rPr>
        <w:t xml:space="preserve">hotovitel </w:t>
      </w:r>
      <w:r w:rsidRPr="00B521D3">
        <w:rPr>
          <w:rFonts w:asciiTheme="minorHAnsi" w:hAnsiTheme="minorHAnsi"/>
        </w:rPr>
        <w:t xml:space="preserve">se zavazuje uzavřít dodatek dle tohoto odstavce do pěti (5) pracovních dnů ode dne, kdy k tomu bude vyzván </w:t>
      </w:r>
      <w:r w:rsidR="00C148B0">
        <w:rPr>
          <w:rFonts w:asciiTheme="minorHAnsi" w:hAnsiTheme="minorHAnsi"/>
        </w:rPr>
        <w:t>Objednatelem</w:t>
      </w:r>
      <w:r w:rsidRPr="00B521D3">
        <w:rPr>
          <w:rFonts w:asciiTheme="minorHAnsi" w:hAnsiTheme="minorHAnsi"/>
        </w:rPr>
        <w:t>.</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Pro vyloučení jakýchkoliv pochybností platí, že změnové řízení vše smyslu tohoto článku musí vždy být provedeno v souladu s příslušnými právními předpisy, které jsou na takové postupy a změny aplikovatelné, tedy zejména s právními předpis</w:t>
      </w:r>
      <w:r w:rsidR="002A2243">
        <w:rPr>
          <w:rFonts w:asciiTheme="minorHAnsi" w:hAnsiTheme="minorHAnsi"/>
        </w:rPr>
        <w:t>y v oblasti zadávání veřejných zakázek.</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 xml:space="preserve">Pro zamezení pochybnostem méněpráce vyžádané </w:t>
      </w:r>
      <w:r w:rsidR="00C148B0">
        <w:rPr>
          <w:rFonts w:asciiTheme="minorHAnsi" w:hAnsiTheme="minorHAnsi"/>
        </w:rPr>
        <w:t>Objednatel</w:t>
      </w:r>
      <w:r w:rsidR="00C148B0" w:rsidRPr="00B521D3">
        <w:rPr>
          <w:rFonts w:asciiTheme="minorHAnsi" w:hAnsiTheme="minorHAnsi"/>
        </w:rPr>
        <w:t xml:space="preserve">em </w:t>
      </w:r>
      <w:r w:rsidRPr="00B521D3">
        <w:rPr>
          <w:rFonts w:asciiTheme="minorHAnsi" w:hAnsiTheme="minorHAnsi"/>
        </w:rPr>
        <w:t xml:space="preserve">se nepovažují za úsporu ve smyslu odst. </w:t>
      </w:r>
      <w:r w:rsidR="002A2243">
        <w:rPr>
          <w:rFonts w:asciiTheme="minorHAnsi" w:hAnsiTheme="minorHAnsi"/>
        </w:rPr>
        <w:fldChar w:fldCharType="begin"/>
      </w:r>
      <w:r w:rsidR="002A2243">
        <w:rPr>
          <w:rFonts w:asciiTheme="minorHAnsi" w:hAnsiTheme="minorHAnsi"/>
        </w:rPr>
        <w:instrText xml:space="preserve"> REF _Ref255919847 \r \h </w:instrText>
      </w:r>
      <w:r w:rsidR="002A2243">
        <w:rPr>
          <w:rFonts w:asciiTheme="minorHAnsi" w:hAnsiTheme="minorHAnsi"/>
        </w:rPr>
      </w:r>
      <w:r w:rsidR="002A2243">
        <w:rPr>
          <w:rFonts w:asciiTheme="minorHAnsi" w:hAnsiTheme="minorHAnsi"/>
        </w:rPr>
        <w:fldChar w:fldCharType="separate"/>
      </w:r>
      <w:r w:rsidR="009376D1">
        <w:rPr>
          <w:rFonts w:asciiTheme="minorHAnsi" w:hAnsiTheme="minorHAnsi"/>
        </w:rPr>
        <w:t>10.4</w:t>
      </w:r>
      <w:r w:rsidR="002A2243">
        <w:rPr>
          <w:rFonts w:asciiTheme="minorHAnsi" w:hAnsiTheme="minorHAnsi"/>
        </w:rPr>
        <w:fldChar w:fldCharType="end"/>
      </w:r>
      <w:r w:rsidR="002A2243">
        <w:rPr>
          <w:rFonts w:asciiTheme="minorHAnsi" w:hAnsiTheme="minorHAnsi"/>
        </w:rPr>
        <w:t xml:space="preserve"> této </w:t>
      </w:r>
      <w:r w:rsidR="00C148B0">
        <w:rPr>
          <w:rFonts w:asciiTheme="minorHAnsi" w:hAnsiTheme="minorHAnsi"/>
        </w:rPr>
        <w:t>Smlouvy</w:t>
      </w:r>
      <w:r w:rsidR="002A2243">
        <w:rPr>
          <w:rFonts w:asciiTheme="minorHAnsi" w:hAnsiTheme="minorHAnsi"/>
        </w:rPr>
        <w:t xml:space="preserve">, </w:t>
      </w:r>
      <w:r w:rsidRPr="00B521D3">
        <w:rPr>
          <w:rFonts w:asciiTheme="minorHAnsi" w:hAnsiTheme="minorHAnsi"/>
        </w:rPr>
        <w:t>který se v tomto případě nepoužije.</w:t>
      </w:r>
    </w:p>
    <w:p w:rsidR="00AB349D" w:rsidRPr="00CF3623" w:rsidRDefault="00057B5F" w:rsidP="00057B5F">
      <w:pPr>
        <w:pStyle w:val="RLlneksmlouvy"/>
      </w:pPr>
      <w:r w:rsidRPr="00CF3623">
        <w:lastRenderedPageBreak/>
        <w:t>STAVENIŠTĚ A STAVEBNÍ DENÍK</w:t>
      </w:r>
    </w:p>
    <w:p w:rsidR="00AB349D" w:rsidRPr="00CF3623" w:rsidRDefault="00AB349D" w:rsidP="00057B5F">
      <w:pPr>
        <w:pStyle w:val="RLTextlnkuslovan"/>
        <w:tabs>
          <w:tab w:val="clear" w:pos="2297"/>
          <w:tab w:val="num" w:pos="1474"/>
        </w:tabs>
        <w:ind w:left="1474"/>
        <w:rPr>
          <w:rFonts w:asciiTheme="minorHAnsi" w:hAnsiTheme="minorHAnsi"/>
        </w:rPr>
      </w:pPr>
      <w:r w:rsidRPr="00CF3623">
        <w:rPr>
          <w:rFonts w:asciiTheme="minorHAnsi" w:hAnsiTheme="minorHAnsi"/>
        </w:rPr>
        <w:t xml:space="preserve">Objednatel předá </w:t>
      </w:r>
      <w:r w:rsidR="00C148B0" w:rsidRPr="00CF3623">
        <w:rPr>
          <w:rFonts w:asciiTheme="minorHAnsi" w:hAnsiTheme="minorHAnsi"/>
        </w:rPr>
        <w:t xml:space="preserve">Zhotoviteli </w:t>
      </w:r>
      <w:r w:rsidRPr="00CF3623">
        <w:rPr>
          <w:rFonts w:asciiTheme="minorHAnsi" w:hAnsiTheme="minorHAnsi"/>
        </w:rPr>
        <w:t xml:space="preserve">staveniště </w:t>
      </w:r>
      <w:r w:rsidR="00CF3623" w:rsidRPr="00CF3623">
        <w:rPr>
          <w:rFonts w:asciiTheme="minorHAnsi" w:hAnsiTheme="minorHAnsi"/>
        </w:rPr>
        <w:t xml:space="preserve">v termínu stanoveném v </w:t>
      </w:r>
      <w:hyperlink w:anchor="ListAnnex03" w:history="1">
        <w:r w:rsidR="00CF3623" w:rsidRPr="00CF3623">
          <w:rPr>
            <w:rStyle w:val="Hypertextovodkaz"/>
            <w:rFonts w:asciiTheme="minorHAnsi" w:hAnsiTheme="minorHAnsi" w:cstheme="minorHAnsi"/>
            <w:szCs w:val="22"/>
          </w:rPr>
          <w:t>Příloze č. 3</w:t>
        </w:r>
      </w:hyperlink>
      <w:r w:rsidR="00CF3623" w:rsidRPr="00CF3623">
        <w:t xml:space="preserve"> této Smlouvy</w:t>
      </w:r>
      <w:r w:rsidRPr="00CF3623">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Zhotovitel přebírá v plném rozsahu odpovědnost za předané staveniště a je povinen na něm udržovat pořádek a čistotu, odstraňovat odpady a nečistoty vzniklé jeho pracemi či pracemi případných třetích osob (poddodavatel</w:t>
      </w:r>
      <w:r w:rsidR="00C148B0">
        <w:rPr>
          <w:rFonts w:asciiTheme="minorHAnsi" w:hAnsiTheme="minorHAnsi"/>
        </w:rPr>
        <w:t>ů</w:t>
      </w:r>
      <w:r w:rsidRPr="00057B5F">
        <w:rPr>
          <w:rFonts w:asciiTheme="minorHAnsi" w:hAnsiTheme="minorHAnsi"/>
        </w:rPr>
        <w:t xml:space="preserve">). Do doby splnění takových povinnosti není </w:t>
      </w:r>
      <w:r w:rsidR="00C148B0">
        <w:rPr>
          <w:rFonts w:asciiTheme="minorHAnsi" w:hAnsiTheme="minorHAnsi"/>
        </w:rPr>
        <w:t>O</w:t>
      </w:r>
      <w:r w:rsidR="00C148B0" w:rsidRPr="00057B5F">
        <w:rPr>
          <w:rFonts w:asciiTheme="minorHAnsi" w:hAnsiTheme="minorHAnsi"/>
        </w:rPr>
        <w:t xml:space="preserve">bjednatel </w:t>
      </w:r>
      <w:r w:rsidRPr="00057B5F">
        <w:rPr>
          <w:rFonts w:asciiTheme="minorHAnsi" w:hAnsiTheme="minorHAnsi"/>
        </w:rPr>
        <w:t xml:space="preserve">povinen předmět </w:t>
      </w:r>
      <w:r w:rsidR="00C148B0">
        <w:rPr>
          <w:rFonts w:asciiTheme="minorHAnsi" w:hAnsiTheme="minorHAnsi"/>
        </w:rPr>
        <w:t>D</w:t>
      </w:r>
      <w:r w:rsidR="00C148B0" w:rsidRPr="00057B5F">
        <w:rPr>
          <w:rFonts w:asciiTheme="minorHAnsi" w:hAnsiTheme="minorHAnsi"/>
        </w:rPr>
        <w:t xml:space="preserve">íla </w:t>
      </w:r>
      <w:r w:rsidRPr="00057B5F">
        <w:rPr>
          <w:rFonts w:asciiTheme="minorHAnsi" w:hAnsiTheme="minorHAnsi"/>
        </w:rPr>
        <w:t>převzít.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Zápis o odevzdání a převzetí staveniště obsahuje podle potřeby a účelu </w:t>
      </w:r>
      <w:r w:rsidR="00C148B0">
        <w:rPr>
          <w:rFonts w:asciiTheme="minorHAnsi" w:hAnsiTheme="minorHAnsi"/>
        </w:rPr>
        <w:t>D</w:t>
      </w:r>
      <w:r w:rsidR="00C148B0" w:rsidRPr="00057B5F">
        <w:rPr>
          <w:rFonts w:asciiTheme="minorHAnsi" w:hAnsiTheme="minorHAnsi"/>
        </w:rPr>
        <w:t xml:space="preserve">íla </w:t>
      </w:r>
      <w:r w:rsidRPr="00057B5F">
        <w:rPr>
          <w:rFonts w:asciiTheme="minorHAnsi" w:hAnsiTheme="minorHAnsi"/>
        </w:rPr>
        <w:t>zejména:</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všechny známé skutečnosti, jež jsou významné z hlediska zajištění bezpečnosti a ochrany zdraví fyzických osob zdržujících se na staveništi,</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uvedení odpovědných osob </w:t>
      </w:r>
      <w:r w:rsidR="00C148B0">
        <w:rPr>
          <w:rFonts w:asciiTheme="minorHAnsi" w:hAnsiTheme="minorHAnsi"/>
        </w:rPr>
        <w:t>Z</w:t>
      </w:r>
      <w:r w:rsidR="00C148B0" w:rsidRPr="00057B5F">
        <w:rPr>
          <w:rFonts w:asciiTheme="minorHAnsi" w:hAnsiTheme="minorHAnsi"/>
        </w:rPr>
        <w:t xml:space="preserve">hotovitele </w:t>
      </w:r>
      <w:r w:rsidRPr="00057B5F">
        <w:rPr>
          <w:rFonts w:asciiTheme="minorHAnsi" w:hAnsiTheme="minorHAnsi"/>
        </w:rPr>
        <w:t>pro účel nařízení vlády č. 591/2006 Sb., o bližších minimálních požadavcích na bezpečnost a ochranu zdraví při práci na staveništích a případnou konkretizaci jejich pravomocí a odpovědnosti,</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vymezení prostoru staveniště včetně určení přístupových cest, vstupů na staveniště, stavbu apod.,</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určení prostoru pro odstavení strojů a uložení zařízení, použitých při provádění stavebních prací.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Zhotovitel vede o prováděných pracích stavební deník s denními záznamy o postupu stavby, který bude splňovat veškeré náležitosti úředního dokladu a bude uložen tak, aby byl přístupný oběma stranám této smlouvy a případně kontrolním orgánům. Podrobnosti vedení stavebního deníku a zápisů do něj jsou uvedeny v příslušných právních předpisech.</w:t>
      </w:r>
    </w:p>
    <w:p w:rsidR="00AB349D" w:rsidRPr="00CB78FB"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Denní záznamy čitelně zapisuje a </w:t>
      </w:r>
      <w:r w:rsidRPr="00CB78FB">
        <w:rPr>
          <w:rFonts w:asciiTheme="minorHAnsi" w:hAnsiTheme="minorHAnsi"/>
        </w:rPr>
        <w:t>podepisuje stavbyvedoucí nebo jeho zástupce. V</w:t>
      </w:r>
      <w:r w:rsidR="00C148B0" w:rsidRPr="00CB78FB">
        <w:rPr>
          <w:rFonts w:asciiTheme="minorHAnsi" w:hAnsiTheme="minorHAnsi"/>
        </w:rPr>
        <w:t>e</w:t>
      </w:r>
      <w:r w:rsidRPr="00CB78FB">
        <w:rPr>
          <w:rFonts w:asciiTheme="minorHAnsi" w:hAnsiTheme="minorHAnsi"/>
        </w:rPr>
        <w:t xml:space="preserve"> </w:t>
      </w:r>
      <w:r w:rsidR="00C148B0" w:rsidRPr="00CB78FB">
        <w:rPr>
          <w:rFonts w:asciiTheme="minorHAnsi" w:hAnsiTheme="minorHAnsi"/>
        </w:rPr>
        <w:t xml:space="preserve">stavebním </w:t>
      </w:r>
      <w:r w:rsidRPr="00CB78FB">
        <w:rPr>
          <w:rFonts w:asciiTheme="minorHAnsi" w:hAnsiTheme="minorHAnsi"/>
        </w:rPr>
        <w:t xml:space="preserve">deníku nesmí být vynechána prázdná místa. Do </w:t>
      </w:r>
      <w:r w:rsidR="00C148B0" w:rsidRPr="00CB78FB">
        <w:rPr>
          <w:rFonts w:asciiTheme="minorHAnsi" w:hAnsiTheme="minorHAnsi"/>
        </w:rPr>
        <w:t xml:space="preserve">stavebního </w:t>
      </w:r>
      <w:r w:rsidRPr="00CB78FB">
        <w:rPr>
          <w:rFonts w:asciiTheme="minorHAnsi" w:hAnsiTheme="minorHAnsi"/>
        </w:rPr>
        <w:t xml:space="preserve">deníku se zapisují všechny skutečnosti rozhodné pro plnění </w:t>
      </w:r>
      <w:r w:rsidR="00C148B0" w:rsidRPr="00CB78FB">
        <w:rPr>
          <w:rFonts w:asciiTheme="minorHAnsi" w:hAnsiTheme="minorHAnsi"/>
        </w:rPr>
        <w:t>Smlouvy</w:t>
      </w:r>
      <w:r w:rsidRPr="00CB78FB">
        <w:rPr>
          <w:rFonts w:asciiTheme="minorHAnsi" w:hAnsiTheme="minorHAnsi"/>
        </w:rPr>
        <w:t>, zejména údaje o časovém postupu prací a o překážkách, které brání jejich plynulému postupu. Objednatel je povinen sledovat obsah zápisů v</w:t>
      </w:r>
      <w:r w:rsidR="00C148B0" w:rsidRPr="00CB78FB">
        <w:rPr>
          <w:rFonts w:asciiTheme="minorHAnsi" w:hAnsiTheme="minorHAnsi"/>
        </w:rPr>
        <w:t>e</w:t>
      </w:r>
      <w:r w:rsidRPr="00CB78FB">
        <w:rPr>
          <w:rFonts w:asciiTheme="minorHAnsi" w:hAnsiTheme="minorHAnsi"/>
        </w:rPr>
        <w:t xml:space="preserve"> </w:t>
      </w:r>
      <w:r w:rsidR="00C148B0" w:rsidRPr="00CB78FB">
        <w:rPr>
          <w:rFonts w:asciiTheme="minorHAnsi" w:hAnsiTheme="minorHAnsi"/>
        </w:rPr>
        <w:t xml:space="preserve">stavebním </w:t>
      </w:r>
      <w:r w:rsidRPr="00CB78FB">
        <w:rPr>
          <w:rFonts w:asciiTheme="minorHAnsi" w:hAnsiTheme="minorHAnsi"/>
        </w:rPr>
        <w:t>deníku a k zápisům připojovat svá stanoviska.</w:t>
      </w:r>
    </w:p>
    <w:p w:rsidR="00AB349D" w:rsidRPr="00CB78FB" w:rsidRDefault="00AB349D" w:rsidP="00057B5F">
      <w:pPr>
        <w:pStyle w:val="RLTextlnkuslovan"/>
        <w:tabs>
          <w:tab w:val="clear" w:pos="2297"/>
          <w:tab w:val="num" w:pos="1474"/>
        </w:tabs>
        <w:ind w:left="1474"/>
        <w:rPr>
          <w:rFonts w:asciiTheme="minorHAnsi" w:hAnsiTheme="minorHAnsi"/>
        </w:rPr>
      </w:pPr>
      <w:r w:rsidRPr="00CB78FB">
        <w:rPr>
          <w:rFonts w:asciiTheme="minorHAnsi" w:hAnsiTheme="minorHAnsi"/>
        </w:rPr>
        <w:t xml:space="preserve">Povinnost vést </w:t>
      </w:r>
      <w:r w:rsidR="00CB78FB" w:rsidRPr="00CB78FB">
        <w:rPr>
          <w:rFonts w:asciiTheme="minorHAnsi" w:hAnsiTheme="minorHAnsi"/>
        </w:rPr>
        <w:t xml:space="preserve">stavební </w:t>
      </w:r>
      <w:r w:rsidRPr="00CB78FB">
        <w:rPr>
          <w:rFonts w:asciiTheme="minorHAnsi" w:hAnsiTheme="minorHAnsi"/>
        </w:rPr>
        <w:t xml:space="preserve">deník začíná dnem předání a převzetí první části staveniště a končí </w:t>
      </w:r>
      <w:r w:rsidR="00C148B0" w:rsidRPr="00CB78FB">
        <w:rPr>
          <w:rFonts w:asciiTheme="minorHAnsi" w:hAnsiTheme="minorHAnsi"/>
        </w:rPr>
        <w:t xml:space="preserve">Zhotoviteli </w:t>
      </w:r>
      <w:r w:rsidRPr="00CB78FB">
        <w:rPr>
          <w:rFonts w:asciiTheme="minorHAnsi" w:hAnsiTheme="minorHAnsi"/>
        </w:rPr>
        <w:t xml:space="preserve">dnem odstranění poslední vady nebo provedením posledního nedodělku dle zápisu o předání a převzetí. Originál </w:t>
      </w:r>
      <w:r w:rsidR="00CB78FB" w:rsidRPr="00CB78FB">
        <w:rPr>
          <w:rFonts w:asciiTheme="minorHAnsi" w:hAnsiTheme="minorHAnsi"/>
        </w:rPr>
        <w:t xml:space="preserve">stavebního </w:t>
      </w:r>
      <w:r w:rsidRPr="00CB78FB">
        <w:rPr>
          <w:rFonts w:asciiTheme="minorHAnsi" w:hAnsiTheme="minorHAnsi"/>
        </w:rPr>
        <w:t xml:space="preserve">deníku bude předán </w:t>
      </w:r>
      <w:r w:rsidR="00C148B0" w:rsidRPr="00CB78FB">
        <w:rPr>
          <w:rFonts w:asciiTheme="minorHAnsi" w:hAnsiTheme="minorHAnsi"/>
        </w:rPr>
        <w:t>Objednateli</w:t>
      </w:r>
      <w:r w:rsidRPr="00CB78FB">
        <w:rPr>
          <w:rFonts w:asciiTheme="minorHAnsi" w:hAnsiTheme="minorHAnsi"/>
        </w:rPr>
        <w:t xml:space="preserve">. Na případné vícepráce a méněpráce povede zhotovitel zvláštní deník. Vícepráce mohou být realizovány po uzavření </w:t>
      </w:r>
      <w:r w:rsidR="00826091">
        <w:rPr>
          <w:rFonts w:asciiTheme="minorHAnsi" w:hAnsiTheme="minorHAnsi"/>
        </w:rPr>
        <w:t xml:space="preserve">(účinnosti) </w:t>
      </w:r>
      <w:r w:rsidRPr="00CB78FB">
        <w:rPr>
          <w:rFonts w:asciiTheme="minorHAnsi" w:hAnsiTheme="minorHAnsi"/>
        </w:rPr>
        <w:t xml:space="preserve">dodatku k této </w:t>
      </w:r>
      <w:r w:rsidR="00C148B0" w:rsidRPr="00CB78FB">
        <w:rPr>
          <w:rFonts w:asciiTheme="minorHAnsi" w:hAnsiTheme="minorHAnsi"/>
        </w:rPr>
        <w:t xml:space="preserve">Smlouvě </w:t>
      </w:r>
      <w:r w:rsidRPr="00CB78FB">
        <w:rPr>
          <w:rFonts w:asciiTheme="minorHAnsi" w:hAnsiTheme="minorHAnsi"/>
        </w:rPr>
        <w:t xml:space="preserve">a s postupem v souladu s touto </w:t>
      </w:r>
      <w:r w:rsidR="00C148B0" w:rsidRPr="00CB78FB">
        <w:rPr>
          <w:rFonts w:asciiTheme="minorHAnsi" w:hAnsiTheme="minorHAnsi"/>
        </w:rPr>
        <w:t>Smlouvou</w:t>
      </w:r>
      <w:r w:rsidRPr="00CB78FB">
        <w:rPr>
          <w:rFonts w:asciiTheme="minorHAnsi" w:hAnsiTheme="minorHAnsi"/>
        </w:rPr>
        <w:t>.</w:t>
      </w:r>
    </w:p>
    <w:p w:rsidR="00AB349D" w:rsidRPr="00CB78FB" w:rsidRDefault="00AB349D" w:rsidP="00057B5F">
      <w:pPr>
        <w:pStyle w:val="RLTextlnkuslovan"/>
        <w:tabs>
          <w:tab w:val="clear" w:pos="2297"/>
          <w:tab w:val="num" w:pos="1474"/>
        </w:tabs>
        <w:ind w:left="1474"/>
        <w:rPr>
          <w:rFonts w:asciiTheme="minorHAnsi" w:hAnsiTheme="minorHAnsi"/>
        </w:rPr>
      </w:pPr>
      <w:r w:rsidRPr="00CB78FB">
        <w:rPr>
          <w:rFonts w:asciiTheme="minorHAnsi" w:hAnsiTheme="minorHAnsi"/>
        </w:rPr>
        <w:t>Mimo stavbyvedoucího může provádět potřebné záznamy v</w:t>
      </w:r>
      <w:r w:rsidR="00C148B0" w:rsidRPr="00CB78FB">
        <w:rPr>
          <w:rFonts w:asciiTheme="minorHAnsi" w:hAnsiTheme="minorHAnsi"/>
        </w:rPr>
        <w:t>e</w:t>
      </w:r>
      <w:r w:rsidRPr="00CB78FB">
        <w:rPr>
          <w:rFonts w:asciiTheme="minorHAnsi" w:hAnsiTheme="minorHAnsi"/>
        </w:rPr>
        <w:t xml:space="preserve"> </w:t>
      </w:r>
      <w:r w:rsidR="00C148B0" w:rsidRPr="00CB78FB">
        <w:rPr>
          <w:rFonts w:asciiTheme="minorHAnsi" w:hAnsiTheme="minorHAnsi"/>
        </w:rPr>
        <w:t xml:space="preserve">stavebním </w:t>
      </w:r>
      <w:r w:rsidRPr="00CB78FB">
        <w:rPr>
          <w:rFonts w:asciiTheme="minorHAnsi" w:hAnsiTheme="minorHAnsi"/>
        </w:rPr>
        <w:t>deníku:</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pracovník projektanta, pověřený výkonem autorského dohledu</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orgány státního stavebního dohledu</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příslušné orgány státní správy</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 xml:space="preserve">zmocnění zástupci </w:t>
      </w:r>
      <w:r w:rsidR="00C148B0">
        <w:rPr>
          <w:rFonts w:asciiTheme="minorHAnsi" w:hAnsiTheme="minorHAnsi"/>
        </w:rPr>
        <w:t>O</w:t>
      </w:r>
      <w:r w:rsidR="00C148B0" w:rsidRPr="00BF2461">
        <w:rPr>
          <w:rFonts w:asciiTheme="minorHAnsi" w:hAnsiTheme="minorHAnsi"/>
        </w:rPr>
        <w:t xml:space="preserve">bjednatele </w:t>
      </w:r>
      <w:r w:rsidRPr="00BF2461">
        <w:rPr>
          <w:rFonts w:asciiTheme="minorHAnsi" w:hAnsiTheme="minorHAnsi"/>
        </w:rPr>
        <w:t xml:space="preserve">a </w:t>
      </w:r>
      <w:r w:rsidR="00C148B0">
        <w:rPr>
          <w:rFonts w:asciiTheme="minorHAnsi" w:hAnsiTheme="minorHAnsi"/>
        </w:rPr>
        <w:t>Z</w:t>
      </w:r>
      <w:r w:rsidR="00C148B0" w:rsidRPr="00BF2461">
        <w:rPr>
          <w:rFonts w:asciiTheme="minorHAnsi" w:hAnsiTheme="minorHAnsi"/>
        </w:rPr>
        <w:t>hotovitele</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technický dozor</w:t>
      </w:r>
      <w:r w:rsidR="00C148B0">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lastRenderedPageBreak/>
        <w:t xml:space="preserve">Jestliže </w:t>
      </w:r>
      <w:r w:rsidR="00C148B0">
        <w:rPr>
          <w:rFonts w:asciiTheme="minorHAnsi" w:hAnsiTheme="minorHAnsi"/>
        </w:rPr>
        <w:t>O</w:t>
      </w:r>
      <w:r w:rsidR="00C148B0" w:rsidRPr="00BF2461">
        <w:rPr>
          <w:rFonts w:asciiTheme="minorHAnsi" w:hAnsiTheme="minorHAnsi"/>
        </w:rPr>
        <w:t xml:space="preserve">bjednatel </w:t>
      </w:r>
      <w:r w:rsidRPr="00BF2461">
        <w:rPr>
          <w:rFonts w:asciiTheme="minorHAnsi" w:hAnsiTheme="minorHAnsi"/>
        </w:rPr>
        <w:t xml:space="preserve">nebo </w:t>
      </w:r>
      <w:r w:rsidR="00C148B0">
        <w:rPr>
          <w:rFonts w:asciiTheme="minorHAnsi" w:hAnsiTheme="minorHAnsi"/>
        </w:rPr>
        <w:t>Z</w:t>
      </w:r>
      <w:r w:rsidR="00C148B0" w:rsidRPr="00BF2461">
        <w:rPr>
          <w:rFonts w:asciiTheme="minorHAnsi" w:hAnsiTheme="minorHAnsi"/>
        </w:rPr>
        <w:t xml:space="preserve">hotovitel </w:t>
      </w:r>
      <w:r w:rsidRPr="00BF2461">
        <w:rPr>
          <w:rFonts w:asciiTheme="minorHAnsi" w:hAnsiTheme="minorHAnsi"/>
        </w:rPr>
        <w:t xml:space="preserve">nesouhlasí se zápisem druhé </w:t>
      </w:r>
      <w:r w:rsidR="00C148B0">
        <w:rPr>
          <w:rFonts w:asciiTheme="minorHAnsi" w:hAnsiTheme="minorHAnsi"/>
        </w:rPr>
        <w:t xml:space="preserve">smluvní </w:t>
      </w:r>
      <w:r w:rsidRPr="00BF2461">
        <w:rPr>
          <w:rFonts w:asciiTheme="minorHAnsi" w:hAnsiTheme="minorHAnsi"/>
        </w:rPr>
        <w:t xml:space="preserve">strany ve stavebním deníku, je povinen do třech pracovních dnů se k zápisu vyjádřit. Jinak se má za to, že s obsahem zápisu souhlasí. Pokud má zmocněnec </w:t>
      </w:r>
      <w:r w:rsidR="00C148B0">
        <w:rPr>
          <w:rFonts w:asciiTheme="minorHAnsi" w:hAnsiTheme="minorHAnsi"/>
        </w:rPr>
        <w:t>O</w:t>
      </w:r>
      <w:r w:rsidR="00C148B0" w:rsidRPr="00BF2461">
        <w:rPr>
          <w:rFonts w:asciiTheme="minorHAnsi" w:hAnsiTheme="minorHAnsi"/>
        </w:rPr>
        <w:t xml:space="preserve">bjednatele </w:t>
      </w:r>
      <w:r w:rsidRPr="00BF2461">
        <w:rPr>
          <w:rFonts w:asciiTheme="minorHAnsi" w:hAnsiTheme="minorHAnsi"/>
        </w:rPr>
        <w:t xml:space="preserve">na stavbě občasný stavební dozor, prodlužuje se termín k vyjádření na 5 dnů s tím, že </w:t>
      </w:r>
      <w:r w:rsidR="00C148B0">
        <w:rPr>
          <w:rFonts w:asciiTheme="minorHAnsi" w:hAnsiTheme="minorHAnsi"/>
        </w:rPr>
        <w:t>Z</w:t>
      </w:r>
      <w:r w:rsidR="00C148B0" w:rsidRPr="00BF2461">
        <w:rPr>
          <w:rFonts w:asciiTheme="minorHAnsi" w:hAnsiTheme="minorHAnsi"/>
        </w:rPr>
        <w:t xml:space="preserve">hotovitel </w:t>
      </w:r>
      <w:r w:rsidRPr="00BF2461">
        <w:rPr>
          <w:rFonts w:asciiTheme="minorHAnsi" w:hAnsiTheme="minorHAnsi"/>
        </w:rPr>
        <w:t xml:space="preserve">je povinen zasílat průpis stavebního deníku (v případě zápisu, ke kterému je třeba vyjádření), v den provedení zápisu, případně </w:t>
      </w:r>
      <w:r w:rsidR="00C82805">
        <w:rPr>
          <w:rFonts w:asciiTheme="minorHAnsi" w:hAnsiTheme="minorHAnsi"/>
        </w:rPr>
        <w:t>za použití telekomunikačních technických prostředků</w:t>
      </w:r>
      <w:r w:rsidRPr="00BF2461">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Zmocněnci </w:t>
      </w:r>
      <w:r w:rsidR="00C82805">
        <w:rPr>
          <w:rFonts w:asciiTheme="minorHAnsi" w:hAnsiTheme="minorHAnsi"/>
        </w:rPr>
        <w:t>O</w:t>
      </w:r>
      <w:r w:rsidR="00C82805" w:rsidRPr="00BF2461">
        <w:rPr>
          <w:rFonts w:asciiTheme="minorHAnsi" w:hAnsiTheme="minorHAnsi"/>
        </w:rPr>
        <w:t xml:space="preserve">bjednatele </w:t>
      </w:r>
      <w:r w:rsidRPr="00BF2461">
        <w:rPr>
          <w:rFonts w:asciiTheme="minorHAnsi" w:hAnsiTheme="minorHAnsi"/>
        </w:rPr>
        <w:t xml:space="preserve">je v průběhu realizace stavby předán první průpis stavebního deníku. Originál archivuje </w:t>
      </w:r>
      <w:r w:rsidR="00C82805">
        <w:rPr>
          <w:rFonts w:asciiTheme="minorHAnsi" w:hAnsiTheme="minorHAnsi"/>
        </w:rPr>
        <w:t>O</w:t>
      </w:r>
      <w:r w:rsidR="00C82805" w:rsidRPr="00BF2461">
        <w:rPr>
          <w:rFonts w:asciiTheme="minorHAnsi" w:hAnsiTheme="minorHAnsi"/>
        </w:rPr>
        <w:t xml:space="preserve">bjednatel </w:t>
      </w:r>
      <w:r w:rsidRPr="00BF2461">
        <w:rPr>
          <w:rFonts w:asciiTheme="minorHAnsi" w:hAnsiTheme="minorHAnsi"/>
        </w:rPr>
        <w:t xml:space="preserve">po dobu deseti let od vydání kolaudačního souhlasu. Druhý průpis bude </w:t>
      </w:r>
      <w:r w:rsidR="00C82805">
        <w:rPr>
          <w:rFonts w:asciiTheme="minorHAnsi" w:hAnsiTheme="minorHAnsi"/>
        </w:rPr>
        <w:t>Z</w:t>
      </w:r>
      <w:r w:rsidR="00C82805" w:rsidRPr="00BF2461">
        <w:rPr>
          <w:rFonts w:asciiTheme="minorHAnsi" w:hAnsiTheme="minorHAnsi"/>
        </w:rPr>
        <w:t xml:space="preserve">hotovitel </w:t>
      </w:r>
      <w:r w:rsidRPr="00BF2461">
        <w:rPr>
          <w:rFonts w:asciiTheme="minorHAnsi" w:hAnsiTheme="minorHAnsi"/>
        </w:rPr>
        <w:t>ukládat odděleně od originálu, aby byl k dispozici v případě zničení nebo ztráty originálu.</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Dohody zapsané a potvrzené ve stavebním deníku nelze považovat za změny či dodatky </w:t>
      </w:r>
      <w:r w:rsidR="00C82805">
        <w:rPr>
          <w:rFonts w:asciiTheme="minorHAnsi" w:hAnsiTheme="minorHAnsi"/>
        </w:rPr>
        <w:t>Smlouvy</w:t>
      </w:r>
      <w:r w:rsidRPr="00BF2461">
        <w:rPr>
          <w:rFonts w:asciiTheme="minorHAnsi" w:hAnsiTheme="minorHAnsi"/>
        </w:rPr>
        <w:t xml:space="preserve">, ale pouze jako podklady pro případný dodatek </w:t>
      </w:r>
      <w:r w:rsidR="00C82805">
        <w:rPr>
          <w:rFonts w:asciiTheme="minorHAnsi" w:hAnsiTheme="minorHAnsi"/>
        </w:rPr>
        <w:t>S</w:t>
      </w:r>
      <w:r w:rsidR="00C82805" w:rsidRPr="00BF2461">
        <w:rPr>
          <w:rFonts w:asciiTheme="minorHAnsi" w:hAnsiTheme="minorHAnsi"/>
        </w:rPr>
        <w:t>mlouvy</w:t>
      </w:r>
      <w:r w:rsidRPr="00BF2461">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Žádný zápis do stavebního deníku není způsobilý zvýšit cenu </w:t>
      </w:r>
      <w:r w:rsidR="00C82805">
        <w:rPr>
          <w:rFonts w:asciiTheme="minorHAnsi" w:hAnsiTheme="minorHAnsi"/>
        </w:rPr>
        <w:t>D</w:t>
      </w:r>
      <w:r w:rsidR="00C82805" w:rsidRPr="00BF2461">
        <w:rPr>
          <w:rFonts w:asciiTheme="minorHAnsi" w:hAnsiTheme="minorHAnsi"/>
        </w:rPr>
        <w:t xml:space="preserve">íla </w:t>
      </w:r>
      <w:r w:rsidRPr="00BF2461">
        <w:rPr>
          <w:rFonts w:asciiTheme="minorHAnsi" w:hAnsiTheme="minorHAnsi"/>
        </w:rPr>
        <w:t xml:space="preserve">uvedenou v čl. </w:t>
      </w:r>
      <w:r w:rsidR="00BF2461" w:rsidRPr="00BF2461">
        <w:rPr>
          <w:rFonts w:asciiTheme="minorHAnsi" w:hAnsiTheme="minorHAnsi"/>
        </w:rPr>
        <w:fldChar w:fldCharType="begin"/>
      </w:r>
      <w:r w:rsidR="00BF2461" w:rsidRPr="00BF2461">
        <w:rPr>
          <w:rFonts w:asciiTheme="minorHAnsi" w:hAnsiTheme="minorHAnsi"/>
        </w:rPr>
        <w:instrText xml:space="preserve"> REF _Ref489957455 \r \h </w:instrText>
      </w:r>
      <w:r w:rsidR="00BF2461">
        <w:rPr>
          <w:rFonts w:asciiTheme="minorHAnsi" w:hAnsiTheme="minorHAnsi"/>
        </w:rPr>
        <w:instrText xml:space="preserve"> \* MERGEFORMAT </w:instrText>
      </w:r>
      <w:r w:rsidR="00BF2461" w:rsidRPr="00BF2461">
        <w:rPr>
          <w:rFonts w:asciiTheme="minorHAnsi" w:hAnsiTheme="minorHAnsi"/>
        </w:rPr>
      </w:r>
      <w:r w:rsidR="00BF2461" w:rsidRPr="00BF2461">
        <w:rPr>
          <w:rFonts w:asciiTheme="minorHAnsi" w:hAnsiTheme="minorHAnsi"/>
        </w:rPr>
        <w:fldChar w:fldCharType="separate"/>
      </w:r>
      <w:r w:rsidR="009376D1">
        <w:rPr>
          <w:rFonts w:asciiTheme="minorHAnsi" w:hAnsiTheme="minorHAnsi"/>
        </w:rPr>
        <w:t>7.1</w:t>
      </w:r>
      <w:r w:rsidR="00BF2461" w:rsidRPr="00BF2461">
        <w:rPr>
          <w:rFonts w:asciiTheme="minorHAnsi" w:hAnsiTheme="minorHAnsi"/>
        </w:rPr>
        <w:fldChar w:fldCharType="end"/>
      </w:r>
      <w:r w:rsidR="00BF2461" w:rsidRPr="00BF2461">
        <w:rPr>
          <w:rFonts w:asciiTheme="minorHAnsi" w:hAnsiTheme="minorHAnsi"/>
        </w:rPr>
        <w:t xml:space="preserve"> </w:t>
      </w:r>
      <w:r w:rsidRPr="00BF2461">
        <w:rPr>
          <w:rFonts w:asciiTheme="minorHAnsi" w:hAnsiTheme="minorHAnsi"/>
        </w:rPr>
        <w:t xml:space="preserve">této </w:t>
      </w:r>
      <w:r w:rsidR="00C82805">
        <w:rPr>
          <w:rFonts w:asciiTheme="minorHAnsi" w:hAnsiTheme="minorHAnsi"/>
        </w:rPr>
        <w:t>S</w:t>
      </w:r>
      <w:r w:rsidR="00C82805" w:rsidRPr="00BF2461">
        <w:rPr>
          <w:rFonts w:asciiTheme="minorHAnsi" w:hAnsiTheme="minorHAnsi"/>
        </w:rPr>
        <w:t>mlouvy</w:t>
      </w:r>
      <w:r w:rsidRPr="00BF2461">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Při převzetí staveniště si smluvní strany vzájemně oznámí jména osob pověřených jednáním a stykem s pracovníky druhé smluvní strany s vymezením funkcí a pravomocí.</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Stavbyvedoucí </w:t>
      </w:r>
      <w:r w:rsidR="00C82805">
        <w:rPr>
          <w:rFonts w:asciiTheme="minorHAnsi" w:hAnsiTheme="minorHAnsi"/>
        </w:rPr>
        <w:t>Z</w:t>
      </w:r>
      <w:r w:rsidR="00C82805" w:rsidRPr="00BF2461">
        <w:rPr>
          <w:rFonts w:asciiTheme="minorHAnsi" w:hAnsiTheme="minorHAnsi"/>
        </w:rPr>
        <w:t xml:space="preserve">hotovitele </w:t>
      </w:r>
      <w:r w:rsidRPr="00BF2461">
        <w:rPr>
          <w:rFonts w:asciiTheme="minorHAnsi" w:hAnsiTheme="minorHAnsi"/>
        </w:rPr>
        <w:t>zabezpečuje zejména tyto činnosti:</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 xml:space="preserve">řídí a odpovídá za komplexní realizaci prací </w:t>
      </w:r>
      <w:r w:rsidR="00C82805">
        <w:rPr>
          <w:rFonts w:asciiTheme="minorHAnsi" w:hAnsiTheme="minorHAnsi"/>
        </w:rPr>
        <w:t>Z</w:t>
      </w:r>
      <w:r w:rsidR="00C82805" w:rsidRPr="00BF2461">
        <w:rPr>
          <w:rFonts w:asciiTheme="minorHAnsi" w:hAnsiTheme="minorHAnsi"/>
        </w:rPr>
        <w:t xml:space="preserve">hotovitele </w:t>
      </w:r>
      <w:r w:rsidRPr="00BF2461">
        <w:rPr>
          <w:rFonts w:asciiTheme="minorHAnsi" w:hAnsiTheme="minorHAnsi"/>
        </w:rPr>
        <w:t>a jeho poddodavatelů</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vystavuje faktury za provedené práce, včetně příslušných dokladů</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 xml:space="preserve">provádí předávání stavebních prací, projektů a </w:t>
      </w:r>
      <w:r w:rsidR="00BE3E61">
        <w:rPr>
          <w:rFonts w:asciiTheme="minorHAnsi" w:hAnsiTheme="minorHAnsi"/>
        </w:rPr>
        <w:t>D</w:t>
      </w:r>
      <w:r w:rsidR="00BE3E61" w:rsidRPr="00BF2461">
        <w:rPr>
          <w:rFonts w:asciiTheme="minorHAnsi" w:hAnsiTheme="minorHAnsi"/>
        </w:rPr>
        <w:t xml:space="preserve">íla </w:t>
      </w:r>
      <w:r w:rsidR="00C82805">
        <w:rPr>
          <w:rFonts w:asciiTheme="minorHAnsi" w:hAnsiTheme="minorHAnsi"/>
        </w:rPr>
        <w:t>O</w:t>
      </w:r>
      <w:r w:rsidR="00C82805" w:rsidRPr="00BF2461">
        <w:rPr>
          <w:rFonts w:asciiTheme="minorHAnsi" w:hAnsiTheme="minorHAnsi"/>
        </w:rPr>
        <w:t>bjednateli</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projednává a odsouhlasuje změny projektu, materiálů a dodávek</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projednává a odsouhlasuje změny množství a cen realizovaných prací a dodávek materiálu</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vede stavební deník a deník víceprací – méněprací</w:t>
      </w:r>
      <w:r w:rsidR="00BF2461">
        <w:rPr>
          <w:rFonts w:asciiTheme="minorHAnsi" w:hAnsiTheme="minorHAnsi"/>
        </w:rPr>
        <w:t>,</w:t>
      </w:r>
    </w:p>
    <w:p w:rsidR="00AB349D" w:rsidRPr="00FA2D5C" w:rsidRDefault="00AB349D" w:rsidP="00BF2461">
      <w:pPr>
        <w:pStyle w:val="RLTextlnkuslovan"/>
        <w:numPr>
          <w:ilvl w:val="2"/>
          <w:numId w:val="1"/>
        </w:numPr>
        <w:rPr>
          <w:rFonts w:asciiTheme="minorHAnsi" w:hAnsiTheme="minorHAnsi"/>
        </w:rPr>
      </w:pPr>
      <w:r w:rsidRPr="00BF2461">
        <w:rPr>
          <w:rFonts w:asciiTheme="minorHAnsi" w:hAnsiTheme="minorHAnsi"/>
        </w:rPr>
        <w:t xml:space="preserve">zastupuje </w:t>
      </w:r>
      <w:r w:rsidR="00C82805">
        <w:rPr>
          <w:rFonts w:asciiTheme="minorHAnsi" w:hAnsiTheme="minorHAnsi"/>
        </w:rPr>
        <w:t>Z</w:t>
      </w:r>
      <w:r w:rsidR="00C82805" w:rsidRPr="00BF2461">
        <w:rPr>
          <w:rFonts w:asciiTheme="minorHAnsi" w:hAnsiTheme="minorHAnsi"/>
        </w:rPr>
        <w:t xml:space="preserve">hotovitele </w:t>
      </w:r>
      <w:r w:rsidRPr="00BF2461">
        <w:rPr>
          <w:rFonts w:asciiTheme="minorHAnsi" w:hAnsiTheme="minorHAnsi"/>
        </w:rPr>
        <w:t xml:space="preserve">při jednáních ve věci předmětu této </w:t>
      </w:r>
      <w:r w:rsidR="00C82805">
        <w:rPr>
          <w:rFonts w:asciiTheme="minorHAnsi" w:hAnsiTheme="minorHAnsi"/>
        </w:rPr>
        <w:t>S</w:t>
      </w:r>
      <w:r w:rsidR="00C82805" w:rsidRPr="00BF2461">
        <w:rPr>
          <w:rFonts w:asciiTheme="minorHAnsi" w:hAnsiTheme="minorHAnsi"/>
        </w:rPr>
        <w:t>mlouvy</w:t>
      </w:r>
      <w:r w:rsidRPr="00BF2461">
        <w:rPr>
          <w:rFonts w:asciiTheme="minorHAnsi" w:hAnsiTheme="minorHAnsi"/>
        </w:rPr>
        <w:t xml:space="preserve">. Za tímto účelem je </w:t>
      </w:r>
      <w:r w:rsidR="00CB78FB">
        <w:rPr>
          <w:rFonts w:asciiTheme="minorHAnsi" w:hAnsiTheme="minorHAnsi"/>
        </w:rPr>
        <w:t>stavbyvedoucímu</w:t>
      </w:r>
      <w:r w:rsidR="00C82805">
        <w:rPr>
          <w:rFonts w:asciiTheme="minorHAnsi" w:hAnsiTheme="minorHAnsi"/>
        </w:rPr>
        <w:t xml:space="preserve"> Z</w:t>
      </w:r>
      <w:r w:rsidR="00C82805" w:rsidRPr="00BF2461">
        <w:rPr>
          <w:rFonts w:asciiTheme="minorHAnsi" w:hAnsiTheme="minorHAnsi"/>
        </w:rPr>
        <w:t>hotovitel</w:t>
      </w:r>
      <w:r w:rsidR="00C82805">
        <w:rPr>
          <w:rFonts w:asciiTheme="minorHAnsi" w:hAnsiTheme="minorHAnsi"/>
        </w:rPr>
        <w:t>em</w:t>
      </w:r>
      <w:r w:rsidR="00C82805" w:rsidRPr="00BF2461">
        <w:rPr>
          <w:rFonts w:asciiTheme="minorHAnsi" w:hAnsiTheme="minorHAnsi"/>
        </w:rPr>
        <w:t xml:space="preserve"> </w:t>
      </w:r>
      <w:r w:rsidR="00CB78FB">
        <w:rPr>
          <w:rFonts w:asciiTheme="minorHAnsi" w:hAnsiTheme="minorHAnsi"/>
        </w:rPr>
        <w:t>udělena</w:t>
      </w:r>
      <w:r w:rsidR="00CB78FB" w:rsidRPr="00BF2461">
        <w:rPr>
          <w:rFonts w:asciiTheme="minorHAnsi" w:hAnsiTheme="minorHAnsi"/>
        </w:rPr>
        <w:t xml:space="preserve"> </w:t>
      </w:r>
      <w:r w:rsidRPr="00BF2461">
        <w:rPr>
          <w:rFonts w:asciiTheme="minorHAnsi" w:hAnsiTheme="minorHAnsi"/>
        </w:rPr>
        <w:t xml:space="preserve">plná moc, kterou </w:t>
      </w:r>
      <w:r w:rsidR="00C82805">
        <w:rPr>
          <w:rFonts w:asciiTheme="minorHAnsi" w:hAnsiTheme="minorHAnsi"/>
        </w:rPr>
        <w:t>O</w:t>
      </w:r>
      <w:r w:rsidR="00C82805" w:rsidRPr="00BF2461">
        <w:rPr>
          <w:rFonts w:asciiTheme="minorHAnsi" w:hAnsiTheme="minorHAnsi"/>
        </w:rPr>
        <w:t xml:space="preserve">bjednatel </w:t>
      </w:r>
      <w:r w:rsidRPr="00BF2461">
        <w:rPr>
          <w:rFonts w:asciiTheme="minorHAnsi" w:hAnsiTheme="minorHAnsi"/>
        </w:rPr>
        <w:t xml:space="preserve">obdrží </w:t>
      </w:r>
      <w:r w:rsidR="00CB78FB">
        <w:rPr>
          <w:rFonts w:asciiTheme="minorHAnsi" w:hAnsiTheme="minorHAnsi"/>
        </w:rPr>
        <w:t xml:space="preserve">nejpozději </w:t>
      </w:r>
      <w:r w:rsidRPr="00BF2461">
        <w:rPr>
          <w:rFonts w:asciiTheme="minorHAnsi" w:hAnsiTheme="minorHAnsi"/>
        </w:rPr>
        <w:t xml:space="preserve">při předání a převzetí </w:t>
      </w:r>
      <w:r w:rsidRPr="00FA2D5C">
        <w:rPr>
          <w:rFonts w:asciiTheme="minorHAnsi" w:hAnsiTheme="minorHAnsi"/>
        </w:rPr>
        <w:t>staveniště.</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t xml:space="preserve">Technický dozor </w:t>
      </w:r>
      <w:r w:rsidR="00C82805" w:rsidRPr="00FA2D5C">
        <w:rPr>
          <w:rFonts w:asciiTheme="minorHAnsi" w:hAnsiTheme="minorHAnsi"/>
        </w:rPr>
        <w:t xml:space="preserve">Objednatele </w:t>
      </w:r>
      <w:r w:rsidRPr="00FA2D5C">
        <w:rPr>
          <w:rFonts w:asciiTheme="minorHAnsi" w:hAnsiTheme="minorHAnsi"/>
        </w:rPr>
        <w:t>zabezpečuje zejména tyto činnosti:</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průběžně sleduje, zda jsou práce prováděny podle </w:t>
      </w:r>
      <w:r w:rsidR="00C82805" w:rsidRPr="00FA2D5C">
        <w:rPr>
          <w:rFonts w:asciiTheme="minorHAnsi" w:hAnsiTheme="minorHAnsi"/>
        </w:rPr>
        <w:t>S</w:t>
      </w:r>
      <w:r w:rsidRPr="00FA2D5C">
        <w:rPr>
          <w:rFonts w:asciiTheme="minorHAnsi" w:hAnsiTheme="minorHAnsi"/>
        </w:rPr>
        <w:t>mlouvy, technických norem a jiných předpisů,</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přebírá dodávky stavebních prací a celé </w:t>
      </w:r>
      <w:r w:rsidR="00C82805" w:rsidRPr="00FA2D5C">
        <w:rPr>
          <w:rFonts w:asciiTheme="minorHAnsi" w:hAnsiTheme="minorHAnsi"/>
        </w:rPr>
        <w:t xml:space="preserve">Dílo </w:t>
      </w:r>
      <w:r w:rsidRPr="00FA2D5C">
        <w:rPr>
          <w:rFonts w:asciiTheme="minorHAnsi" w:hAnsiTheme="minorHAnsi"/>
        </w:rPr>
        <w:t>podle této smlouvy a potvrzuje soupisy provedených prací a zjišťovací protokoly,</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je zmocněn projednávat drobné změny dokumentace, materiálu a vícepráce, které musí následně písemně předložit k odsouhlasení </w:t>
      </w:r>
      <w:r w:rsidR="00C82805" w:rsidRPr="00FA2D5C">
        <w:rPr>
          <w:rFonts w:asciiTheme="minorHAnsi" w:hAnsiTheme="minorHAnsi"/>
        </w:rPr>
        <w:t>Objednateli</w:t>
      </w:r>
      <w:r w:rsidRPr="00FA2D5C">
        <w:rPr>
          <w:rFonts w:asciiTheme="minorHAnsi" w:hAnsiTheme="minorHAnsi"/>
        </w:rPr>
        <w:t>,</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je oprávněn dát pracovníkům </w:t>
      </w:r>
      <w:r w:rsidR="00C82805" w:rsidRPr="00FA2D5C">
        <w:rPr>
          <w:rFonts w:asciiTheme="minorHAnsi" w:hAnsiTheme="minorHAnsi"/>
        </w:rPr>
        <w:t xml:space="preserve">Zhotovitele </w:t>
      </w:r>
      <w:r w:rsidRPr="00FA2D5C">
        <w:rPr>
          <w:rFonts w:asciiTheme="minorHAnsi" w:hAnsiTheme="minorHAnsi"/>
        </w:rPr>
        <w:t xml:space="preserve">příkaz přerušit práci, pokud odpovědný orgán </w:t>
      </w:r>
      <w:r w:rsidR="00C82805" w:rsidRPr="00FA2D5C">
        <w:rPr>
          <w:rFonts w:asciiTheme="minorHAnsi" w:hAnsiTheme="minorHAnsi"/>
        </w:rPr>
        <w:t xml:space="preserve">Zhotovitele </w:t>
      </w:r>
      <w:r w:rsidRPr="00FA2D5C">
        <w:rPr>
          <w:rFonts w:asciiTheme="minorHAnsi" w:hAnsiTheme="minorHAnsi"/>
        </w:rPr>
        <w:t>není dosažitelný a je-li ohroženo zdraví pracovníků nebo hrozí vznik hmotné škody. Není však oprávněn zasahovat do h</w:t>
      </w:r>
      <w:r w:rsidR="00BF2461" w:rsidRPr="00FA2D5C">
        <w:rPr>
          <w:rFonts w:asciiTheme="minorHAnsi" w:hAnsiTheme="minorHAnsi"/>
        </w:rPr>
        <w:t xml:space="preserve">ospodářské činnosti </w:t>
      </w:r>
      <w:r w:rsidR="00C82805" w:rsidRPr="00FA2D5C">
        <w:rPr>
          <w:rFonts w:asciiTheme="minorHAnsi" w:hAnsiTheme="minorHAnsi"/>
        </w:rPr>
        <w:t>Zhotovitele</w:t>
      </w:r>
      <w:r w:rsidR="00BF2461" w:rsidRPr="00FA2D5C">
        <w:rPr>
          <w:rFonts w:asciiTheme="minorHAnsi" w:hAnsiTheme="minorHAnsi"/>
        </w:rPr>
        <w:t>,</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pravidelně kontroluje a svým podpisem potvrzuje </w:t>
      </w:r>
      <w:r w:rsidR="00C82805" w:rsidRPr="00FA2D5C">
        <w:rPr>
          <w:rFonts w:asciiTheme="minorHAnsi" w:hAnsiTheme="minorHAnsi"/>
        </w:rPr>
        <w:t xml:space="preserve">Stavební </w:t>
      </w:r>
      <w:r w:rsidRPr="00FA2D5C">
        <w:rPr>
          <w:rFonts w:asciiTheme="minorHAnsi" w:hAnsiTheme="minorHAnsi"/>
        </w:rPr>
        <w:t>deník.</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lastRenderedPageBreak/>
        <w:t xml:space="preserve">Technický dozor u této stavby nesmí provádět </w:t>
      </w:r>
      <w:r w:rsidR="00C82805" w:rsidRPr="00FA2D5C">
        <w:rPr>
          <w:rFonts w:asciiTheme="minorHAnsi" w:hAnsiTheme="minorHAnsi"/>
        </w:rPr>
        <w:t xml:space="preserve">Zhotovitel </w:t>
      </w:r>
      <w:r w:rsidRPr="00FA2D5C">
        <w:rPr>
          <w:rFonts w:asciiTheme="minorHAnsi" w:hAnsiTheme="minorHAnsi"/>
        </w:rPr>
        <w:t xml:space="preserve">ani osoba s ním propojená. To neplatí, pokud technický dozor bude provádět sám </w:t>
      </w:r>
      <w:r w:rsidR="00C82805" w:rsidRPr="00FA2D5C">
        <w:rPr>
          <w:rFonts w:asciiTheme="minorHAnsi" w:hAnsiTheme="minorHAnsi"/>
        </w:rPr>
        <w:t>Objednatel</w:t>
      </w:r>
      <w:r w:rsidRPr="00FA2D5C">
        <w:rPr>
          <w:rFonts w:asciiTheme="minorHAnsi" w:hAnsiTheme="minorHAnsi"/>
        </w:rPr>
        <w:t>.</w:t>
      </w:r>
    </w:p>
    <w:p w:rsidR="00AB349D" w:rsidRPr="00BB7BF8" w:rsidRDefault="00057B5F" w:rsidP="00057B5F">
      <w:pPr>
        <w:pStyle w:val="RLlneksmlouvy"/>
      </w:pPr>
      <w:r w:rsidRPr="00BB7BF8">
        <w:t>ZÁRUKY A REKLAMACE</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t xml:space="preserve">Záruční doba je sjednána </w:t>
      </w:r>
      <w:r w:rsidR="00D44375">
        <w:rPr>
          <w:rFonts w:asciiTheme="minorHAnsi" w:hAnsiTheme="minorHAnsi"/>
        </w:rPr>
        <w:t xml:space="preserve">pro stavební a montážní práce a pro stavební materiály </w:t>
      </w:r>
      <w:r w:rsidRPr="00FA2D5C">
        <w:rPr>
          <w:rFonts w:asciiTheme="minorHAnsi" w:hAnsiTheme="minorHAnsi"/>
        </w:rPr>
        <w:t xml:space="preserve">na dobu </w:t>
      </w:r>
      <w:r w:rsidR="006E1071" w:rsidRPr="00FA2D5C">
        <w:rPr>
          <w:rFonts w:asciiTheme="minorHAnsi" w:hAnsiTheme="minorHAnsi"/>
        </w:rPr>
        <w:t>6</w:t>
      </w:r>
      <w:r w:rsidR="006E1071">
        <w:rPr>
          <w:rFonts w:asciiTheme="minorHAnsi" w:hAnsiTheme="minorHAnsi"/>
        </w:rPr>
        <w:t>2</w:t>
      </w:r>
      <w:r w:rsidR="006E1071" w:rsidRPr="00FA2D5C">
        <w:rPr>
          <w:rFonts w:asciiTheme="minorHAnsi" w:hAnsiTheme="minorHAnsi"/>
        </w:rPr>
        <w:t xml:space="preserve"> </w:t>
      </w:r>
      <w:r w:rsidRPr="00FA2D5C">
        <w:rPr>
          <w:rFonts w:asciiTheme="minorHAnsi" w:hAnsiTheme="minorHAnsi"/>
        </w:rPr>
        <w:t xml:space="preserve">měsíců a počíná běžet dnem protokolárního předání a převzetí předmětu </w:t>
      </w:r>
      <w:r w:rsidR="00BB7BF8" w:rsidRPr="00FA2D5C">
        <w:rPr>
          <w:rFonts w:asciiTheme="minorHAnsi" w:hAnsiTheme="minorHAnsi"/>
        </w:rPr>
        <w:t>Díla</w:t>
      </w:r>
      <w:r w:rsidRPr="00FA2D5C">
        <w:rPr>
          <w:rFonts w:asciiTheme="minorHAnsi" w:hAnsiTheme="minorHAnsi"/>
        </w:rPr>
        <w:t xml:space="preserve">. V případě dílčích plnění záruční doba počíná běžet až dnem předání a převzetí celého předmětu </w:t>
      </w:r>
      <w:r w:rsidR="00BB7BF8" w:rsidRPr="00FA2D5C">
        <w:rPr>
          <w:rFonts w:asciiTheme="minorHAnsi" w:hAnsiTheme="minorHAnsi"/>
        </w:rPr>
        <w:t xml:space="preserve">Díla </w:t>
      </w:r>
      <w:r w:rsidRPr="00FA2D5C">
        <w:rPr>
          <w:rFonts w:asciiTheme="minorHAnsi" w:hAnsiTheme="minorHAnsi"/>
        </w:rPr>
        <w:t xml:space="preserve">dle této </w:t>
      </w:r>
      <w:r w:rsidR="00BB7BF8" w:rsidRPr="00FA2D5C">
        <w:rPr>
          <w:rFonts w:asciiTheme="minorHAnsi" w:hAnsiTheme="minorHAnsi"/>
        </w:rPr>
        <w:t>Smlouvy</w:t>
      </w:r>
      <w:r w:rsidRPr="00FA2D5C">
        <w:rPr>
          <w:rFonts w:asciiTheme="minorHAnsi" w:hAnsiTheme="minorHAnsi"/>
        </w:rPr>
        <w:t xml:space="preserve">. Záruka se vztahuje na vady </w:t>
      </w:r>
      <w:r w:rsidR="00BB7BF8" w:rsidRPr="00FA2D5C">
        <w:rPr>
          <w:rFonts w:asciiTheme="minorHAnsi" w:hAnsiTheme="minorHAnsi"/>
        </w:rPr>
        <w:t>Díla</w:t>
      </w:r>
      <w:r w:rsidRPr="00FA2D5C">
        <w:rPr>
          <w:rFonts w:asciiTheme="minorHAnsi" w:hAnsiTheme="minorHAnsi"/>
        </w:rPr>
        <w:t xml:space="preserve">, které se projeví u díla během záruční doby s výjimkou vad, u nichž </w:t>
      </w:r>
      <w:r w:rsidR="00BB7BF8" w:rsidRPr="00FA2D5C">
        <w:rPr>
          <w:rFonts w:asciiTheme="minorHAnsi" w:hAnsiTheme="minorHAnsi"/>
        </w:rPr>
        <w:t xml:space="preserve">Zhotovitel </w:t>
      </w:r>
      <w:r w:rsidRPr="00FA2D5C">
        <w:rPr>
          <w:rFonts w:asciiTheme="minorHAnsi" w:hAnsiTheme="minorHAnsi"/>
        </w:rPr>
        <w:t xml:space="preserve">prokáže, že jejich vznik zavinil </w:t>
      </w:r>
      <w:r w:rsidR="00BB7BF8" w:rsidRPr="00FA2D5C">
        <w:rPr>
          <w:rFonts w:asciiTheme="minorHAnsi" w:hAnsiTheme="minorHAnsi"/>
        </w:rPr>
        <w:t>Objednatel</w:t>
      </w:r>
      <w:r w:rsidRPr="00FA2D5C">
        <w:rPr>
          <w:rFonts w:asciiTheme="minorHAnsi" w:hAnsiTheme="minorHAnsi"/>
        </w:rPr>
        <w:t>.</w:t>
      </w:r>
      <w:r w:rsidR="008D4A4F">
        <w:rPr>
          <w:rFonts w:asciiTheme="minorHAnsi" w:hAnsiTheme="minorHAnsi"/>
        </w:rPr>
        <w:t xml:space="preserve"> Je-li záruční doba závislá na pravidelných servisních prohlídkách, zavazuje se Objednatel umožnit Zhotoviteli jejich provedení.</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t xml:space="preserve">U dodávek technologie se poskytuje záruka </w:t>
      </w:r>
      <w:r w:rsidRPr="003707AF">
        <w:rPr>
          <w:rFonts w:asciiTheme="minorHAnsi" w:hAnsiTheme="minorHAnsi"/>
        </w:rPr>
        <w:t xml:space="preserve">na dobu </w:t>
      </w:r>
      <w:r w:rsidR="003707AF">
        <w:rPr>
          <w:rFonts w:asciiTheme="minorHAnsi" w:hAnsiTheme="minorHAnsi"/>
        </w:rPr>
        <w:t>24 + 2</w:t>
      </w:r>
      <w:r w:rsidR="006E1071" w:rsidRPr="003707AF">
        <w:rPr>
          <w:rFonts w:asciiTheme="minorHAnsi" w:hAnsiTheme="minorHAnsi"/>
        </w:rPr>
        <w:t xml:space="preserve"> </w:t>
      </w:r>
      <w:r w:rsidRPr="003707AF">
        <w:rPr>
          <w:rFonts w:asciiTheme="minorHAnsi" w:hAnsiTheme="minorHAnsi"/>
        </w:rPr>
        <w:t>měsíců.</w:t>
      </w:r>
    </w:p>
    <w:p w:rsidR="00D73971" w:rsidRPr="00BF2461" w:rsidRDefault="00D73971" w:rsidP="00BF2461">
      <w:pPr>
        <w:pStyle w:val="RLTextlnkuslovan"/>
        <w:tabs>
          <w:tab w:val="clear" w:pos="2297"/>
          <w:tab w:val="num" w:pos="1474"/>
        </w:tabs>
        <w:ind w:left="1474"/>
        <w:rPr>
          <w:rFonts w:asciiTheme="minorHAnsi" w:hAnsiTheme="minorHAnsi"/>
        </w:rPr>
      </w:pPr>
      <w:r w:rsidRPr="00F00F35">
        <w:rPr>
          <w:rFonts w:asciiTheme="minorHAnsi" w:hAnsiTheme="minorHAnsi" w:cstheme="minorHAnsi"/>
          <w:szCs w:val="22"/>
        </w:rPr>
        <w:t>Záruční doba vztahující se k </w:t>
      </w:r>
      <w:r>
        <w:rPr>
          <w:rFonts w:asciiTheme="minorHAnsi" w:hAnsiTheme="minorHAnsi" w:cstheme="minorHAnsi"/>
          <w:szCs w:val="22"/>
        </w:rPr>
        <w:t>d</w:t>
      </w:r>
      <w:r w:rsidRPr="00F00F35">
        <w:rPr>
          <w:rFonts w:asciiTheme="minorHAnsi" w:hAnsiTheme="minorHAnsi" w:cstheme="minorHAnsi"/>
          <w:szCs w:val="22"/>
        </w:rPr>
        <w:t xml:space="preserve">okumentaci a dále k jakémukoliv jinému dokumentu vytvořenému na základě této Smlouvy skončí uplynutím 10 let ode dne dokončení </w:t>
      </w:r>
      <w:r w:rsidR="00177A6A">
        <w:rPr>
          <w:rFonts w:asciiTheme="minorHAnsi" w:hAnsiTheme="minorHAnsi" w:cstheme="minorHAnsi"/>
          <w:szCs w:val="22"/>
        </w:rPr>
        <w:t xml:space="preserve">Díla </w:t>
      </w:r>
      <w:r w:rsidR="00177A6A">
        <w:rPr>
          <w:rFonts w:asciiTheme="minorHAnsi" w:hAnsiTheme="minorHAnsi"/>
        </w:rPr>
        <w:t xml:space="preserve">(milník F dle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w:t>
      </w:r>
      <w:r w:rsidRPr="00F00F35">
        <w:rPr>
          <w:rFonts w:asciiTheme="minorHAnsi" w:hAnsiTheme="minorHAnsi" w:cstheme="minorHAnsi"/>
          <w:szCs w:val="22"/>
        </w:rPr>
        <w:t xml:space="preserve">. Záruční doba začíná plynout dnem následujícím po schválení </w:t>
      </w:r>
      <w:r>
        <w:rPr>
          <w:rFonts w:asciiTheme="minorHAnsi" w:hAnsiTheme="minorHAnsi" w:cstheme="minorHAnsi"/>
          <w:szCs w:val="22"/>
        </w:rPr>
        <w:t>d</w:t>
      </w:r>
      <w:r w:rsidRPr="00F00F35">
        <w:rPr>
          <w:rFonts w:asciiTheme="minorHAnsi" w:hAnsiTheme="minorHAnsi" w:cstheme="minorHAnsi"/>
          <w:szCs w:val="22"/>
        </w:rPr>
        <w:t xml:space="preserve">okumentace či po převzetí jakéhokoliv jiného dokumentu vytvořeného na základě této </w:t>
      </w:r>
      <w:r w:rsidR="00BB7BF8">
        <w:rPr>
          <w:rFonts w:asciiTheme="minorHAnsi" w:hAnsiTheme="minorHAnsi" w:cstheme="minorHAnsi"/>
          <w:szCs w:val="22"/>
        </w:rPr>
        <w:t>S</w:t>
      </w:r>
      <w:r w:rsidR="00BB7BF8" w:rsidRPr="00F00F35">
        <w:rPr>
          <w:rFonts w:asciiTheme="minorHAnsi" w:hAnsiTheme="minorHAnsi" w:cstheme="minorHAnsi"/>
          <w:szCs w:val="22"/>
        </w:rPr>
        <w:t>mlouvy</w:t>
      </w:r>
      <w:r w:rsidRPr="00F00F35">
        <w:rPr>
          <w:rFonts w:asciiTheme="minorHAnsi" w:hAnsiTheme="minorHAnsi" w:cstheme="minorHAnsi"/>
          <w:szCs w:val="22"/>
        </w:rPr>
        <w:t xml:space="preserve">, resp. její části </w:t>
      </w:r>
      <w:r>
        <w:rPr>
          <w:rFonts w:asciiTheme="minorHAnsi" w:hAnsiTheme="minorHAnsi" w:cstheme="minorHAnsi"/>
          <w:szCs w:val="22"/>
        </w:rPr>
        <w:t>s</w:t>
      </w:r>
      <w:r w:rsidRPr="00F00F35">
        <w:rPr>
          <w:rFonts w:asciiTheme="minorHAnsi" w:hAnsiTheme="minorHAnsi" w:cstheme="minorHAnsi"/>
          <w:szCs w:val="22"/>
        </w:rPr>
        <w:t xml:space="preserve">právcem stavby či </w:t>
      </w:r>
      <w:r w:rsidR="00BB7BF8">
        <w:rPr>
          <w:rFonts w:asciiTheme="minorHAnsi" w:hAnsiTheme="minorHAnsi" w:cstheme="minorHAnsi"/>
          <w:szCs w:val="22"/>
        </w:rPr>
        <w:t>Objednatelem</w:t>
      </w:r>
      <w:r w:rsidRPr="00F00F35">
        <w:rPr>
          <w:rFonts w:asciiTheme="minorHAnsi" w:hAnsiTheme="minorHAnsi" w:cstheme="minorHAnsi"/>
          <w:szCs w:val="22"/>
        </w:rPr>
        <w:t>.</w:t>
      </w:r>
    </w:p>
    <w:p w:rsidR="00192F3B" w:rsidRPr="00F00F35" w:rsidRDefault="00192F3B" w:rsidP="00192F3B">
      <w:pPr>
        <w:pStyle w:val="RLTextlnkuslovan"/>
        <w:tabs>
          <w:tab w:val="clear" w:pos="2297"/>
          <w:tab w:val="num" w:pos="1474"/>
        </w:tabs>
        <w:ind w:left="1474"/>
      </w:pPr>
      <w:bookmarkStart w:id="117" w:name="_Ref351711808"/>
      <w:bookmarkStart w:id="118" w:name="_Ref489963203"/>
      <w:r w:rsidRPr="00F00F35">
        <w:t xml:space="preserve">Není-li v této </w:t>
      </w:r>
      <w:r w:rsidR="00BB7BF8">
        <w:t>S</w:t>
      </w:r>
      <w:r w:rsidR="00BB7BF8" w:rsidRPr="00F00F35">
        <w:t xml:space="preserve">mlouvě </w:t>
      </w:r>
      <w:r w:rsidRPr="00F00F35">
        <w:t xml:space="preserve">nebo v souladu s touto </w:t>
      </w:r>
      <w:r w:rsidR="00BB7BF8">
        <w:t>S</w:t>
      </w:r>
      <w:r w:rsidR="00BB7BF8" w:rsidRPr="00F00F35">
        <w:t xml:space="preserve">mlouvou </w:t>
      </w:r>
      <w:r w:rsidRPr="00F00F35">
        <w:t>stanoveno jinak:</w:t>
      </w:r>
      <w:bookmarkEnd w:id="117"/>
    </w:p>
    <w:p w:rsidR="00192F3B" w:rsidRPr="00F00F35" w:rsidRDefault="00BB7BF8" w:rsidP="00192F3B">
      <w:pPr>
        <w:pStyle w:val="RLTextlnkuslovan"/>
        <w:numPr>
          <w:ilvl w:val="2"/>
          <w:numId w:val="1"/>
        </w:numPr>
        <w:rPr>
          <w:rFonts w:asciiTheme="minorHAnsi" w:hAnsiTheme="minorHAnsi" w:cstheme="minorHAnsi"/>
          <w:szCs w:val="22"/>
        </w:rPr>
      </w:pPr>
      <w:bookmarkStart w:id="119" w:name="_Ref462226224"/>
      <w:r>
        <w:rPr>
          <w:rFonts w:asciiTheme="minorHAnsi" w:hAnsiTheme="minorHAnsi" w:cstheme="minorHAnsi"/>
          <w:szCs w:val="22"/>
        </w:rPr>
        <w:t>Z</w:t>
      </w:r>
      <w:r w:rsidRPr="00F00F35">
        <w:rPr>
          <w:rFonts w:asciiTheme="minorHAnsi" w:hAnsiTheme="minorHAnsi" w:cstheme="minorHAnsi"/>
          <w:szCs w:val="22"/>
        </w:rPr>
        <w:t xml:space="preserve">hotovitel </w:t>
      </w:r>
      <w:r w:rsidR="00192F3B" w:rsidRPr="00F00F35">
        <w:rPr>
          <w:rFonts w:asciiTheme="minorHAnsi" w:hAnsiTheme="minorHAnsi" w:cstheme="minorHAnsi"/>
          <w:szCs w:val="22"/>
        </w:rPr>
        <w:t xml:space="preserve">zahájí řešení odstranění vady kategorie A, tj. vady, která zcela nebo podstatným způsobem znemožňuje užívání </w:t>
      </w:r>
      <w:r>
        <w:rPr>
          <w:rFonts w:asciiTheme="minorHAnsi" w:hAnsiTheme="minorHAnsi" w:cstheme="minorHAnsi"/>
          <w:szCs w:val="22"/>
        </w:rPr>
        <w:t>D</w:t>
      </w:r>
      <w:r w:rsidRPr="00F00F35">
        <w:rPr>
          <w:rFonts w:asciiTheme="minorHAnsi" w:hAnsiTheme="minorHAnsi" w:cstheme="minorHAnsi"/>
          <w:szCs w:val="22"/>
        </w:rPr>
        <w:t>íla</w:t>
      </w:r>
      <w:r w:rsidR="00192F3B" w:rsidRPr="00F00F35">
        <w:rPr>
          <w:rFonts w:asciiTheme="minorHAnsi" w:hAnsiTheme="minorHAnsi" w:cstheme="minorHAnsi"/>
          <w:szCs w:val="22"/>
        </w:rPr>
        <w:t>, do 12 hodin po jejím nahlášení, s tím, že vadu do čtyřiceti osmi (48) hodin od jejího nahlášení odstraní nebo poskytne akceptovatelné náhradní řešení,</w:t>
      </w:r>
      <w:bookmarkEnd w:id="119"/>
    </w:p>
    <w:p w:rsidR="00192F3B" w:rsidRPr="00F00F35" w:rsidRDefault="00BB7BF8" w:rsidP="00192F3B">
      <w:pPr>
        <w:pStyle w:val="RLTextlnkuslovan"/>
        <w:numPr>
          <w:ilvl w:val="2"/>
          <w:numId w:val="1"/>
        </w:numPr>
        <w:rPr>
          <w:rFonts w:asciiTheme="minorHAnsi" w:hAnsiTheme="minorHAnsi" w:cstheme="minorHAnsi"/>
          <w:szCs w:val="22"/>
        </w:rPr>
      </w:pPr>
      <w:r>
        <w:rPr>
          <w:rFonts w:asciiTheme="minorHAnsi" w:hAnsiTheme="minorHAnsi" w:cstheme="minorHAnsi"/>
          <w:szCs w:val="22"/>
        </w:rPr>
        <w:t>Z</w:t>
      </w:r>
      <w:r w:rsidRPr="00F00F35">
        <w:rPr>
          <w:rFonts w:asciiTheme="minorHAnsi" w:hAnsiTheme="minorHAnsi" w:cstheme="minorHAnsi"/>
          <w:szCs w:val="22"/>
        </w:rPr>
        <w:t xml:space="preserve">hotovitel </w:t>
      </w:r>
      <w:r w:rsidR="00192F3B" w:rsidRPr="00F00F35">
        <w:rPr>
          <w:rFonts w:asciiTheme="minorHAnsi" w:hAnsiTheme="minorHAnsi" w:cstheme="minorHAnsi"/>
          <w:szCs w:val="22"/>
        </w:rPr>
        <w:t xml:space="preserve">zahájí řešení odstranění vady kategorie B, tj. vady, která nebrání užívání </w:t>
      </w:r>
      <w:r>
        <w:rPr>
          <w:rFonts w:asciiTheme="minorHAnsi" w:hAnsiTheme="minorHAnsi" w:cstheme="minorHAnsi"/>
          <w:szCs w:val="22"/>
        </w:rPr>
        <w:t>D</w:t>
      </w:r>
      <w:r w:rsidRPr="00F00F35">
        <w:rPr>
          <w:rFonts w:asciiTheme="minorHAnsi" w:hAnsiTheme="minorHAnsi" w:cstheme="minorHAnsi"/>
          <w:szCs w:val="22"/>
        </w:rPr>
        <w:t>íla</w:t>
      </w:r>
      <w:r w:rsidR="00192F3B" w:rsidRPr="00F00F35">
        <w:rPr>
          <w:rFonts w:asciiTheme="minorHAnsi" w:hAnsiTheme="minorHAnsi" w:cstheme="minorHAnsi"/>
          <w:szCs w:val="22"/>
        </w:rPr>
        <w:t>, ale omezuje jeho provoz, maximálně do čtyřiceti osmi (48) hodin od jejího nahlášení s tím, že vadu do pěti (5) dnů od jejího nahlášení odstraní nebo poskytne akceptovatelné náhradní řešení,</w:t>
      </w:r>
    </w:p>
    <w:p w:rsidR="00192F3B" w:rsidRPr="00F00F35" w:rsidRDefault="00BB7BF8" w:rsidP="00192F3B">
      <w:pPr>
        <w:pStyle w:val="RLTextlnkuslovan"/>
        <w:numPr>
          <w:ilvl w:val="2"/>
          <w:numId w:val="1"/>
        </w:numPr>
        <w:rPr>
          <w:rFonts w:asciiTheme="minorHAnsi" w:hAnsiTheme="minorHAnsi" w:cstheme="minorHAnsi"/>
          <w:szCs w:val="22"/>
        </w:rPr>
      </w:pPr>
      <w:r>
        <w:rPr>
          <w:rFonts w:asciiTheme="minorHAnsi" w:hAnsiTheme="minorHAnsi" w:cstheme="minorHAnsi"/>
          <w:szCs w:val="22"/>
        </w:rPr>
        <w:t>Z</w:t>
      </w:r>
      <w:r w:rsidRPr="00F00F35">
        <w:rPr>
          <w:rFonts w:asciiTheme="minorHAnsi" w:hAnsiTheme="minorHAnsi" w:cstheme="minorHAnsi"/>
          <w:szCs w:val="22"/>
        </w:rPr>
        <w:t xml:space="preserve">hotovitel </w:t>
      </w:r>
      <w:r w:rsidR="00192F3B" w:rsidRPr="00F00F35">
        <w:rPr>
          <w:rFonts w:asciiTheme="minorHAnsi" w:hAnsiTheme="minorHAnsi" w:cstheme="minorHAnsi"/>
          <w:szCs w:val="22"/>
        </w:rPr>
        <w:t>zahájí řešení odstranění vady kategorie C, tj. vady, která není vadou kategorie A ani B, maximálně do pěti (5) dnů od jejího nahlášení s tím, že termín odstranění vady nepřekročí dobu dvaceti (20) dnů od jejího nahlášení, nedohodnou-li se smluvní strany písemně jinak,</w:t>
      </w:r>
    </w:p>
    <w:p w:rsidR="00192F3B" w:rsidRPr="00F00F35" w:rsidRDefault="00192F3B" w:rsidP="00192F3B">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náhradní řešení vady kategorie A se považuje za nahlášenou vadu kategorie B a náhradní řešení vady kategorie B se považuje za nahlášenou vadu kategorie C.</w:t>
      </w:r>
    </w:p>
    <w:p w:rsidR="00AB349D" w:rsidRPr="00BF2461" w:rsidRDefault="00192F3B" w:rsidP="00192F3B">
      <w:pPr>
        <w:pStyle w:val="RLTextlnkuslovan"/>
        <w:tabs>
          <w:tab w:val="clear" w:pos="2297"/>
          <w:tab w:val="num" w:pos="1474"/>
        </w:tabs>
        <w:ind w:left="1474"/>
      </w:pPr>
      <w:r w:rsidRPr="00F00F35">
        <w:t xml:space="preserve">O kategorizaci vad rozhoduje s konečnou platností </w:t>
      </w:r>
      <w:r>
        <w:t>s</w:t>
      </w:r>
      <w:r w:rsidRPr="00F00F35">
        <w:t xml:space="preserve">právce stavby (případně </w:t>
      </w:r>
      <w:r w:rsidR="00BB7BF8">
        <w:t>Objednatel</w:t>
      </w:r>
      <w:r w:rsidRPr="00F00F35">
        <w:t xml:space="preserve">). Správce stavby (případně </w:t>
      </w:r>
      <w:r w:rsidR="00BB7BF8">
        <w:t>Objednatel</w:t>
      </w:r>
      <w:r w:rsidRPr="00F00F35">
        <w:t xml:space="preserve">) je oprávněn lhůty k odstranění vad </w:t>
      </w:r>
      <w:r w:rsidR="00BB7BF8">
        <w:t>D</w:t>
      </w:r>
      <w:r w:rsidR="00BB7BF8" w:rsidRPr="00F00F35">
        <w:t xml:space="preserve">íla </w:t>
      </w:r>
      <w:r w:rsidRPr="00F00F35">
        <w:t>dle předchozího odstavce prodloužit, a to zejména s ohledem na technickou povahu vady a objektivní možnost jejího odstranění (např. z hlediska okamžité dostupnosti náhradních materiálů apod.).</w:t>
      </w:r>
      <w:bookmarkEnd w:id="118"/>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Neodstraní-li </w:t>
      </w:r>
      <w:r w:rsidR="00BB7BF8">
        <w:rPr>
          <w:rFonts w:asciiTheme="minorHAnsi" w:hAnsiTheme="minorHAnsi"/>
        </w:rPr>
        <w:t>Z</w:t>
      </w:r>
      <w:r w:rsidR="00BB7BF8" w:rsidRPr="00BF2461">
        <w:rPr>
          <w:rFonts w:asciiTheme="minorHAnsi" w:hAnsiTheme="minorHAnsi"/>
        </w:rPr>
        <w:t xml:space="preserve">hotovitel </w:t>
      </w:r>
      <w:r w:rsidRPr="00BF2461">
        <w:rPr>
          <w:rFonts w:asciiTheme="minorHAnsi" w:hAnsiTheme="minorHAnsi"/>
        </w:rPr>
        <w:t>reklamované vady ve lhůtě stanovené v</w:t>
      </w:r>
      <w:r w:rsidR="00BF2461">
        <w:rPr>
          <w:rFonts w:asciiTheme="minorHAnsi" w:hAnsiTheme="minorHAnsi"/>
        </w:rPr>
        <w:t> </w:t>
      </w:r>
      <w:r w:rsidRPr="00BF2461">
        <w:rPr>
          <w:rFonts w:asciiTheme="minorHAnsi" w:hAnsiTheme="minorHAnsi"/>
        </w:rPr>
        <w:t>odstavci</w:t>
      </w:r>
      <w:r w:rsidR="00BF2461">
        <w:rPr>
          <w:rFonts w:asciiTheme="minorHAnsi" w:hAnsiTheme="minorHAnsi"/>
        </w:rPr>
        <w:t xml:space="preserve"> </w:t>
      </w:r>
      <w:r w:rsidR="00BF2461">
        <w:rPr>
          <w:rFonts w:asciiTheme="minorHAnsi" w:hAnsiTheme="minorHAnsi"/>
        </w:rPr>
        <w:fldChar w:fldCharType="begin"/>
      </w:r>
      <w:r w:rsidR="00BF2461">
        <w:rPr>
          <w:rFonts w:asciiTheme="minorHAnsi" w:hAnsiTheme="minorHAnsi"/>
        </w:rPr>
        <w:instrText xml:space="preserve"> REF _Ref489963203 \r \h </w:instrText>
      </w:r>
      <w:r w:rsidR="00BF2461">
        <w:rPr>
          <w:rFonts w:asciiTheme="minorHAnsi" w:hAnsiTheme="minorHAnsi"/>
        </w:rPr>
      </w:r>
      <w:r w:rsidR="00BF2461">
        <w:rPr>
          <w:rFonts w:asciiTheme="minorHAnsi" w:hAnsiTheme="minorHAnsi"/>
        </w:rPr>
        <w:fldChar w:fldCharType="separate"/>
      </w:r>
      <w:r w:rsidR="009376D1">
        <w:rPr>
          <w:rFonts w:asciiTheme="minorHAnsi" w:hAnsiTheme="minorHAnsi"/>
        </w:rPr>
        <w:t>12.4</w:t>
      </w:r>
      <w:r w:rsidR="00BF2461">
        <w:rPr>
          <w:rFonts w:asciiTheme="minorHAnsi" w:hAnsiTheme="minorHAnsi"/>
        </w:rPr>
        <w:fldChar w:fldCharType="end"/>
      </w:r>
      <w:r w:rsidR="00BB7BF8">
        <w:rPr>
          <w:rFonts w:asciiTheme="minorHAnsi" w:hAnsiTheme="minorHAnsi"/>
        </w:rPr>
        <w:t xml:space="preserve"> této Smlouvy</w:t>
      </w:r>
      <w:r w:rsidRPr="00BF2461">
        <w:rPr>
          <w:rFonts w:asciiTheme="minorHAnsi" w:hAnsiTheme="minorHAnsi"/>
        </w:rPr>
        <w:t xml:space="preserve">, nebo oznámí před jejím uplynutím, že vady neodstraní, </w:t>
      </w:r>
      <w:r w:rsidR="00BB7BF8">
        <w:rPr>
          <w:rFonts w:asciiTheme="minorHAnsi" w:hAnsiTheme="minorHAnsi"/>
        </w:rPr>
        <w:t>O</w:t>
      </w:r>
      <w:r w:rsidR="00BB7BF8" w:rsidRPr="00BF2461">
        <w:rPr>
          <w:rFonts w:asciiTheme="minorHAnsi" w:hAnsiTheme="minorHAnsi"/>
        </w:rPr>
        <w:t xml:space="preserve">bjednatel </w:t>
      </w:r>
      <w:r w:rsidRPr="00BF2461">
        <w:rPr>
          <w:rFonts w:asciiTheme="minorHAnsi" w:hAnsiTheme="minorHAnsi"/>
        </w:rPr>
        <w:t xml:space="preserve">může u </w:t>
      </w:r>
      <w:r w:rsidR="00BB7BF8">
        <w:rPr>
          <w:rFonts w:asciiTheme="minorHAnsi" w:hAnsiTheme="minorHAnsi"/>
        </w:rPr>
        <w:t>Z</w:t>
      </w:r>
      <w:r w:rsidR="00BB7BF8" w:rsidRPr="00BF2461">
        <w:rPr>
          <w:rFonts w:asciiTheme="minorHAnsi" w:hAnsiTheme="minorHAnsi"/>
        </w:rPr>
        <w:t xml:space="preserve">hotovitele </w:t>
      </w:r>
      <w:r w:rsidRPr="00BF2461">
        <w:rPr>
          <w:rFonts w:asciiTheme="minorHAnsi" w:hAnsiTheme="minorHAnsi"/>
        </w:rPr>
        <w:t xml:space="preserve">uplatnit přiměřenou slevu ze sjednané ceny </w:t>
      </w:r>
      <w:r w:rsidR="00BB7BF8">
        <w:rPr>
          <w:rFonts w:asciiTheme="minorHAnsi" w:hAnsiTheme="minorHAnsi"/>
        </w:rPr>
        <w:t>D</w:t>
      </w:r>
      <w:r w:rsidR="00BB7BF8" w:rsidRPr="00BF2461">
        <w:rPr>
          <w:rFonts w:asciiTheme="minorHAnsi" w:hAnsiTheme="minorHAnsi"/>
        </w:rPr>
        <w:t>íla</w:t>
      </w:r>
      <w:r w:rsidRPr="00BF2461">
        <w:rPr>
          <w:rFonts w:asciiTheme="minorHAnsi" w:hAnsiTheme="minorHAnsi"/>
        </w:rPr>
        <w:t xml:space="preserve">, nebo zadat provedení oprav jinému zhotoviteli (opravci), přičemž v tom případě je </w:t>
      </w:r>
      <w:r w:rsidR="00BB7BF8">
        <w:rPr>
          <w:rFonts w:asciiTheme="minorHAnsi" w:hAnsiTheme="minorHAnsi"/>
        </w:rPr>
        <w:t>Z</w:t>
      </w:r>
      <w:r w:rsidR="00BB7BF8" w:rsidRPr="00BF2461">
        <w:rPr>
          <w:rFonts w:asciiTheme="minorHAnsi" w:hAnsiTheme="minorHAnsi"/>
        </w:rPr>
        <w:t xml:space="preserve">hotovitel </w:t>
      </w:r>
      <w:r w:rsidRPr="00BF2461">
        <w:rPr>
          <w:rFonts w:asciiTheme="minorHAnsi" w:hAnsiTheme="minorHAnsi"/>
        </w:rPr>
        <w:t xml:space="preserve">povinen </w:t>
      </w:r>
      <w:r w:rsidR="00BB7BF8">
        <w:rPr>
          <w:rFonts w:asciiTheme="minorHAnsi" w:hAnsiTheme="minorHAnsi"/>
        </w:rPr>
        <w:t>O</w:t>
      </w:r>
      <w:r w:rsidR="00BB7BF8" w:rsidRPr="00BF2461">
        <w:rPr>
          <w:rFonts w:asciiTheme="minorHAnsi" w:hAnsiTheme="minorHAnsi"/>
        </w:rPr>
        <w:t xml:space="preserve">bjednateli </w:t>
      </w:r>
      <w:r w:rsidRPr="00BF2461">
        <w:rPr>
          <w:rFonts w:asciiTheme="minorHAnsi" w:hAnsiTheme="minorHAnsi"/>
        </w:rPr>
        <w:t xml:space="preserve">uhradit náklady vynaložené </w:t>
      </w:r>
      <w:r w:rsidR="00BB7BF8">
        <w:rPr>
          <w:rFonts w:asciiTheme="minorHAnsi" w:hAnsiTheme="minorHAnsi"/>
        </w:rPr>
        <w:t>O</w:t>
      </w:r>
      <w:r w:rsidR="00BB7BF8" w:rsidRPr="00BF2461">
        <w:rPr>
          <w:rFonts w:asciiTheme="minorHAnsi" w:hAnsiTheme="minorHAnsi"/>
        </w:rPr>
        <w:t xml:space="preserve">bjednatelem </w:t>
      </w:r>
      <w:r w:rsidRPr="00BF2461">
        <w:rPr>
          <w:rFonts w:asciiTheme="minorHAnsi" w:hAnsiTheme="minorHAnsi"/>
        </w:rPr>
        <w:t xml:space="preserve">na cenu takových plnění </w:t>
      </w:r>
      <w:r w:rsidR="00BB7BF8">
        <w:rPr>
          <w:rFonts w:asciiTheme="minorHAnsi" w:hAnsiTheme="minorHAnsi"/>
        </w:rPr>
        <w:lastRenderedPageBreak/>
        <w:t>Z</w:t>
      </w:r>
      <w:r w:rsidR="00BB7BF8" w:rsidRPr="00BF2461">
        <w:rPr>
          <w:rFonts w:asciiTheme="minorHAnsi" w:hAnsiTheme="minorHAnsi"/>
        </w:rPr>
        <w:t xml:space="preserve">hotovitele </w:t>
      </w:r>
      <w:r w:rsidRPr="00BF2461">
        <w:rPr>
          <w:rFonts w:asciiTheme="minorHAnsi" w:hAnsiTheme="minorHAnsi"/>
        </w:rPr>
        <w:t xml:space="preserve">(opravce). Nárok </w:t>
      </w:r>
      <w:r w:rsidR="00BB7BF8">
        <w:rPr>
          <w:rFonts w:asciiTheme="minorHAnsi" w:hAnsiTheme="minorHAnsi"/>
        </w:rPr>
        <w:t>O</w:t>
      </w:r>
      <w:r w:rsidR="00BB7BF8" w:rsidRPr="00BF2461">
        <w:rPr>
          <w:rFonts w:asciiTheme="minorHAnsi" w:hAnsiTheme="minorHAnsi"/>
        </w:rPr>
        <w:t xml:space="preserve">bjednatele </w:t>
      </w:r>
      <w:r w:rsidRPr="00BF2461">
        <w:rPr>
          <w:rFonts w:asciiTheme="minorHAnsi" w:hAnsiTheme="minorHAnsi"/>
        </w:rPr>
        <w:t>účtovat zhotoviteli smluvní pokutu v tomto případě nezaniká.</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Nároky z odpovědnosti za vady se nedotýkají nároků na náhradu škody nebo na smluvní pokutu.</w:t>
      </w:r>
    </w:p>
    <w:p w:rsidR="00192F3B" w:rsidRPr="00AF3A02" w:rsidRDefault="00192F3B" w:rsidP="00192F3B">
      <w:pPr>
        <w:pStyle w:val="RLTextlnkuslovan"/>
        <w:ind w:left="1474"/>
        <w:rPr>
          <w:rFonts w:asciiTheme="minorHAnsi" w:hAnsiTheme="minorHAnsi"/>
        </w:rPr>
      </w:pPr>
      <w:r w:rsidRPr="00AF3A02">
        <w:rPr>
          <w:rFonts w:asciiTheme="minorHAnsi" w:hAnsiTheme="minorHAnsi"/>
        </w:rPr>
        <w:t xml:space="preserve">Zhotovitel prohlašuje, že veškeré jeho plnění dodané podle této </w:t>
      </w:r>
      <w:r w:rsidR="003B2AD6">
        <w:rPr>
          <w:rFonts w:asciiTheme="minorHAnsi" w:hAnsiTheme="minorHAnsi"/>
        </w:rPr>
        <w:t>S</w:t>
      </w:r>
      <w:r w:rsidR="003B2AD6" w:rsidRPr="00AF3A02">
        <w:rPr>
          <w:rFonts w:asciiTheme="minorHAnsi" w:hAnsiTheme="minorHAnsi"/>
        </w:rPr>
        <w:t xml:space="preserve">mlouvy </w:t>
      </w:r>
      <w:r w:rsidRPr="00AF3A02">
        <w:rPr>
          <w:rFonts w:asciiTheme="minorHAnsi" w:hAnsiTheme="minorHAnsi"/>
        </w:rPr>
        <w:t xml:space="preserve">bude prosté právních vad a zavazuje se odškodnit v plné výši </w:t>
      </w:r>
      <w:r w:rsidR="003B2AD6">
        <w:rPr>
          <w:rFonts w:asciiTheme="minorHAnsi" w:hAnsiTheme="minorHAnsi"/>
        </w:rPr>
        <w:t>O</w:t>
      </w:r>
      <w:r w:rsidR="003B2AD6" w:rsidRPr="00AF3A02">
        <w:rPr>
          <w:rFonts w:asciiTheme="minorHAnsi" w:hAnsiTheme="minorHAnsi"/>
        </w:rPr>
        <w:t xml:space="preserve">bjednatele </w:t>
      </w:r>
      <w:r w:rsidRPr="00AF3A02">
        <w:rPr>
          <w:rFonts w:asciiTheme="minorHAnsi" w:hAnsiTheme="minorHAnsi"/>
        </w:rPr>
        <w:t>v případě, že třetí osoba úspěšně a oprávněně uplatní autorskoprávní nebo jiný nárok plynoucí z právní vady poskytnutého plnění.</w:t>
      </w:r>
    </w:p>
    <w:p w:rsidR="00192F3B" w:rsidRPr="00AF3A02" w:rsidRDefault="00192F3B" w:rsidP="00192F3B">
      <w:pPr>
        <w:pStyle w:val="RLTextlnkuslovan"/>
        <w:ind w:left="1474"/>
        <w:rPr>
          <w:rFonts w:asciiTheme="minorHAnsi" w:hAnsiTheme="minorHAnsi"/>
        </w:rPr>
      </w:pPr>
      <w:r w:rsidRPr="00AF3A02">
        <w:rPr>
          <w:rFonts w:asciiTheme="minorHAnsi" w:hAnsiTheme="minorHAnsi"/>
        </w:rPr>
        <w:t xml:space="preserve">V případě výskytu skrytých vad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bude postupováno v souladu s § 2629 občanského zákoníku.</w:t>
      </w:r>
    </w:p>
    <w:p w:rsidR="00192F3B" w:rsidRPr="00021E46" w:rsidRDefault="00192F3B" w:rsidP="00192F3B">
      <w:pPr>
        <w:pStyle w:val="RLTextlnkuslovan"/>
        <w:ind w:left="1474"/>
        <w:rPr>
          <w:rFonts w:asciiTheme="minorHAnsi" w:hAnsiTheme="minorHAnsi"/>
        </w:rPr>
      </w:pPr>
      <w:r w:rsidRPr="00AF3A02">
        <w:rPr>
          <w:rFonts w:asciiTheme="minorHAnsi" w:hAnsiTheme="minorHAnsi"/>
        </w:rPr>
        <w:t xml:space="preserve">Smluvní strany se dohodly, že </w:t>
      </w:r>
      <w:r w:rsidR="003B2AD6">
        <w:rPr>
          <w:rFonts w:asciiTheme="minorHAnsi" w:hAnsiTheme="minorHAnsi"/>
        </w:rPr>
        <w:t>O</w:t>
      </w:r>
      <w:r w:rsidR="003B2AD6" w:rsidRPr="00AF3A02">
        <w:rPr>
          <w:rFonts w:asciiTheme="minorHAnsi" w:hAnsiTheme="minorHAnsi"/>
        </w:rPr>
        <w:t xml:space="preserve">bjednatel </w:t>
      </w:r>
      <w:r w:rsidRPr="00AF3A02">
        <w:rPr>
          <w:rFonts w:asciiTheme="minorHAnsi" w:hAnsiTheme="minorHAnsi"/>
        </w:rPr>
        <w:t>je oprávněn kdykoliv do uplynutí záruční doby k </w:t>
      </w:r>
      <w:r w:rsidR="003B2AD6">
        <w:rPr>
          <w:rFonts w:asciiTheme="minorHAnsi" w:hAnsiTheme="minorHAnsi"/>
        </w:rPr>
        <w:t>D</w:t>
      </w:r>
      <w:r w:rsidR="003B2AD6" w:rsidRPr="00AF3A02">
        <w:rPr>
          <w:rFonts w:asciiTheme="minorHAnsi" w:hAnsiTheme="minorHAnsi"/>
        </w:rPr>
        <w:t xml:space="preserve">ílu </w:t>
      </w:r>
      <w:r w:rsidRPr="00AF3A02">
        <w:rPr>
          <w:rFonts w:asciiTheme="minorHAnsi" w:hAnsiTheme="minorHAnsi"/>
        </w:rPr>
        <w:t xml:space="preserve">požádat </w:t>
      </w:r>
      <w:r w:rsidR="003B2AD6">
        <w:rPr>
          <w:rFonts w:asciiTheme="minorHAnsi" w:hAnsiTheme="minorHAnsi"/>
        </w:rPr>
        <w:t>Z</w:t>
      </w:r>
      <w:r w:rsidR="003B2AD6" w:rsidRPr="00AF3A02">
        <w:rPr>
          <w:rFonts w:asciiTheme="minorHAnsi" w:hAnsiTheme="minorHAnsi"/>
        </w:rPr>
        <w:t xml:space="preserve">hotovitele </w:t>
      </w:r>
      <w:r w:rsidRPr="00AF3A02">
        <w:rPr>
          <w:rFonts w:asciiTheme="minorHAnsi" w:hAnsiTheme="minorHAnsi"/>
        </w:rPr>
        <w:t xml:space="preserve">o posouzení </w:t>
      </w:r>
      <w:r w:rsidR="003B2AD6">
        <w:rPr>
          <w:rFonts w:asciiTheme="minorHAnsi" w:hAnsiTheme="minorHAnsi"/>
        </w:rPr>
        <w:t>O</w:t>
      </w:r>
      <w:r w:rsidR="003B2AD6" w:rsidRPr="00AF3A02">
        <w:rPr>
          <w:rFonts w:asciiTheme="minorHAnsi" w:hAnsiTheme="minorHAnsi"/>
        </w:rPr>
        <w:t xml:space="preserve">bjednatelem </w:t>
      </w:r>
      <w:r w:rsidRPr="00AF3A02">
        <w:rPr>
          <w:rFonts w:asciiTheme="minorHAnsi" w:hAnsiTheme="minorHAnsi"/>
        </w:rPr>
        <w:t xml:space="preserve">zamýšlené změny </w:t>
      </w:r>
      <w:r w:rsidR="003B2AD6">
        <w:rPr>
          <w:rFonts w:asciiTheme="minorHAnsi" w:hAnsiTheme="minorHAnsi"/>
        </w:rPr>
        <w:t>D</w:t>
      </w:r>
      <w:r w:rsidR="003B2AD6" w:rsidRPr="00AF3A02">
        <w:rPr>
          <w:rFonts w:asciiTheme="minorHAnsi" w:hAnsiTheme="minorHAnsi"/>
        </w:rPr>
        <w:t>íla</w:t>
      </w:r>
      <w:r w:rsidRPr="00AF3A02">
        <w:rPr>
          <w:rFonts w:asciiTheme="minorHAnsi" w:hAnsiTheme="minorHAnsi"/>
        </w:rPr>
        <w:t xml:space="preserve">. Zhotovitel se v takovém případě zavazuje bez zbytečného odkladu posoudit zamýšlenou změnu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 xml:space="preserve">z hlediska zachování řádné funkčnosti ostatních součástí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 xml:space="preserve">a díla jako celku a </w:t>
      </w:r>
      <w:r w:rsidR="003B2AD6">
        <w:rPr>
          <w:rFonts w:asciiTheme="minorHAnsi" w:hAnsiTheme="minorHAnsi"/>
        </w:rPr>
        <w:t>O</w:t>
      </w:r>
      <w:r w:rsidR="003B2AD6" w:rsidRPr="00AF3A02">
        <w:rPr>
          <w:rFonts w:asciiTheme="minorHAnsi" w:hAnsiTheme="minorHAnsi"/>
        </w:rPr>
        <w:t xml:space="preserve">bjednatel </w:t>
      </w:r>
      <w:r w:rsidRPr="00AF3A02">
        <w:rPr>
          <w:rFonts w:asciiTheme="minorHAnsi" w:hAnsiTheme="minorHAnsi"/>
        </w:rPr>
        <w:t xml:space="preserve">se zavazuje uhradit </w:t>
      </w:r>
      <w:r w:rsidR="003B2AD6">
        <w:rPr>
          <w:rFonts w:asciiTheme="minorHAnsi" w:hAnsiTheme="minorHAnsi"/>
        </w:rPr>
        <w:t>Z</w:t>
      </w:r>
      <w:r w:rsidR="003B2AD6" w:rsidRPr="00AF3A02">
        <w:rPr>
          <w:rFonts w:asciiTheme="minorHAnsi" w:hAnsiTheme="minorHAnsi"/>
        </w:rPr>
        <w:t xml:space="preserve">hotoviteli </w:t>
      </w:r>
      <w:r w:rsidRPr="00AF3A02">
        <w:rPr>
          <w:rFonts w:asciiTheme="minorHAnsi" w:hAnsiTheme="minorHAnsi"/>
        </w:rPr>
        <w:t xml:space="preserve">prokázané účelně vynaložené náklady takovéhoto posouzení; nebude-li mezi </w:t>
      </w:r>
      <w:r w:rsidR="003B2AD6">
        <w:rPr>
          <w:rFonts w:asciiTheme="minorHAnsi" w:hAnsiTheme="minorHAnsi"/>
        </w:rPr>
        <w:t xml:space="preserve">smluvními </w:t>
      </w:r>
      <w:r w:rsidRPr="00AF3A02">
        <w:rPr>
          <w:rFonts w:asciiTheme="minorHAnsi" w:hAnsiTheme="minorHAnsi"/>
        </w:rPr>
        <w:t xml:space="preserve">stranami dohodnuto jinak, bude výše těchto nákladů dohodnuta mezi smluvními stranami před tím, než </w:t>
      </w:r>
      <w:r w:rsidR="003B2AD6">
        <w:rPr>
          <w:rFonts w:asciiTheme="minorHAnsi" w:hAnsiTheme="minorHAnsi"/>
        </w:rPr>
        <w:t>Z</w:t>
      </w:r>
      <w:r w:rsidR="003B2AD6" w:rsidRPr="00AF3A02">
        <w:rPr>
          <w:rFonts w:asciiTheme="minorHAnsi" w:hAnsiTheme="minorHAnsi"/>
        </w:rPr>
        <w:t xml:space="preserve">hotovitel </w:t>
      </w:r>
      <w:r w:rsidRPr="00AF3A02">
        <w:rPr>
          <w:rFonts w:asciiTheme="minorHAnsi" w:hAnsiTheme="minorHAnsi"/>
        </w:rPr>
        <w:t xml:space="preserve">zahájí jakékoli práce na takovém posouzení. Provede-li </w:t>
      </w:r>
      <w:r w:rsidR="003B2AD6">
        <w:rPr>
          <w:rFonts w:asciiTheme="minorHAnsi" w:hAnsiTheme="minorHAnsi"/>
        </w:rPr>
        <w:t>O</w:t>
      </w:r>
      <w:r w:rsidR="003B2AD6" w:rsidRPr="00AF3A02">
        <w:rPr>
          <w:rFonts w:asciiTheme="minorHAnsi" w:hAnsiTheme="minorHAnsi"/>
        </w:rPr>
        <w:t xml:space="preserve">bjednatel </w:t>
      </w:r>
      <w:r w:rsidRPr="00AF3A02">
        <w:rPr>
          <w:rFonts w:asciiTheme="minorHAnsi" w:hAnsiTheme="minorHAnsi"/>
        </w:rPr>
        <w:t xml:space="preserve">změnu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 xml:space="preserve">nad rámec posuzovaný </w:t>
      </w:r>
      <w:r w:rsidR="003B2AD6">
        <w:rPr>
          <w:rFonts w:asciiTheme="minorHAnsi" w:hAnsiTheme="minorHAnsi"/>
        </w:rPr>
        <w:t>Z</w:t>
      </w:r>
      <w:r w:rsidR="003B2AD6" w:rsidRPr="00AF3A02">
        <w:rPr>
          <w:rFonts w:asciiTheme="minorHAnsi" w:hAnsiTheme="minorHAnsi"/>
        </w:rPr>
        <w:t>hotovitelem</w:t>
      </w:r>
      <w:r w:rsidRPr="00AF3A02">
        <w:rPr>
          <w:rFonts w:asciiTheme="minorHAnsi" w:hAnsiTheme="minorHAnsi"/>
        </w:rPr>
        <w:t xml:space="preserve">, v rozporu s instrukcemi </w:t>
      </w:r>
      <w:r w:rsidR="003B2AD6">
        <w:rPr>
          <w:rFonts w:asciiTheme="minorHAnsi" w:hAnsiTheme="minorHAnsi"/>
        </w:rPr>
        <w:t>Z</w:t>
      </w:r>
      <w:r w:rsidR="003B2AD6" w:rsidRPr="00AF3A02">
        <w:rPr>
          <w:rFonts w:asciiTheme="minorHAnsi" w:hAnsiTheme="minorHAnsi"/>
        </w:rPr>
        <w:t xml:space="preserve">hotovitele </w:t>
      </w:r>
      <w:r w:rsidRPr="00AF3A02">
        <w:rPr>
          <w:rFonts w:asciiTheme="minorHAnsi" w:hAnsiTheme="minorHAnsi"/>
        </w:rPr>
        <w:t xml:space="preserve">a/nebo bez </w:t>
      </w:r>
      <w:r w:rsidRPr="00021E46">
        <w:rPr>
          <w:rFonts w:asciiTheme="minorHAnsi" w:hAnsiTheme="minorHAnsi"/>
        </w:rPr>
        <w:t xml:space="preserve">předchozího posouzení změny </w:t>
      </w:r>
      <w:r w:rsidR="003B2AD6">
        <w:rPr>
          <w:rFonts w:asciiTheme="minorHAnsi" w:hAnsiTheme="minorHAnsi"/>
        </w:rPr>
        <w:t>Z</w:t>
      </w:r>
      <w:r w:rsidR="003B2AD6" w:rsidRPr="00021E46">
        <w:rPr>
          <w:rFonts w:asciiTheme="minorHAnsi" w:hAnsiTheme="minorHAnsi"/>
        </w:rPr>
        <w:t>hotovitelem</w:t>
      </w:r>
      <w:r w:rsidRPr="00021E46">
        <w:rPr>
          <w:rFonts w:asciiTheme="minorHAnsi" w:hAnsiTheme="minorHAnsi"/>
        </w:rPr>
        <w:t xml:space="preserve">, záruka za vady dotčené části </w:t>
      </w:r>
      <w:r w:rsidR="00AF3A02" w:rsidRPr="00021E46">
        <w:rPr>
          <w:rFonts w:asciiTheme="minorHAnsi" w:hAnsiTheme="minorHAnsi"/>
        </w:rPr>
        <w:t>d</w:t>
      </w:r>
      <w:r w:rsidRPr="00021E46">
        <w:rPr>
          <w:rFonts w:asciiTheme="minorHAnsi" w:hAnsiTheme="minorHAnsi"/>
        </w:rPr>
        <w:t xml:space="preserve">íla provedením změny dané části </w:t>
      </w:r>
      <w:r w:rsidR="003B2AD6">
        <w:rPr>
          <w:rFonts w:asciiTheme="minorHAnsi" w:hAnsiTheme="minorHAnsi"/>
        </w:rPr>
        <w:t>D</w:t>
      </w:r>
      <w:r w:rsidR="003B2AD6" w:rsidRPr="00021E46">
        <w:rPr>
          <w:rFonts w:asciiTheme="minorHAnsi" w:hAnsiTheme="minorHAnsi"/>
        </w:rPr>
        <w:t xml:space="preserve">íla </w:t>
      </w:r>
      <w:r w:rsidRPr="00021E46">
        <w:rPr>
          <w:rFonts w:asciiTheme="minorHAnsi" w:hAnsiTheme="minorHAnsi"/>
        </w:rPr>
        <w:t>zaniká.</w:t>
      </w:r>
    </w:p>
    <w:p w:rsidR="00AB349D" w:rsidRPr="00021E46" w:rsidRDefault="00057B5F" w:rsidP="00057B5F">
      <w:pPr>
        <w:pStyle w:val="RLlneksmlouvy"/>
      </w:pPr>
      <w:r w:rsidRPr="00021E46">
        <w:t>ODSTOUPENÍ OD SMLOUVY</w:t>
      </w:r>
    </w:p>
    <w:p w:rsidR="00C50670" w:rsidRPr="00F00F35" w:rsidRDefault="00C50670" w:rsidP="00C50670">
      <w:pPr>
        <w:pStyle w:val="RLTextlnkuslovan"/>
        <w:tabs>
          <w:tab w:val="clear" w:pos="2297"/>
          <w:tab w:val="num" w:pos="1474"/>
        </w:tabs>
        <w:ind w:left="1474"/>
      </w:pPr>
      <w:r w:rsidRPr="00F00F35">
        <w:t xml:space="preserve">Každá smluvní strana je oprávněna odstoupit od této </w:t>
      </w:r>
      <w:r w:rsidR="00A36382">
        <w:t>S</w:t>
      </w:r>
      <w:r w:rsidR="00A36382" w:rsidRPr="00F00F35">
        <w:t xml:space="preserve">mlouvy </w:t>
      </w:r>
      <w:r w:rsidRPr="00F00F35">
        <w:t xml:space="preserve">pouze z důvodů stanovených touto </w:t>
      </w:r>
      <w:r w:rsidR="00A36382">
        <w:t>S</w:t>
      </w:r>
      <w:r w:rsidR="00A36382" w:rsidRPr="00F00F35">
        <w:t>mlouvou</w:t>
      </w:r>
      <w:r w:rsidRPr="00F00F35">
        <w:t>.</w:t>
      </w:r>
    </w:p>
    <w:p w:rsidR="00C50670" w:rsidRPr="00F00F35" w:rsidRDefault="00C50670" w:rsidP="00C50670">
      <w:pPr>
        <w:pStyle w:val="RLTextlnkuslovan"/>
        <w:tabs>
          <w:tab w:val="clear" w:pos="2297"/>
          <w:tab w:val="num" w:pos="1474"/>
        </w:tabs>
        <w:ind w:left="1474"/>
      </w:pPr>
      <w:r>
        <w:t xml:space="preserve">Objednatel </w:t>
      </w:r>
      <w:r w:rsidRPr="00F00F35">
        <w:t xml:space="preserve">je oprávněn odstoupit od této </w:t>
      </w:r>
      <w:r w:rsidR="00A36382">
        <w:t>S</w:t>
      </w:r>
      <w:r w:rsidR="00A36382" w:rsidRPr="00F00F35">
        <w:t xml:space="preserve">mlouvy </w:t>
      </w:r>
      <w:r w:rsidRPr="00F00F35">
        <w:t>v případě:</w:t>
      </w:r>
    </w:p>
    <w:p w:rsidR="00C50670" w:rsidRPr="00F00F35" w:rsidRDefault="00C50670" w:rsidP="00C5067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p</w:t>
      </w:r>
      <w:r>
        <w:rPr>
          <w:rFonts w:asciiTheme="minorHAnsi" w:hAnsiTheme="minorHAnsi" w:cstheme="minorHAnsi"/>
          <w:szCs w:val="22"/>
        </w:rPr>
        <w:t xml:space="preserve">rodlení </w:t>
      </w:r>
      <w:r w:rsidR="00A36382">
        <w:rPr>
          <w:rFonts w:asciiTheme="minorHAnsi" w:hAnsiTheme="minorHAnsi" w:cstheme="minorHAnsi"/>
          <w:szCs w:val="22"/>
        </w:rPr>
        <w:t>Z</w:t>
      </w:r>
      <w:r w:rsidR="00A36382"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s předáním kterékoli části </w:t>
      </w:r>
      <w:r>
        <w:rPr>
          <w:rFonts w:asciiTheme="minorHAnsi" w:hAnsiTheme="minorHAnsi" w:cstheme="minorHAnsi"/>
          <w:szCs w:val="22"/>
        </w:rPr>
        <w:t>d</w:t>
      </w:r>
      <w:r w:rsidRPr="00F00F35">
        <w:rPr>
          <w:rFonts w:asciiTheme="minorHAnsi" w:hAnsiTheme="minorHAnsi" w:cstheme="minorHAnsi"/>
          <w:szCs w:val="22"/>
        </w:rPr>
        <w:t xml:space="preserve">okumentace či aktualizované dokumentace po dobu delší než devadesát (90) dnů oproti termínu plnění stanovenému podle této </w:t>
      </w:r>
      <w:r w:rsidR="00A36382">
        <w:rPr>
          <w:rFonts w:asciiTheme="minorHAnsi" w:hAnsiTheme="minorHAnsi" w:cstheme="minorHAnsi"/>
          <w:szCs w:val="22"/>
        </w:rPr>
        <w:t>S</w:t>
      </w:r>
      <w:r w:rsidR="00A36382" w:rsidRPr="00F00F35">
        <w:rPr>
          <w:rFonts w:asciiTheme="minorHAnsi" w:hAnsiTheme="minorHAnsi" w:cstheme="minorHAnsi"/>
          <w:szCs w:val="22"/>
        </w:rPr>
        <w:t>mlouvy</w:t>
      </w:r>
      <w:r w:rsidRPr="00F00F35">
        <w:rPr>
          <w:rFonts w:asciiTheme="minorHAnsi" w:hAnsiTheme="minorHAnsi" w:cstheme="minorHAnsi"/>
          <w:szCs w:val="22"/>
        </w:rPr>
        <w:t xml:space="preserve">, pokud </w:t>
      </w:r>
      <w:r w:rsidR="00A36382">
        <w:rPr>
          <w:rFonts w:asciiTheme="minorHAnsi" w:hAnsiTheme="minorHAnsi" w:cstheme="minorHAnsi"/>
          <w:szCs w:val="22"/>
        </w:rPr>
        <w:t>Z</w:t>
      </w:r>
      <w:r w:rsidR="00A36382" w:rsidRPr="00F00F35">
        <w:rPr>
          <w:rFonts w:asciiTheme="minorHAnsi" w:hAnsiTheme="minorHAnsi" w:cstheme="minorHAnsi"/>
          <w:szCs w:val="22"/>
        </w:rPr>
        <w:t>h</w:t>
      </w:r>
      <w:r w:rsidR="00A36382">
        <w:rPr>
          <w:rFonts w:asciiTheme="minorHAnsi" w:hAnsiTheme="minorHAnsi" w:cstheme="minorHAnsi"/>
          <w:szCs w:val="22"/>
        </w:rPr>
        <w:t xml:space="preserve">otovitel </w:t>
      </w:r>
      <w:r>
        <w:rPr>
          <w:rFonts w:asciiTheme="minorHAnsi" w:hAnsiTheme="minorHAnsi" w:cstheme="minorHAnsi"/>
          <w:szCs w:val="22"/>
        </w:rPr>
        <w:t>nezjedná nápravu ani v </w:t>
      </w:r>
      <w:r w:rsidRPr="00F00F35">
        <w:rPr>
          <w:rFonts w:asciiTheme="minorHAnsi" w:hAnsiTheme="minorHAnsi" w:cstheme="minorHAnsi"/>
          <w:szCs w:val="22"/>
        </w:rPr>
        <w:t xml:space="preserve">dodatečné přiměřené lhůtě, kterou mu k tomu </w:t>
      </w:r>
      <w:r w:rsidR="00A36382">
        <w:rPr>
          <w:rFonts w:asciiTheme="minorHAnsi" w:hAnsiTheme="minorHAnsi" w:cstheme="minorHAnsi"/>
          <w:szCs w:val="22"/>
        </w:rPr>
        <w:t>Objednatel</w:t>
      </w:r>
      <w:r w:rsidR="00A36382" w:rsidRPr="00F00F35">
        <w:rPr>
          <w:rFonts w:asciiTheme="minorHAnsi" w:hAnsiTheme="minorHAnsi" w:cstheme="minorHAnsi"/>
          <w:szCs w:val="22"/>
        </w:rPr>
        <w:t xml:space="preserve"> </w:t>
      </w:r>
      <w:r w:rsidRPr="00F00F35">
        <w:rPr>
          <w:rFonts w:asciiTheme="minorHAnsi" w:hAnsiTheme="minorHAnsi" w:cstheme="minorHAnsi"/>
          <w:szCs w:val="22"/>
        </w:rPr>
        <w:t xml:space="preserve">poskytne v písemné výzvě ke splnění povinnosti, přičemž tato lhůta nesmí být kratší než patnáct (15) dnů od </w:t>
      </w:r>
      <w:r w:rsidR="00454647">
        <w:rPr>
          <w:rFonts w:asciiTheme="minorHAnsi" w:hAnsiTheme="minorHAnsi" w:cstheme="minorHAnsi"/>
          <w:szCs w:val="22"/>
        </w:rPr>
        <w:t>doručení takovéto výzvy; a/nebo</w:t>
      </w:r>
    </w:p>
    <w:p w:rsidR="00C50670" w:rsidRPr="00454647" w:rsidRDefault="00C50670" w:rsidP="00C5067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prodlení </w:t>
      </w:r>
      <w:r w:rsidR="00A36382">
        <w:rPr>
          <w:rFonts w:asciiTheme="minorHAnsi" w:hAnsiTheme="minorHAnsi" w:cstheme="minorHAnsi"/>
          <w:szCs w:val="22"/>
        </w:rPr>
        <w:t>Z</w:t>
      </w:r>
      <w:r w:rsidR="00A36382"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s dodržením </w:t>
      </w:r>
      <w:r>
        <w:rPr>
          <w:rFonts w:asciiTheme="minorHAnsi" w:hAnsiTheme="minorHAnsi" w:cstheme="minorHAnsi"/>
          <w:szCs w:val="22"/>
        </w:rPr>
        <w:t>m</w:t>
      </w:r>
      <w:r w:rsidRPr="00F00F35">
        <w:rPr>
          <w:rFonts w:asciiTheme="minorHAnsi" w:hAnsiTheme="minorHAnsi" w:cstheme="minorHAnsi"/>
          <w:szCs w:val="22"/>
        </w:rPr>
        <w:t xml:space="preserve">ilníků </w:t>
      </w:r>
      <w:r>
        <w:rPr>
          <w:rFonts w:asciiTheme="minorHAnsi" w:hAnsiTheme="minorHAnsi" w:cstheme="minorHAnsi"/>
          <w:szCs w:val="22"/>
        </w:rPr>
        <w:t xml:space="preserve">dle </w:t>
      </w:r>
      <w:r w:rsidR="00494779">
        <w:rPr>
          <w:rFonts w:asciiTheme="minorHAnsi" w:hAnsiTheme="minorHAnsi" w:cstheme="minorHAnsi"/>
          <w:szCs w:val="22"/>
        </w:rPr>
        <w:t>této Smlouvy</w:t>
      </w:r>
      <w:r w:rsidRPr="00F00F35">
        <w:rPr>
          <w:rFonts w:asciiTheme="minorHAnsi" w:hAnsiTheme="minorHAnsi" w:cstheme="minorHAnsi"/>
          <w:szCs w:val="22"/>
        </w:rPr>
        <w:t xml:space="preserve"> po dobu delší než šedesát (60) dnů oproti termínu plnění stanovenému podle této </w:t>
      </w:r>
      <w:r w:rsidR="00A36382">
        <w:rPr>
          <w:rFonts w:asciiTheme="minorHAnsi" w:hAnsiTheme="minorHAnsi" w:cstheme="minorHAnsi"/>
          <w:szCs w:val="22"/>
        </w:rPr>
        <w:t>S</w:t>
      </w:r>
      <w:r w:rsidR="00A36382" w:rsidRPr="00F00F35">
        <w:rPr>
          <w:rFonts w:asciiTheme="minorHAnsi" w:hAnsiTheme="minorHAnsi" w:cstheme="minorHAnsi"/>
          <w:szCs w:val="22"/>
        </w:rPr>
        <w:t>mlouvy</w:t>
      </w:r>
      <w:r w:rsidRPr="00F00F35">
        <w:rPr>
          <w:rFonts w:asciiTheme="minorHAnsi" w:hAnsiTheme="minorHAnsi" w:cstheme="minorHAnsi"/>
          <w:szCs w:val="22"/>
        </w:rPr>
        <w:t xml:space="preserve">, pokud </w:t>
      </w:r>
      <w:r w:rsidR="00A36382">
        <w:rPr>
          <w:rFonts w:asciiTheme="minorHAnsi" w:hAnsiTheme="minorHAnsi" w:cstheme="minorHAnsi"/>
          <w:szCs w:val="22"/>
        </w:rPr>
        <w:t>Z</w:t>
      </w:r>
      <w:r w:rsidR="00A36382"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nezjedná nápravu ani v dodatečné přiměřené lhůtě, kterou mu k tomu </w:t>
      </w:r>
      <w:r w:rsidR="00A36382">
        <w:rPr>
          <w:rFonts w:asciiTheme="minorHAnsi" w:hAnsiTheme="minorHAnsi" w:cstheme="minorHAnsi"/>
          <w:szCs w:val="22"/>
        </w:rPr>
        <w:t>Objednatel</w:t>
      </w:r>
      <w:r w:rsidR="00A36382" w:rsidRPr="00F00F35">
        <w:rPr>
          <w:rFonts w:asciiTheme="minorHAnsi" w:hAnsiTheme="minorHAnsi" w:cstheme="minorHAnsi"/>
          <w:szCs w:val="22"/>
        </w:rPr>
        <w:t xml:space="preserve"> </w:t>
      </w:r>
      <w:r w:rsidRPr="00F00F35">
        <w:rPr>
          <w:rFonts w:asciiTheme="minorHAnsi" w:hAnsiTheme="minorHAnsi" w:cstheme="minorHAnsi"/>
          <w:szCs w:val="22"/>
        </w:rPr>
        <w:t xml:space="preserve">poskytne v písemné výzvě ke splnění povinnosti, přičemž tato lhůta </w:t>
      </w:r>
      <w:r w:rsidRPr="00454647">
        <w:rPr>
          <w:rFonts w:asciiTheme="minorHAnsi" w:hAnsiTheme="minorHAnsi" w:cstheme="minorHAnsi"/>
          <w:szCs w:val="22"/>
        </w:rPr>
        <w:t>nesmí být kratší než patnáct (15) dnů od doručení takovéto výzvy; a/nebo</w:t>
      </w:r>
    </w:p>
    <w:p w:rsidR="00C50670" w:rsidRPr="00454647" w:rsidRDefault="00C50670" w:rsidP="00C50670">
      <w:pPr>
        <w:pStyle w:val="RLTextlnkuslovan"/>
        <w:numPr>
          <w:ilvl w:val="2"/>
          <w:numId w:val="1"/>
        </w:numPr>
        <w:rPr>
          <w:rFonts w:asciiTheme="minorHAnsi" w:hAnsiTheme="minorHAnsi" w:cstheme="minorHAnsi"/>
          <w:szCs w:val="22"/>
        </w:rPr>
      </w:pPr>
      <w:r w:rsidRPr="00454647">
        <w:rPr>
          <w:rFonts w:asciiTheme="minorHAnsi" w:hAnsiTheme="minorHAnsi" w:cstheme="minorHAnsi"/>
          <w:szCs w:val="22"/>
        </w:rPr>
        <w:t xml:space="preserve">poruší-li </w:t>
      </w:r>
      <w:r w:rsidR="00A36382" w:rsidRPr="00454647">
        <w:rPr>
          <w:rFonts w:asciiTheme="minorHAnsi" w:hAnsiTheme="minorHAnsi" w:cstheme="minorHAnsi"/>
          <w:szCs w:val="22"/>
        </w:rPr>
        <w:t xml:space="preserve">Zhotovitel </w:t>
      </w:r>
      <w:r w:rsidRPr="00454647">
        <w:rPr>
          <w:rFonts w:asciiTheme="minorHAnsi" w:hAnsiTheme="minorHAnsi" w:cstheme="minorHAnsi"/>
          <w:szCs w:val="22"/>
        </w:rPr>
        <w:t>svůj závazek uhradit p</w:t>
      </w:r>
      <w:r w:rsidRPr="00454647">
        <w:rPr>
          <w:rFonts w:asciiTheme="minorHAnsi" w:hAnsiTheme="minorHAnsi" w:cstheme="minorHAnsi"/>
        </w:rPr>
        <w:t xml:space="preserve">eněžní záruku dle odst. </w:t>
      </w:r>
      <w:r w:rsidRPr="00454647">
        <w:rPr>
          <w:rFonts w:asciiTheme="minorHAnsi" w:hAnsiTheme="minorHAnsi" w:cstheme="minorHAnsi"/>
        </w:rPr>
        <w:fldChar w:fldCharType="begin"/>
      </w:r>
      <w:r w:rsidRPr="00454647">
        <w:rPr>
          <w:rFonts w:asciiTheme="minorHAnsi" w:hAnsiTheme="minorHAnsi" w:cstheme="minorHAnsi"/>
        </w:rPr>
        <w:instrText xml:space="preserve"> REF _Ref465275569 \r \h  \* MERGEFORMAT </w:instrText>
      </w:r>
      <w:r w:rsidRPr="00454647">
        <w:rPr>
          <w:rFonts w:asciiTheme="minorHAnsi" w:hAnsiTheme="minorHAnsi" w:cstheme="minorHAnsi"/>
        </w:rPr>
      </w:r>
      <w:r w:rsidRPr="00454647">
        <w:rPr>
          <w:rFonts w:asciiTheme="minorHAnsi" w:hAnsiTheme="minorHAnsi" w:cstheme="minorHAnsi"/>
        </w:rPr>
        <w:fldChar w:fldCharType="separate"/>
      </w:r>
      <w:r w:rsidR="009376D1">
        <w:rPr>
          <w:rFonts w:asciiTheme="minorHAnsi" w:hAnsiTheme="minorHAnsi" w:cstheme="minorHAnsi"/>
        </w:rPr>
        <w:t>16.1</w:t>
      </w:r>
      <w:r w:rsidRPr="00454647">
        <w:rPr>
          <w:rFonts w:asciiTheme="minorHAnsi" w:hAnsiTheme="minorHAnsi" w:cstheme="minorHAnsi"/>
        </w:rPr>
        <w:fldChar w:fldCharType="end"/>
      </w:r>
      <w:r w:rsidRPr="00454647">
        <w:rPr>
          <w:rFonts w:asciiTheme="minorHAnsi" w:hAnsiTheme="minorHAnsi" w:cstheme="minorHAnsi"/>
        </w:rPr>
        <w:t xml:space="preserve"> této </w:t>
      </w:r>
      <w:r w:rsidR="00A36382" w:rsidRPr="00454647">
        <w:rPr>
          <w:rFonts w:asciiTheme="minorHAnsi" w:hAnsiTheme="minorHAnsi" w:cstheme="minorHAnsi"/>
        </w:rPr>
        <w:t>Smlouvy</w:t>
      </w:r>
      <w:r w:rsidR="00A36382" w:rsidRPr="00454647">
        <w:rPr>
          <w:rFonts w:asciiTheme="minorHAnsi" w:hAnsiTheme="minorHAnsi" w:cstheme="minorHAnsi"/>
          <w:szCs w:val="22"/>
        </w:rPr>
        <w:t xml:space="preserve"> </w:t>
      </w:r>
      <w:r w:rsidRPr="00454647">
        <w:rPr>
          <w:rFonts w:asciiTheme="minorHAnsi" w:hAnsiTheme="minorHAnsi" w:cstheme="minorHAnsi"/>
          <w:szCs w:val="22"/>
        </w:rPr>
        <w:t xml:space="preserve">nebo předložit bankovní záruku dle </w:t>
      </w:r>
      <w:r w:rsidRPr="00454647">
        <w:rPr>
          <w:rFonts w:asciiTheme="minorHAnsi" w:hAnsiTheme="minorHAnsi" w:cstheme="minorHAnsi"/>
        </w:rPr>
        <w:t xml:space="preserve">odst. </w:t>
      </w:r>
      <w:r w:rsidRPr="00454647">
        <w:rPr>
          <w:rFonts w:asciiTheme="minorHAnsi" w:hAnsiTheme="minorHAnsi" w:cstheme="minorHAnsi"/>
        </w:rPr>
        <w:fldChar w:fldCharType="begin"/>
      </w:r>
      <w:r w:rsidRPr="00454647">
        <w:rPr>
          <w:rFonts w:asciiTheme="minorHAnsi" w:hAnsiTheme="minorHAnsi" w:cstheme="minorHAnsi"/>
        </w:rPr>
        <w:instrText xml:space="preserve"> REF _Ref465275569 \r \h  \* MERGEFORMAT </w:instrText>
      </w:r>
      <w:r w:rsidRPr="00454647">
        <w:rPr>
          <w:rFonts w:asciiTheme="minorHAnsi" w:hAnsiTheme="minorHAnsi" w:cstheme="minorHAnsi"/>
        </w:rPr>
      </w:r>
      <w:r w:rsidRPr="00454647">
        <w:rPr>
          <w:rFonts w:asciiTheme="minorHAnsi" w:hAnsiTheme="minorHAnsi" w:cstheme="minorHAnsi"/>
        </w:rPr>
        <w:fldChar w:fldCharType="separate"/>
      </w:r>
      <w:r w:rsidR="009376D1">
        <w:rPr>
          <w:rFonts w:asciiTheme="minorHAnsi" w:hAnsiTheme="minorHAnsi" w:cstheme="minorHAnsi"/>
        </w:rPr>
        <w:t>16.1</w:t>
      </w:r>
      <w:r w:rsidRPr="00454647">
        <w:rPr>
          <w:rFonts w:asciiTheme="minorHAnsi" w:hAnsiTheme="minorHAnsi" w:cstheme="minorHAnsi"/>
        </w:rPr>
        <w:fldChar w:fldCharType="end"/>
      </w:r>
      <w:r w:rsidRPr="00454647">
        <w:rPr>
          <w:rFonts w:asciiTheme="minorHAnsi" w:hAnsiTheme="minorHAnsi" w:cstheme="minorHAnsi"/>
        </w:rPr>
        <w:t xml:space="preserve"> této Smlouvy</w:t>
      </w:r>
      <w:r w:rsidRPr="00454647">
        <w:rPr>
          <w:rFonts w:asciiTheme="minorHAnsi" w:hAnsiTheme="minorHAnsi" w:cstheme="minorHAnsi"/>
          <w:szCs w:val="22"/>
        </w:rPr>
        <w:t>; a/nebo</w:t>
      </w:r>
    </w:p>
    <w:p w:rsidR="00C50670" w:rsidRPr="00454647" w:rsidRDefault="00A36382" w:rsidP="00C50670">
      <w:pPr>
        <w:pStyle w:val="RLTextlnkuslovan"/>
        <w:numPr>
          <w:ilvl w:val="2"/>
          <w:numId w:val="1"/>
        </w:numPr>
        <w:rPr>
          <w:rFonts w:asciiTheme="minorHAnsi" w:hAnsiTheme="minorHAnsi" w:cstheme="minorHAnsi"/>
          <w:szCs w:val="22"/>
        </w:rPr>
      </w:pPr>
      <w:bookmarkStart w:id="120" w:name="_Ref328141770"/>
      <w:r w:rsidRPr="00454647">
        <w:rPr>
          <w:rFonts w:asciiTheme="minorHAnsi" w:hAnsiTheme="minorHAnsi" w:cstheme="minorHAnsi"/>
          <w:szCs w:val="22"/>
        </w:rPr>
        <w:t xml:space="preserve">Zhotovitel </w:t>
      </w:r>
      <w:r w:rsidR="00C50670" w:rsidRPr="00454647">
        <w:rPr>
          <w:rFonts w:asciiTheme="minorHAnsi" w:hAnsiTheme="minorHAnsi" w:cstheme="minorHAnsi"/>
          <w:szCs w:val="22"/>
        </w:rPr>
        <w:t>se ocitne v úpadku.</w:t>
      </w:r>
      <w:bookmarkEnd w:id="120"/>
    </w:p>
    <w:p w:rsidR="00E62CB0" w:rsidRPr="00454647" w:rsidRDefault="00C50670" w:rsidP="00021E46">
      <w:pPr>
        <w:pStyle w:val="RLTextlnkuslovan"/>
        <w:tabs>
          <w:tab w:val="clear" w:pos="2297"/>
          <w:tab w:val="num" w:pos="1474"/>
          <w:tab w:val="num" w:pos="2211"/>
        </w:tabs>
        <w:ind w:left="1474"/>
        <w:rPr>
          <w:rFonts w:asciiTheme="minorHAnsi" w:hAnsiTheme="minorHAnsi" w:cstheme="minorHAnsi"/>
        </w:rPr>
      </w:pPr>
      <w:bookmarkStart w:id="121" w:name="_Ref328141748"/>
      <w:r w:rsidRPr="00454647">
        <w:rPr>
          <w:rFonts w:asciiTheme="minorHAnsi" w:hAnsiTheme="minorHAnsi"/>
        </w:rPr>
        <w:t>Zhotovitel</w:t>
      </w:r>
      <w:r w:rsidRPr="00454647">
        <w:t xml:space="preserve"> je oprávněn odstoupit od této </w:t>
      </w:r>
      <w:r w:rsidR="00A36382" w:rsidRPr="00454647">
        <w:t xml:space="preserve">Smlouvy </w:t>
      </w:r>
      <w:r w:rsidRPr="00454647">
        <w:t>v</w:t>
      </w:r>
      <w:r w:rsidR="00021E46" w:rsidRPr="00454647">
        <w:t> </w:t>
      </w:r>
      <w:r w:rsidRPr="00454647">
        <w:t>případě</w:t>
      </w:r>
      <w:r w:rsidR="00E62CB0" w:rsidRPr="00454647">
        <w:t>:</w:t>
      </w:r>
    </w:p>
    <w:p w:rsidR="00E62CB0" w:rsidRPr="00454647" w:rsidRDefault="00C50670" w:rsidP="00E62CB0">
      <w:pPr>
        <w:pStyle w:val="RLTextlnkuslovan"/>
        <w:numPr>
          <w:ilvl w:val="2"/>
          <w:numId w:val="1"/>
        </w:numPr>
        <w:rPr>
          <w:rFonts w:asciiTheme="minorHAnsi" w:hAnsiTheme="minorHAnsi" w:cstheme="minorHAnsi"/>
          <w:szCs w:val="22"/>
        </w:rPr>
      </w:pPr>
      <w:r w:rsidRPr="00454647">
        <w:rPr>
          <w:rFonts w:asciiTheme="minorHAnsi" w:hAnsiTheme="minorHAnsi" w:cstheme="minorHAnsi"/>
          <w:szCs w:val="22"/>
        </w:rPr>
        <w:lastRenderedPageBreak/>
        <w:t xml:space="preserve">prodlení </w:t>
      </w:r>
      <w:r w:rsidR="00A36382" w:rsidRPr="00454647">
        <w:rPr>
          <w:rFonts w:asciiTheme="minorHAnsi" w:hAnsiTheme="minorHAnsi" w:cstheme="minorHAnsi"/>
          <w:szCs w:val="22"/>
        </w:rPr>
        <w:t xml:space="preserve">Objednatele </w:t>
      </w:r>
      <w:r w:rsidRPr="00454647">
        <w:rPr>
          <w:rFonts w:asciiTheme="minorHAnsi" w:hAnsiTheme="minorHAnsi" w:cstheme="minorHAnsi"/>
          <w:szCs w:val="22"/>
        </w:rPr>
        <w:t xml:space="preserve">se zaplacením jakékoliv splatné částky vyšší než </w:t>
      </w:r>
      <w:r w:rsidR="00021E46" w:rsidRPr="00454647">
        <w:rPr>
          <w:rFonts w:asciiTheme="minorHAnsi" w:hAnsiTheme="minorHAnsi" w:cstheme="minorHAnsi"/>
          <w:szCs w:val="22"/>
        </w:rPr>
        <w:t>3</w:t>
      </w:r>
      <w:r w:rsidRPr="00454647">
        <w:rPr>
          <w:rFonts w:asciiTheme="minorHAnsi" w:hAnsiTheme="minorHAnsi" w:cstheme="minorHAnsi"/>
          <w:szCs w:val="22"/>
        </w:rPr>
        <w:t xml:space="preserve">.000.000,- Kč v součtu po dobu delší než třicet (30) dnů, pokud </w:t>
      </w:r>
      <w:r w:rsidR="00A36382" w:rsidRPr="00454647">
        <w:rPr>
          <w:rFonts w:asciiTheme="minorHAnsi" w:hAnsiTheme="minorHAnsi" w:cstheme="minorHAnsi"/>
          <w:szCs w:val="22"/>
        </w:rPr>
        <w:t xml:space="preserve">Objednatel </w:t>
      </w:r>
      <w:r w:rsidRPr="00454647">
        <w:rPr>
          <w:rFonts w:asciiTheme="minorHAnsi" w:hAnsiTheme="minorHAnsi" w:cstheme="minorHAnsi"/>
          <w:szCs w:val="22"/>
        </w:rPr>
        <w:t xml:space="preserve">nezjedná nápravu ani v dodatečné přiměřené lhůtě, kterou mu k tomu </w:t>
      </w:r>
      <w:r w:rsidR="00A36382" w:rsidRPr="00454647">
        <w:rPr>
          <w:rFonts w:asciiTheme="minorHAnsi" w:hAnsiTheme="minorHAnsi" w:cstheme="minorHAnsi"/>
          <w:szCs w:val="22"/>
        </w:rPr>
        <w:t xml:space="preserve">Zhotovitel </w:t>
      </w:r>
      <w:r w:rsidRPr="00454647">
        <w:rPr>
          <w:rFonts w:asciiTheme="minorHAnsi" w:hAnsiTheme="minorHAnsi" w:cstheme="minorHAnsi"/>
          <w:szCs w:val="22"/>
        </w:rPr>
        <w:t>poskytne v písemné výzvě ke splnění povinnosti, přičemž tato lhůta nesmí být kratší než třicet (30) dnů od doručení takovéto výzvy</w:t>
      </w:r>
      <w:r w:rsidR="00454647">
        <w:rPr>
          <w:rFonts w:asciiTheme="minorHAnsi" w:hAnsiTheme="minorHAnsi" w:cstheme="minorHAnsi"/>
          <w:szCs w:val="22"/>
        </w:rPr>
        <w:t>.</w:t>
      </w:r>
    </w:p>
    <w:p w:rsidR="00C50670" w:rsidRPr="00F00F35" w:rsidRDefault="00C50670" w:rsidP="008C5666">
      <w:pPr>
        <w:pStyle w:val="RLTextlnkuslovan"/>
        <w:numPr>
          <w:ilvl w:val="2"/>
          <w:numId w:val="1"/>
        </w:numPr>
        <w:tabs>
          <w:tab w:val="num" w:pos="1474"/>
        </w:tabs>
        <w:ind w:left="1474"/>
      </w:pPr>
      <w:bookmarkStart w:id="122" w:name="_Ref195960006"/>
      <w:bookmarkEnd w:id="121"/>
      <w:r w:rsidRPr="00F00F35">
        <w:t xml:space="preserve">Každá smluvní strana je oprávněna odstoupit od této </w:t>
      </w:r>
      <w:r w:rsidR="00A36382">
        <w:t>S</w:t>
      </w:r>
      <w:r w:rsidR="00A36382" w:rsidRPr="00F00F35">
        <w:t xml:space="preserve">mlouvy </w:t>
      </w:r>
      <w:r w:rsidRPr="00F00F35">
        <w:t xml:space="preserve">též v případě prodlení druhé strany s plněním závazků podle této </w:t>
      </w:r>
      <w:r w:rsidR="00A36382">
        <w:t>S</w:t>
      </w:r>
      <w:r w:rsidR="00A36382" w:rsidRPr="00F00F35">
        <w:t xml:space="preserve">mlouvy </w:t>
      </w:r>
      <w:r w:rsidRPr="00F00F35">
        <w:t>po dobu delší než šedesát (60) dnů, pokud druhá smluvní strana nezjedná nápravu ani v dodatečné přiměřené lhůtě, která jí byla smluvní stranou poskytnuta na základě písemné výzvy ke splnění povinnosti, přičemž tato lhůta nesmí být kratší než třicet (30) dnů od doručení takovéto výzvy.</w:t>
      </w:r>
      <w:bookmarkEnd w:id="122"/>
    </w:p>
    <w:p w:rsidR="00C50670" w:rsidRPr="00F00F35" w:rsidRDefault="00C50670" w:rsidP="00021E46">
      <w:pPr>
        <w:pStyle w:val="RLTextlnkuslovan"/>
        <w:tabs>
          <w:tab w:val="clear" w:pos="2297"/>
          <w:tab w:val="num" w:pos="1474"/>
        </w:tabs>
        <w:ind w:left="1474"/>
      </w:pPr>
      <w:r w:rsidRPr="00021E46">
        <w:rPr>
          <w:rFonts w:asciiTheme="minorHAnsi" w:hAnsiTheme="minorHAnsi"/>
        </w:rPr>
        <w:t>Účinky</w:t>
      </w:r>
      <w:r w:rsidRPr="00F00F35">
        <w:t xml:space="preserve"> odstoupení od Smlouvy nastávají dne</w:t>
      </w:r>
      <w:r w:rsidR="00021E46">
        <w:t>m doručení písemného oznámení o </w:t>
      </w:r>
      <w:r w:rsidRPr="00F00F35">
        <w:t>odstoupení druhé smluvní straně.</w:t>
      </w:r>
    </w:p>
    <w:p w:rsidR="00AB349D" w:rsidRPr="00057B5F" w:rsidRDefault="00057B5F" w:rsidP="00057B5F">
      <w:pPr>
        <w:pStyle w:val="RLlneksmlouvy"/>
      </w:pPr>
      <w:r w:rsidRPr="00057B5F">
        <w:t xml:space="preserve">SMLUVNÍ </w:t>
      </w:r>
      <w:r w:rsidR="00AF3A02">
        <w:t>SANKCE</w:t>
      </w:r>
    </w:p>
    <w:p w:rsidR="00AF3A02" w:rsidRPr="00AF3A02" w:rsidRDefault="00AF3A02" w:rsidP="00CB0CAF">
      <w:pPr>
        <w:pStyle w:val="RLTextlnkuslovan"/>
        <w:keepNext/>
        <w:numPr>
          <w:ilvl w:val="0"/>
          <w:numId w:val="0"/>
        </w:numPr>
        <w:ind w:left="28" w:firstLine="709"/>
        <w:rPr>
          <w:b/>
        </w:rPr>
      </w:pPr>
      <w:r w:rsidRPr="00AF3A02">
        <w:rPr>
          <w:b/>
        </w:rPr>
        <w:t>Smluvní pokuty</w:t>
      </w:r>
    </w:p>
    <w:p w:rsidR="00AB349D" w:rsidRPr="00063922" w:rsidRDefault="00AB349D" w:rsidP="00BF2461">
      <w:pPr>
        <w:pStyle w:val="RLTextlnkuslovan"/>
        <w:tabs>
          <w:tab w:val="clear" w:pos="2297"/>
          <w:tab w:val="num" w:pos="1474"/>
        </w:tabs>
        <w:ind w:left="1474"/>
        <w:rPr>
          <w:rFonts w:asciiTheme="minorHAnsi" w:hAnsiTheme="minorHAnsi"/>
        </w:rPr>
      </w:pPr>
      <w:r w:rsidRPr="00063922">
        <w:rPr>
          <w:rFonts w:asciiTheme="minorHAnsi" w:hAnsiTheme="minorHAnsi"/>
        </w:rPr>
        <w:t xml:space="preserve">V případě, že </w:t>
      </w:r>
      <w:r w:rsidR="00A36382" w:rsidRPr="00063922">
        <w:rPr>
          <w:rFonts w:asciiTheme="minorHAnsi" w:hAnsiTheme="minorHAnsi"/>
        </w:rPr>
        <w:t xml:space="preserve">Zhotovitel </w:t>
      </w:r>
      <w:r w:rsidRPr="00063922">
        <w:rPr>
          <w:rFonts w:asciiTheme="minorHAnsi" w:hAnsiTheme="minorHAnsi"/>
        </w:rPr>
        <w:t xml:space="preserve">bude v prodlení s provedením </w:t>
      </w:r>
      <w:r w:rsidR="00A36382" w:rsidRPr="00063922">
        <w:rPr>
          <w:rFonts w:asciiTheme="minorHAnsi" w:hAnsiTheme="minorHAnsi"/>
        </w:rPr>
        <w:t>Díla</w:t>
      </w:r>
      <w:r w:rsidR="00DD6D53" w:rsidRPr="00063922">
        <w:rPr>
          <w:rFonts w:asciiTheme="minorHAnsi" w:hAnsiTheme="minorHAnsi"/>
        </w:rPr>
        <w:t xml:space="preserve"> </w:t>
      </w:r>
      <w:r w:rsidR="00177A6A" w:rsidRPr="00063922">
        <w:rPr>
          <w:rFonts w:asciiTheme="minorHAnsi" w:hAnsiTheme="minorHAnsi"/>
        </w:rPr>
        <w:t xml:space="preserve">(milník F dle </w:t>
      </w:r>
      <w:hyperlink w:anchor="ListAnnex03" w:history="1">
        <w:r w:rsidR="00177A6A" w:rsidRPr="00063922">
          <w:rPr>
            <w:rStyle w:val="Hypertextovodkaz"/>
            <w:rFonts w:asciiTheme="minorHAnsi" w:hAnsiTheme="minorHAnsi" w:cstheme="minorHAnsi"/>
            <w:szCs w:val="22"/>
          </w:rPr>
          <w:t>Přílohy č. 3</w:t>
        </w:r>
      </w:hyperlink>
      <w:r w:rsidR="00177A6A" w:rsidRPr="00063922">
        <w:t xml:space="preserve"> této Smlouvy)</w:t>
      </w:r>
      <w:r w:rsidRPr="00063922">
        <w:rPr>
          <w:rFonts w:asciiTheme="minorHAnsi" w:hAnsiTheme="minorHAnsi"/>
        </w:rPr>
        <w:t xml:space="preserve">, tj. nesplní lhůtu pro </w:t>
      </w:r>
      <w:r w:rsidR="00021E46" w:rsidRPr="00063922">
        <w:rPr>
          <w:rFonts w:asciiTheme="minorHAnsi" w:hAnsiTheme="minorHAnsi"/>
        </w:rPr>
        <w:t xml:space="preserve">dokončení </w:t>
      </w:r>
      <w:r w:rsidR="00A36382" w:rsidRPr="00063922">
        <w:rPr>
          <w:rFonts w:asciiTheme="minorHAnsi" w:hAnsiTheme="minorHAnsi"/>
        </w:rPr>
        <w:t>Díla</w:t>
      </w:r>
      <w:r w:rsidR="00DD6D53" w:rsidRPr="00063922">
        <w:rPr>
          <w:rFonts w:asciiTheme="minorHAnsi" w:hAnsiTheme="minorHAnsi"/>
        </w:rPr>
        <w:t xml:space="preserve"> </w:t>
      </w:r>
      <w:r w:rsidR="00177A6A" w:rsidRPr="00063922">
        <w:rPr>
          <w:rFonts w:asciiTheme="minorHAnsi" w:hAnsiTheme="minorHAnsi"/>
        </w:rPr>
        <w:t xml:space="preserve">(milník F dle </w:t>
      </w:r>
      <w:hyperlink w:anchor="ListAnnex03" w:history="1">
        <w:r w:rsidR="00177A6A" w:rsidRPr="00063922">
          <w:rPr>
            <w:rStyle w:val="Hypertextovodkaz"/>
            <w:rFonts w:asciiTheme="minorHAnsi" w:hAnsiTheme="minorHAnsi" w:cstheme="minorHAnsi"/>
            <w:szCs w:val="22"/>
          </w:rPr>
          <w:t>Přílohy č. 3</w:t>
        </w:r>
      </w:hyperlink>
      <w:r w:rsidR="00177A6A" w:rsidRPr="00063922">
        <w:t xml:space="preserve"> této Smlouvy)</w:t>
      </w:r>
      <w:r w:rsidRPr="00063922">
        <w:rPr>
          <w:rFonts w:asciiTheme="minorHAnsi" w:hAnsiTheme="minorHAnsi"/>
        </w:rPr>
        <w:t xml:space="preserve">, je povinen zaplatit </w:t>
      </w:r>
      <w:r w:rsidR="00A36382" w:rsidRPr="00063922">
        <w:rPr>
          <w:rFonts w:asciiTheme="minorHAnsi" w:hAnsiTheme="minorHAnsi"/>
        </w:rPr>
        <w:t xml:space="preserve">Objednateli </w:t>
      </w:r>
      <w:r w:rsidRPr="00063922">
        <w:rPr>
          <w:rFonts w:asciiTheme="minorHAnsi" w:hAnsiTheme="minorHAnsi"/>
        </w:rPr>
        <w:t xml:space="preserve">smluvní pokutu ve výši </w:t>
      </w:r>
      <w:r w:rsidR="00DD6D53" w:rsidRPr="00063922">
        <w:rPr>
          <w:rFonts w:asciiTheme="minorHAnsi" w:hAnsiTheme="minorHAnsi"/>
        </w:rPr>
        <w:t xml:space="preserve">0,2 </w:t>
      </w:r>
      <w:r w:rsidRPr="00063922">
        <w:rPr>
          <w:rFonts w:asciiTheme="minorHAnsi" w:hAnsiTheme="minorHAnsi"/>
        </w:rPr>
        <w:t xml:space="preserve">% z ceny </w:t>
      </w:r>
      <w:r w:rsidR="00A36382" w:rsidRPr="00063922">
        <w:rPr>
          <w:rFonts w:asciiTheme="minorHAnsi" w:hAnsiTheme="minorHAnsi"/>
        </w:rPr>
        <w:t xml:space="preserve">Díla </w:t>
      </w:r>
      <w:r w:rsidRPr="00063922">
        <w:rPr>
          <w:rFonts w:asciiTheme="minorHAnsi" w:hAnsiTheme="minorHAnsi"/>
        </w:rPr>
        <w:t>bez DPH za každý, b</w:t>
      </w:r>
      <w:r w:rsidR="00B74032" w:rsidRPr="00063922">
        <w:rPr>
          <w:rFonts w:asciiTheme="minorHAnsi" w:hAnsiTheme="minorHAnsi"/>
        </w:rPr>
        <w:t>yť i jen započatý den prodlení.</w:t>
      </w:r>
    </w:p>
    <w:p w:rsidR="00AB349D" w:rsidRPr="00063922" w:rsidRDefault="00AB349D" w:rsidP="00BF2461">
      <w:pPr>
        <w:pStyle w:val="RLTextlnkuslovan"/>
        <w:tabs>
          <w:tab w:val="clear" w:pos="2297"/>
          <w:tab w:val="num" w:pos="1474"/>
        </w:tabs>
        <w:ind w:left="1474"/>
        <w:rPr>
          <w:rFonts w:asciiTheme="minorHAnsi" w:hAnsiTheme="minorHAnsi"/>
        </w:rPr>
      </w:pPr>
      <w:r w:rsidRPr="00063922">
        <w:rPr>
          <w:rFonts w:asciiTheme="minorHAnsi" w:hAnsiTheme="minorHAnsi"/>
        </w:rPr>
        <w:t xml:space="preserve">Smluvní pokuta za nedodržení dohodnutého termínu odstranění vad a nedodělků (dle zápisu o předání a převzetí </w:t>
      </w:r>
      <w:r w:rsidR="00A36382" w:rsidRPr="00063922">
        <w:rPr>
          <w:rFonts w:asciiTheme="minorHAnsi" w:hAnsiTheme="minorHAnsi"/>
        </w:rPr>
        <w:t>Díla</w:t>
      </w:r>
      <w:r w:rsidRPr="00063922">
        <w:rPr>
          <w:rFonts w:asciiTheme="minorHAnsi" w:hAnsiTheme="minorHAnsi"/>
        </w:rPr>
        <w:t xml:space="preserve">) se sjednává ve výši </w:t>
      </w:r>
      <w:r w:rsidR="00692CD8" w:rsidRPr="00063922">
        <w:rPr>
          <w:rFonts w:asciiTheme="minorHAnsi" w:hAnsiTheme="minorHAnsi"/>
        </w:rPr>
        <w:t>5</w:t>
      </w:r>
      <w:r w:rsidR="00DD6D53" w:rsidRPr="00063922">
        <w:rPr>
          <w:rFonts w:asciiTheme="minorHAnsi" w:hAnsiTheme="minorHAnsi"/>
        </w:rPr>
        <w:t xml:space="preserve">.000,- </w:t>
      </w:r>
      <w:r w:rsidRPr="00063922">
        <w:rPr>
          <w:rFonts w:asciiTheme="minorHAnsi" w:hAnsiTheme="minorHAnsi"/>
        </w:rPr>
        <w:t>Kč za každý případ a den prodlení.</w:t>
      </w:r>
    </w:p>
    <w:p w:rsidR="00AB349D" w:rsidRPr="00063922" w:rsidRDefault="00AB349D" w:rsidP="00BF2461">
      <w:pPr>
        <w:pStyle w:val="RLTextlnkuslovan"/>
        <w:tabs>
          <w:tab w:val="clear" w:pos="2297"/>
          <w:tab w:val="num" w:pos="1474"/>
        </w:tabs>
        <w:ind w:left="1474"/>
        <w:rPr>
          <w:rFonts w:asciiTheme="minorHAnsi" w:hAnsiTheme="minorHAnsi"/>
        </w:rPr>
      </w:pPr>
      <w:r w:rsidRPr="00063922">
        <w:rPr>
          <w:rFonts w:asciiTheme="minorHAnsi" w:hAnsiTheme="minorHAnsi"/>
        </w:rPr>
        <w:t xml:space="preserve">Smluvní pokuta pro případ, že dojde ke znečištění stavby, resp. staveniště a okolních pozemků odpady, se sjednává ve výši </w:t>
      </w:r>
      <w:r w:rsidR="00DD6D53" w:rsidRPr="00063922">
        <w:rPr>
          <w:rFonts w:asciiTheme="minorHAnsi" w:hAnsiTheme="minorHAnsi"/>
        </w:rPr>
        <w:t xml:space="preserve">10.000,- </w:t>
      </w:r>
      <w:r w:rsidRPr="00063922">
        <w:rPr>
          <w:rFonts w:asciiTheme="minorHAnsi" w:hAnsiTheme="minorHAnsi"/>
        </w:rPr>
        <w:t>Kč za každý zjištěný případ.</w:t>
      </w:r>
    </w:p>
    <w:p w:rsidR="00AB349D" w:rsidRDefault="00AB349D" w:rsidP="005518E3">
      <w:pPr>
        <w:pStyle w:val="RLTextlnkuslovan"/>
        <w:tabs>
          <w:tab w:val="clear" w:pos="2297"/>
          <w:tab w:val="num" w:pos="1474"/>
        </w:tabs>
        <w:ind w:left="1474"/>
      </w:pPr>
      <w:r w:rsidRPr="00063922">
        <w:t xml:space="preserve">V případě, že </w:t>
      </w:r>
      <w:r w:rsidR="00A36382" w:rsidRPr="00063922">
        <w:t xml:space="preserve">Zhotovitel </w:t>
      </w:r>
      <w:r w:rsidRPr="00063922">
        <w:t xml:space="preserve">nedodrží </w:t>
      </w:r>
      <w:r w:rsidR="00A36382" w:rsidRPr="00063922">
        <w:t xml:space="preserve">některou ze </w:t>
      </w:r>
      <w:r w:rsidRPr="00063922">
        <w:t xml:space="preserve">lhůt pro odstranění vad dle odst. </w:t>
      </w:r>
      <w:r w:rsidR="00B74032" w:rsidRPr="00063922">
        <w:fldChar w:fldCharType="begin"/>
      </w:r>
      <w:r w:rsidR="00B74032" w:rsidRPr="00063922">
        <w:instrText xml:space="preserve"> REF _Ref489963203 \r \h </w:instrText>
      </w:r>
      <w:r w:rsidR="006E1071" w:rsidRPr="00063922">
        <w:instrText xml:space="preserve"> \* MERGEFORMAT </w:instrText>
      </w:r>
      <w:r w:rsidR="00B74032" w:rsidRPr="00063922">
        <w:fldChar w:fldCharType="separate"/>
      </w:r>
      <w:r w:rsidR="009376D1">
        <w:t>12.4</w:t>
      </w:r>
      <w:r w:rsidR="00B74032" w:rsidRPr="00063922">
        <w:fldChar w:fldCharType="end"/>
      </w:r>
      <w:r w:rsidR="00B74032" w:rsidRPr="00063922">
        <w:t xml:space="preserve"> </w:t>
      </w:r>
      <w:r w:rsidRPr="00063922">
        <w:t xml:space="preserve">této </w:t>
      </w:r>
      <w:r w:rsidR="00A36382" w:rsidRPr="00063922">
        <w:t>Smlouvy</w:t>
      </w:r>
      <w:r w:rsidRPr="00063922">
        <w:t xml:space="preserve">, je povinen zaplatit </w:t>
      </w:r>
      <w:r w:rsidR="00A36382" w:rsidRPr="00063922">
        <w:t xml:space="preserve">Objednateli </w:t>
      </w:r>
      <w:r w:rsidRPr="00063922">
        <w:t xml:space="preserve">smluvní pokutu ve výši </w:t>
      </w:r>
      <w:r w:rsidR="009F2C6B">
        <w:t>0,05 %</w:t>
      </w:r>
      <w:r w:rsidRPr="00063922">
        <w:t xml:space="preserve"> </w:t>
      </w:r>
      <w:r w:rsidR="009F2C6B" w:rsidRPr="009F2C6B">
        <w:rPr>
          <w:rFonts w:asciiTheme="minorHAnsi" w:hAnsiTheme="minorHAnsi"/>
        </w:rPr>
        <w:t xml:space="preserve">z ceny Díla bez DPH </w:t>
      </w:r>
      <w:r w:rsidRPr="00063922">
        <w:t xml:space="preserve">za každý případ a den </w:t>
      </w:r>
      <w:r w:rsidR="00A65206" w:rsidRPr="00063922">
        <w:t xml:space="preserve">či hodinu </w:t>
      </w:r>
      <w:r w:rsidRPr="00063922">
        <w:t>prodlení</w:t>
      </w:r>
      <w:r w:rsidR="00A65206" w:rsidRPr="00063922">
        <w:t>, dle charakteru příslušné lhůty</w:t>
      </w:r>
      <w:r w:rsidRPr="00063922">
        <w:t>.</w:t>
      </w:r>
    </w:p>
    <w:p w:rsidR="002519C6" w:rsidRPr="00063922" w:rsidRDefault="002519C6" w:rsidP="005518E3">
      <w:pPr>
        <w:pStyle w:val="RLTextlnkuslovan"/>
        <w:tabs>
          <w:tab w:val="clear" w:pos="2297"/>
          <w:tab w:val="num" w:pos="1474"/>
        </w:tabs>
        <w:ind w:left="1474"/>
      </w:pPr>
      <w:r w:rsidRPr="00063922">
        <w:t xml:space="preserve">V případě, že Zhotovitel </w:t>
      </w:r>
      <w:r>
        <w:t>poruší svoji povinnost</w:t>
      </w:r>
      <w:r w:rsidRPr="00063922">
        <w:t xml:space="preserve"> dle odst. </w:t>
      </w:r>
      <w:r>
        <w:fldChar w:fldCharType="begin"/>
      </w:r>
      <w:r>
        <w:instrText xml:space="preserve"> REF _Ref507572678 \r \h </w:instrText>
      </w:r>
      <w:r>
        <w:fldChar w:fldCharType="separate"/>
      </w:r>
      <w:r>
        <w:t>6.1</w:t>
      </w:r>
      <w:r>
        <w:fldChar w:fldCharType="end"/>
      </w:r>
      <w:r>
        <w:t xml:space="preserve"> </w:t>
      </w:r>
      <w:r w:rsidRPr="00063922">
        <w:t xml:space="preserve">této Smlouvy, je povinen zaplatit Objednateli smluvní pokutu ve </w:t>
      </w:r>
      <w:r w:rsidRPr="00497EA0">
        <w:t>výši 100.000,- Kč</w:t>
      </w:r>
      <w:r w:rsidRPr="00497EA0">
        <w:rPr>
          <w:rFonts w:asciiTheme="minorHAnsi" w:hAnsiTheme="minorHAnsi"/>
        </w:rPr>
        <w:t xml:space="preserve"> bez DPH </w:t>
      </w:r>
      <w:r w:rsidRPr="00497EA0">
        <w:t>za</w:t>
      </w:r>
      <w:r w:rsidRPr="00063922">
        <w:t xml:space="preserve"> každý</w:t>
      </w:r>
      <w:r>
        <w:t xml:space="preserve"> takový</w:t>
      </w:r>
      <w:r w:rsidRPr="00063922">
        <w:t xml:space="preserve"> případ</w:t>
      </w:r>
      <w:r>
        <w:t>.</w:t>
      </w:r>
    </w:p>
    <w:p w:rsidR="00AF3A02" w:rsidRDefault="00AB349D" w:rsidP="00AF3A02">
      <w:pPr>
        <w:pStyle w:val="RLTextlnkuslovan"/>
        <w:tabs>
          <w:tab w:val="clear" w:pos="2297"/>
          <w:tab w:val="num" w:pos="1474"/>
        </w:tabs>
        <w:ind w:left="1474"/>
        <w:rPr>
          <w:rFonts w:asciiTheme="minorHAnsi" w:hAnsiTheme="minorHAnsi"/>
        </w:rPr>
      </w:pPr>
      <w:r w:rsidRPr="00BF2461">
        <w:rPr>
          <w:rFonts w:asciiTheme="minorHAnsi" w:hAnsiTheme="minorHAnsi"/>
        </w:rPr>
        <w:t xml:space="preserve">Smluvní pokuta je splatná do </w:t>
      </w:r>
      <w:r w:rsidR="00DD6D53">
        <w:rPr>
          <w:rFonts w:asciiTheme="minorHAnsi" w:hAnsiTheme="minorHAnsi"/>
        </w:rPr>
        <w:t>30</w:t>
      </w:r>
      <w:r w:rsidR="00DD6D53" w:rsidRPr="00BF2461">
        <w:rPr>
          <w:rFonts w:asciiTheme="minorHAnsi" w:hAnsiTheme="minorHAnsi"/>
        </w:rPr>
        <w:t xml:space="preserve"> </w:t>
      </w:r>
      <w:r w:rsidRPr="00BF2461">
        <w:rPr>
          <w:rFonts w:asciiTheme="minorHAnsi" w:hAnsiTheme="minorHAnsi"/>
        </w:rPr>
        <w:t xml:space="preserve">dnů ode dne doručení oznámení o uložení smluvní pokuty </w:t>
      </w:r>
      <w:r w:rsidR="00A36382">
        <w:rPr>
          <w:rFonts w:asciiTheme="minorHAnsi" w:hAnsiTheme="minorHAnsi"/>
        </w:rPr>
        <w:t>O</w:t>
      </w:r>
      <w:r w:rsidR="00A36382" w:rsidRPr="00BF2461">
        <w:rPr>
          <w:rFonts w:asciiTheme="minorHAnsi" w:hAnsiTheme="minorHAnsi"/>
        </w:rPr>
        <w:t xml:space="preserve">bjednatelem </w:t>
      </w:r>
      <w:r w:rsidR="00A36382">
        <w:rPr>
          <w:rFonts w:asciiTheme="minorHAnsi" w:hAnsiTheme="minorHAnsi"/>
        </w:rPr>
        <w:t>Z</w:t>
      </w:r>
      <w:r w:rsidR="00A36382" w:rsidRPr="00BF2461">
        <w:rPr>
          <w:rFonts w:asciiTheme="minorHAnsi" w:hAnsiTheme="minorHAnsi"/>
        </w:rPr>
        <w:t>hotoviteli</w:t>
      </w:r>
      <w:r w:rsidRPr="00BF2461">
        <w:rPr>
          <w:rFonts w:asciiTheme="minorHAnsi" w:hAnsiTheme="minorHAnsi"/>
        </w:rPr>
        <w:t>. Oznámení o uložení smluvní pokuty musí vždy obsahovat popis a časové určení události, která v souladu s</w:t>
      </w:r>
      <w:r w:rsidR="00A36382">
        <w:rPr>
          <w:rFonts w:asciiTheme="minorHAnsi" w:hAnsiTheme="minorHAnsi"/>
        </w:rPr>
        <w:t>e</w:t>
      </w:r>
      <w:r w:rsidRPr="00BF2461">
        <w:rPr>
          <w:rFonts w:asciiTheme="minorHAnsi" w:hAnsiTheme="minorHAnsi"/>
        </w:rPr>
        <w:t> </w:t>
      </w:r>
      <w:r w:rsidR="00A36382" w:rsidRPr="00BF2461" w:rsidDel="00A36382">
        <w:rPr>
          <w:rFonts w:asciiTheme="minorHAnsi" w:hAnsiTheme="minorHAnsi"/>
        </w:rPr>
        <w:t xml:space="preserve"> </w:t>
      </w:r>
      <w:r w:rsidR="00A36382">
        <w:rPr>
          <w:rFonts w:asciiTheme="minorHAnsi" w:hAnsiTheme="minorHAnsi"/>
        </w:rPr>
        <w:t>S</w:t>
      </w:r>
      <w:r w:rsidR="00A36382" w:rsidRPr="00BF2461">
        <w:rPr>
          <w:rFonts w:asciiTheme="minorHAnsi" w:hAnsiTheme="minorHAnsi"/>
        </w:rPr>
        <w:t xml:space="preserve">mlouvou </w:t>
      </w:r>
      <w:r w:rsidRPr="00BF2461">
        <w:rPr>
          <w:rFonts w:asciiTheme="minorHAnsi" w:hAnsiTheme="minorHAnsi"/>
        </w:rPr>
        <w:t xml:space="preserve">zakládá právo </w:t>
      </w:r>
      <w:r w:rsidR="00A36382">
        <w:rPr>
          <w:rFonts w:asciiTheme="minorHAnsi" w:hAnsiTheme="minorHAnsi"/>
        </w:rPr>
        <w:t>O</w:t>
      </w:r>
      <w:r w:rsidR="00A36382" w:rsidRPr="00BF2461">
        <w:rPr>
          <w:rFonts w:asciiTheme="minorHAnsi" w:hAnsiTheme="minorHAnsi"/>
        </w:rPr>
        <w:t xml:space="preserve">bjednatele </w:t>
      </w:r>
      <w:r w:rsidRPr="00BF2461">
        <w:rPr>
          <w:rFonts w:asciiTheme="minorHAnsi" w:hAnsiTheme="minorHAnsi"/>
        </w:rPr>
        <w:t xml:space="preserve">účtovat smluvní pokutu. Oznámení musí dále obsahovat informaci o způsobu úhrady smluvní pokuty. Objednatel si vyhrazuje právo na určení způsobu úhrady smluvní pokuty, a to včetně formou zápočtu proti kterékoliv splatné pohledávce </w:t>
      </w:r>
      <w:r w:rsidR="00A36382">
        <w:rPr>
          <w:rFonts w:asciiTheme="minorHAnsi" w:hAnsiTheme="minorHAnsi"/>
        </w:rPr>
        <w:t>Z</w:t>
      </w:r>
      <w:r w:rsidR="00A36382" w:rsidRPr="00BF2461">
        <w:rPr>
          <w:rFonts w:asciiTheme="minorHAnsi" w:hAnsiTheme="minorHAnsi"/>
        </w:rPr>
        <w:t xml:space="preserve">hotovitele </w:t>
      </w:r>
      <w:r w:rsidRPr="00BF2461">
        <w:rPr>
          <w:rFonts w:asciiTheme="minorHAnsi" w:hAnsiTheme="minorHAnsi"/>
        </w:rPr>
        <w:t xml:space="preserve">vůči </w:t>
      </w:r>
      <w:r w:rsidR="00A36382">
        <w:rPr>
          <w:rFonts w:asciiTheme="minorHAnsi" w:hAnsiTheme="minorHAnsi"/>
        </w:rPr>
        <w:t>O</w:t>
      </w:r>
      <w:r w:rsidR="00A36382" w:rsidRPr="00BF2461">
        <w:rPr>
          <w:rFonts w:asciiTheme="minorHAnsi" w:hAnsiTheme="minorHAnsi"/>
        </w:rPr>
        <w:t>bjednateli</w:t>
      </w:r>
      <w:r w:rsidR="00AF3A02">
        <w:rPr>
          <w:rFonts w:asciiTheme="minorHAnsi" w:hAnsiTheme="minorHAnsi"/>
        </w:rPr>
        <w:t>.</w:t>
      </w:r>
    </w:p>
    <w:p w:rsidR="00AB349D" w:rsidRPr="00A36382" w:rsidRDefault="00AB349D" w:rsidP="00BF2461">
      <w:pPr>
        <w:pStyle w:val="RLTextlnkuslovan"/>
        <w:tabs>
          <w:tab w:val="clear" w:pos="2297"/>
          <w:tab w:val="num" w:pos="1474"/>
        </w:tabs>
        <w:ind w:left="1474"/>
      </w:pPr>
      <w:r w:rsidRPr="00A36382">
        <w:t>Smluvní pokuty</w:t>
      </w:r>
      <w:r w:rsidR="00A36382">
        <w:t xml:space="preserve"> </w:t>
      </w:r>
      <w:r w:rsidRPr="00A36382">
        <w:t xml:space="preserve">sjednané touto </w:t>
      </w:r>
      <w:r w:rsidR="00A36382">
        <w:t>S</w:t>
      </w:r>
      <w:r w:rsidR="00A36382" w:rsidRPr="00A36382">
        <w:t>mlouvou</w:t>
      </w:r>
      <w:r w:rsidRPr="00A36382">
        <w:t xml:space="preserve">, hradí povinná </w:t>
      </w:r>
      <w:r w:rsidR="00A36382">
        <w:t xml:space="preserve">smluvní </w:t>
      </w:r>
      <w:r w:rsidRPr="00A36382">
        <w:t xml:space="preserve">strana nezávisle na tom, zda a v jaké výši vznikne druhé </w:t>
      </w:r>
      <w:r w:rsidR="00A36382">
        <w:t xml:space="preserve">smluvní </w:t>
      </w:r>
      <w:r w:rsidRPr="00A36382">
        <w:t>straně škoda, kterou lze vymáhat samostatně a bez ohledu na její výši. Ve všech případech tedy platí, že úhradou smluvní pokuty není dotčeno právo na náhradu škody způsobené porušením povinnosti, na kterou se smluvní pokuta vztahuje a o výši zaplacené smluvní pokuty se výše škody nesnižuje.</w:t>
      </w:r>
    </w:p>
    <w:p w:rsidR="00336D62" w:rsidRPr="00F00F35" w:rsidRDefault="00336D62" w:rsidP="00336D62">
      <w:pPr>
        <w:pStyle w:val="RLTextlnkuslovan"/>
        <w:tabs>
          <w:tab w:val="clear" w:pos="2297"/>
          <w:tab w:val="num" w:pos="1474"/>
        </w:tabs>
        <w:ind w:left="1474"/>
      </w:pPr>
      <w:r w:rsidRPr="00F00F35">
        <w:lastRenderedPageBreak/>
        <w:t>Nárok na zaplacení smluvní pokuty není podmíněn zaviněním na straně strany povinné k její úhradě.</w:t>
      </w:r>
    </w:p>
    <w:p w:rsidR="005C05D8" w:rsidRPr="00F00F35" w:rsidRDefault="005C05D8" w:rsidP="005C05D8">
      <w:pPr>
        <w:pStyle w:val="RLlneksmlouvy"/>
      </w:pPr>
      <w:bookmarkStart w:id="123" w:name="_Toc311535331"/>
      <w:bookmarkStart w:id="124" w:name="_Ref328141859"/>
      <w:bookmarkStart w:id="125" w:name="_Toc327793110"/>
      <w:bookmarkStart w:id="126" w:name="_Toc348521111"/>
      <w:bookmarkStart w:id="127" w:name="_Toc374384607"/>
      <w:bookmarkStart w:id="128" w:name="_Ref462228334"/>
      <w:bookmarkStart w:id="129" w:name="_Toc311535323"/>
      <w:bookmarkStart w:id="130" w:name="_Toc327793093"/>
      <w:bookmarkStart w:id="131" w:name="_Toc348521094"/>
      <w:bookmarkStart w:id="132" w:name="_Toc374384590"/>
      <w:r w:rsidRPr="00F00F35">
        <w:t>NÁHRADA ŠKODY</w:t>
      </w:r>
      <w:bookmarkEnd w:id="123"/>
      <w:bookmarkEnd w:id="124"/>
      <w:bookmarkEnd w:id="125"/>
      <w:bookmarkEnd w:id="126"/>
      <w:bookmarkEnd w:id="127"/>
      <w:bookmarkEnd w:id="128"/>
    </w:p>
    <w:p w:rsidR="005C05D8" w:rsidRPr="00F00F35" w:rsidRDefault="005C05D8" w:rsidP="005C05D8">
      <w:pPr>
        <w:ind w:left="29" w:firstLine="708"/>
        <w:jc w:val="both"/>
        <w:rPr>
          <w:b/>
        </w:rPr>
      </w:pPr>
      <w:bookmarkStart w:id="133" w:name="_Toc311535332"/>
      <w:bookmarkStart w:id="134" w:name="_Toc327793111"/>
      <w:bookmarkStart w:id="135" w:name="_Toc348521112"/>
      <w:bookmarkStart w:id="136" w:name="_Toc374384608"/>
      <w:r w:rsidRPr="00F00F35">
        <w:rPr>
          <w:b/>
        </w:rPr>
        <w:t>Odpovědnost za škodu a předcházení škodám</w:t>
      </w:r>
      <w:bookmarkEnd w:id="133"/>
      <w:bookmarkEnd w:id="134"/>
      <w:bookmarkEnd w:id="135"/>
      <w:bookmarkEnd w:id="136"/>
    </w:p>
    <w:p w:rsidR="005C05D8" w:rsidRPr="00F00F35" w:rsidRDefault="005C05D8" w:rsidP="001216DB">
      <w:pPr>
        <w:pStyle w:val="RLTextlnkuslovan"/>
        <w:tabs>
          <w:tab w:val="clear" w:pos="2297"/>
          <w:tab w:val="num" w:pos="1474"/>
        </w:tabs>
        <w:ind w:left="1474"/>
      </w:pPr>
      <w:r w:rsidRPr="00F00F35">
        <w:t xml:space="preserve">Každá ze </w:t>
      </w:r>
      <w:r w:rsidR="00A36382">
        <w:t xml:space="preserve">smluvních </w:t>
      </w:r>
      <w:r w:rsidRPr="00F00F35">
        <w:t xml:space="preserve">stran nese odpovědnost za způsobenou škodu v rámci </w:t>
      </w:r>
      <w:r w:rsidR="00017DBD">
        <w:t>účinných</w:t>
      </w:r>
      <w:r w:rsidR="00017DBD" w:rsidRPr="00F00F35">
        <w:t xml:space="preserve"> </w:t>
      </w:r>
      <w:r w:rsidRPr="00F00F35">
        <w:t xml:space="preserve">právních předpisů a této </w:t>
      </w:r>
      <w:r w:rsidR="00A36382">
        <w:t>S</w:t>
      </w:r>
      <w:r w:rsidR="00A36382" w:rsidRPr="00F00F35">
        <w:t>mlouvy</w:t>
      </w:r>
      <w:r w:rsidRPr="00F00F35">
        <w:t>.</w:t>
      </w:r>
      <w:r w:rsidRPr="00F00F35">
        <w:rPr>
          <w:rFonts w:eastAsia="Calibri"/>
          <w:sz w:val="20"/>
          <w:szCs w:val="20"/>
        </w:rPr>
        <w:t xml:space="preserve"> </w:t>
      </w:r>
      <w:r w:rsidRPr="00F00F35">
        <w:t xml:space="preserve">Zhotovitel plně odpovídá za plnění </w:t>
      </w:r>
      <w:r w:rsidR="00A36382">
        <w:t>S</w:t>
      </w:r>
      <w:r w:rsidR="00A36382" w:rsidRPr="00F00F35">
        <w:t xml:space="preserve">mlouvy </w:t>
      </w:r>
      <w:r w:rsidRPr="00F00F35">
        <w:t xml:space="preserve">rovněž v případě, že příslušnou část plnění této </w:t>
      </w:r>
      <w:r w:rsidR="00A36382">
        <w:t>S</w:t>
      </w:r>
      <w:r w:rsidR="00A36382" w:rsidRPr="00F00F35">
        <w:t xml:space="preserve">mlouvy </w:t>
      </w:r>
      <w:r w:rsidRPr="00F00F35">
        <w:t xml:space="preserve">poskytuje prostřednictvím </w:t>
      </w:r>
      <w:r w:rsidR="001216DB">
        <w:t>pod</w:t>
      </w:r>
      <w:r w:rsidRPr="00F00F35">
        <w:t>dodavatele.</w:t>
      </w:r>
    </w:p>
    <w:p w:rsidR="005C05D8" w:rsidRPr="00F00F35" w:rsidRDefault="005C05D8" w:rsidP="001216DB">
      <w:pPr>
        <w:pStyle w:val="RLTextlnkuslovan"/>
        <w:tabs>
          <w:tab w:val="clear" w:pos="2297"/>
          <w:tab w:val="num" w:pos="1474"/>
        </w:tabs>
        <w:ind w:left="1474"/>
      </w:pPr>
      <w:r w:rsidRPr="00F00F35">
        <w:t xml:space="preserve">Obě </w:t>
      </w:r>
      <w:r w:rsidR="00A36382">
        <w:t xml:space="preserve">smluvní </w:t>
      </w:r>
      <w:r w:rsidRPr="00F00F35">
        <w:t>strany se zavazují k vyvinutí maximálního úsilí k předcházení škodám a k minimalizaci vzniklých škod.</w:t>
      </w:r>
    </w:p>
    <w:p w:rsidR="005C05D8" w:rsidRPr="00F00F35" w:rsidRDefault="005C05D8" w:rsidP="005C05D8">
      <w:pPr>
        <w:ind w:left="29" w:firstLine="708"/>
        <w:jc w:val="both"/>
        <w:rPr>
          <w:b/>
        </w:rPr>
      </w:pPr>
      <w:bookmarkStart w:id="137" w:name="_Toc327793113"/>
      <w:bookmarkStart w:id="138" w:name="_Toc348521114"/>
      <w:bookmarkStart w:id="139" w:name="_Toc374384610"/>
      <w:r w:rsidRPr="00F00F35">
        <w:rPr>
          <w:b/>
        </w:rPr>
        <w:t>Vyloučení odpovědnosti</w:t>
      </w:r>
      <w:bookmarkEnd w:id="137"/>
      <w:bookmarkEnd w:id="138"/>
      <w:bookmarkEnd w:id="139"/>
    </w:p>
    <w:p w:rsidR="005C05D8" w:rsidRPr="00F00F35" w:rsidRDefault="005C05D8" w:rsidP="001216DB">
      <w:pPr>
        <w:pStyle w:val="RLTextlnkuslovan"/>
        <w:tabs>
          <w:tab w:val="clear" w:pos="2297"/>
          <w:tab w:val="num" w:pos="1474"/>
        </w:tabs>
        <w:ind w:left="1474"/>
      </w:pPr>
      <w:r w:rsidRPr="00F00F35">
        <w:t xml:space="preserve">Žádná ze </w:t>
      </w:r>
      <w:r w:rsidR="00A36382">
        <w:t xml:space="preserve">smluvních </w:t>
      </w:r>
      <w:r w:rsidRPr="00F00F35">
        <w:t xml:space="preserve">stran neodpovídá za škodu, která vznikla v důsledku věcně nesprávného nebo jinak chybného zadání, které obdržela od druhé </w:t>
      </w:r>
      <w:r w:rsidR="00A36382">
        <w:t xml:space="preserve">smluvní </w:t>
      </w:r>
      <w:r w:rsidRPr="00F00F35">
        <w:t xml:space="preserve">strany. V případě, že </w:t>
      </w:r>
      <w:r w:rsidR="00A36382">
        <w:t>Objednatel</w:t>
      </w:r>
      <w:r w:rsidR="00A36382" w:rsidRPr="00F00F35">
        <w:t xml:space="preserve"> </w:t>
      </w:r>
      <w:r w:rsidRPr="00F00F35">
        <w:t xml:space="preserve">poskytl </w:t>
      </w:r>
      <w:r w:rsidR="00A36382">
        <w:t>Z</w:t>
      </w:r>
      <w:r w:rsidR="00A36382" w:rsidRPr="00F00F35">
        <w:t xml:space="preserve">hotoviteli </w:t>
      </w:r>
      <w:r w:rsidRPr="00F00F35">
        <w:t xml:space="preserve">chybné zadání a </w:t>
      </w:r>
      <w:r w:rsidR="00A36382">
        <w:t>Z</w:t>
      </w:r>
      <w:r w:rsidR="00A36382" w:rsidRPr="00F00F35">
        <w:t xml:space="preserve">hotovitel </w:t>
      </w:r>
      <w:r w:rsidRPr="00F00F35">
        <w:t xml:space="preserve">s ohledem na svou povinnost poskytovat plnění s odbornou péčí mohl a měl chybnost takového zadání zjistit, smí se ustanovení předchozí věty dovolávat pouze v případě, že na chybné zadání </w:t>
      </w:r>
      <w:r w:rsidR="00A36382">
        <w:t>Objednatele</w:t>
      </w:r>
      <w:r w:rsidR="00A36382" w:rsidRPr="00F00F35">
        <w:t xml:space="preserve"> </w:t>
      </w:r>
      <w:r w:rsidRPr="00F00F35">
        <w:t xml:space="preserve">písemně upozornil bez zbytečného odkladu a </w:t>
      </w:r>
      <w:r w:rsidR="00A36382">
        <w:t>Objednatel</w:t>
      </w:r>
      <w:r w:rsidR="00A36382" w:rsidRPr="00F00F35">
        <w:t xml:space="preserve"> </w:t>
      </w:r>
      <w:r w:rsidRPr="00F00F35">
        <w:t>trval na původním zadání.</w:t>
      </w:r>
    </w:p>
    <w:p w:rsidR="005C05D8" w:rsidRPr="00F00F35" w:rsidRDefault="005C05D8" w:rsidP="001216DB">
      <w:pPr>
        <w:pStyle w:val="RLTextlnkuslovan"/>
        <w:tabs>
          <w:tab w:val="clear" w:pos="2297"/>
          <w:tab w:val="num" w:pos="1474"/>
        </w:tabs>
        <w:ind w:left="1474"/>
      </w:pPr>
      <w:bookmarkStart w:id="140" w:name="_Ref468352692"/>
      <w:r w:rsidRPr="00F00F35">
        <w:t xml:space="preserve">Žádná ze smluvních stran není odpovědná za škodu, prokáže-li, že jí ve splnění povinnosti ze </w:t>
      </w:r>
      <w:r w:rsidR="00A36382">
        <w:t>S</w:t>
      </w:r>
      <w:r w:rsidR="00A36382" w:rsidRPr="00F00F35">
        <w:t xml:space="preserve">mlouvy </w:t>
      </w:r>
      <w:r w:rsidRPr="00F00F35">
        <w:t xml:space="preserve">zabránila vyšší moc, kterou se rozumí </w:t>
      </w:r>
      <w:r w:rsidRPr="00BB6038">
        <w:t xml:space="preserve">situace, kdy řádnému plnění této </w:t>
      </w:r>
      <w:r w:rsidR="00A36382">
        <w:t>S</w:t>
      </w:r>
      <w:r w:rsidR="00A36382" w:rsidRPr="00BB6038">
        <w:t xml:space="preserve">mlouvy </w:t>
      </w:r>
      <w:r w:rsidRPr="00BB6038">
        <w:t xml:space="preserve">dočasně nebo trvale brání mimořádná nepředvídatelná a nepřekonatelná překážka vzniklá nezávisle na vůli </w:t>
      </w:r>
      <w:r w:rsidR="001216DB">
        <w:t>s</w:t>
      </w:r>
      <w:r w:rsidRPr="00BB6038">
        <w:t>mluvní strany povinné plnit příslušnou povinnost, zejména živelné události</w:t>
      </w:r>
      <w:r>
        <w:t>,</w:t>
      </w:r>
      <w:r w:rsidRPr="00BB6038">
        <w:t xml:space="preserve"> nezákonný postup orgánů veřejné moci</w:t>
      </w:r>
      <w:r>
        <w:t>, či</w:t>
      </w:r>
      <w:r w:rsidRPr="00BB6038">
        <w:t xml:space="preserve"> obstrukce ze strany </w:t>
      </w:r>
      <w:r w:rsidRPr="006A55BC">
        <w:t>třetích osob, jejichž účinky není možné za daných podmínek odvrátit ani při vynaložení veškerého úsilí, které lze rozumně požadovat.</w:t>
      </w:r>
      <w:bookmarkEnd w:id="140"/>
    </w:p>
    <w:p w:rsidR="005C05D8" w:rsidRPr="00F00F35" w:rsidRDefault="005C05D8" w:rsidP="001216DB">
      <w:pPr>
        <w:pStyle w:val="RLTextlnkuslovan"/>
        <w:tabs>
          <w:tab w:val="clear" w:pos="2297"/>
          <w:tab w:val="num" w:pos="1474"/>
        </w:tabs>
        <w:ind w:left="1474"/>
      </w:pPr>
      <w:r w:rsidRPr="001216DB">
        <w:rPr>
          <w:rFonts w:asciiTheme="minorHAnsi" w:hAnsiTheme="minorHAnsi"/>
        </w:rPr>
        <w:t>Smluvní</w:t>
      </w:r>
      <w:r w:rsidRPr="00F00F35">
        <w:t xml:space="preserve"> strany se zavazují upozornit druhou smluvní stranu bez zbytečného odkladu na vzniklé mimořádné nepředvídatelné a nepřekonatelné překážky bránící řádnému plnění této </w:t>
      </w:r>
      <w:r w:rsidR="00A36382">
        <w:t>S</w:t>
      </w:r>
      <w:r w:rsidR="00A36382" w:rsidRPr="00F00F35">
        <w:t>mlouvy</w:t>
      </w:r>
      <w:r w:rsidRPr="00F00F35">
        <w:t>. Smluvní strany se zavazují k vyvinutí maximálního úsilí k odvrácení a překonání těchto překážek.</w:t>
      </w:r>
    </w:p>
    <w:p w:rsidR="005C05D8" w:rsidRPr="00F00F35" w:rsidRDefault="005C05D8" w:rsidP="005C05D8">
      <w:pPr>
        <w:ind w:left="29" w:firstLine="708"/>
        <w:jc w:val="both"/>
        <w:rPr>
          <w:b/>
        </w:rPr>
      </w:pPr>
      <w:bookmarkStart w:id="141" w:name="_Toc327793114"/>
      <w:bookmarkStart w:id="142" w:name="_Toc348521115"/>
      <w:bookmarkStart w:id="143" w:name="_Toc374384611"/>
      <w:r w:rsidRPr="00F00F35">
        <w:rPr>
          <w:b/>
        </w:rPr>
        <w:t>Náhrada škody</w:t>
      </w:r>
      <w:bookmarkEnd w:id="141"/>
      <w:bookmarkEnd w:id="142"/>
      <w:bookmarkEnd w:id="143"/>
    </w:p>
    <w:p w:rsidR="005C05D8" w:rsidRPr="00F00F35" w:rsidRDefault="005C05D8" w:rsidP="001216DB">
      <w:pPr>
        <w:pStyle w:val="RLTextlnkuslovan"/>
        <w:tabs>
          <w:tab w:val="clear" w:pos="2297"/>
          <w:tab w:val="num" w:pos="1474"/>
        </w:tabs>
        <w:ind w:left="1474"/>
      </w:pPr>
      <w:r w:rsidRPr="00F00F35">
        <w:t>Případná náhrada škody bude zaplacena v měně platné na území České republiky, přičemž pro propočet na tuto měnu je rozhodný kurs České národní banky ke dni vzniku škody.</w:t>
      </w:r>
    </w:p>
    <w:p w:rsidR="005C05D8" w:rsidRPr="00F00F35" w:rsidRDefault="005C05D8" w:rsidP="001216DB">
      <w:pPr>
        <w:pStyle w:val="RLTextlnkuslovan"/>
        <w:tabs>
          <w:tab w:val="clear" w:pos="2297"/>
          <w:tab w:val="num" w:pos="1474"/>
        </w:tabs>
        <w:ind w:left="1474"/>
      </w:pPr>
      <w:r w:rsidRPr="001216DB">
        <w:rPr>
          <w:rFonts w:asciiTheme="minorHAnsi" w:hAnsiTheme="minorHAnsi"/>
        </w:rPr>
        <w:t>Každá</w:t>
      </w:r>
      <w:r w:rsidRPr="00F00F35">
        <w:t xml:space="preserve"> ze smluvních stran je oprávněna požadovat náhradu škody i v případě, že se jedná o porušení povinnosti, na kterou se vztahuje smluvní pokuta, a to v </w:t>
      </w:r>
      <w:r w:rsidR="00A36382">
        <w:t>plném</w:t>
      </w:r>
      <w:r w:rsidR="00A36382" w:rsidRPr="00F00F35">
        <w:t xml:space="preserve"> </w:t>
      </w:r>
      <w:r w:rsidRPr="00F00F35">
        <w:t>rozsahu.</w:t>
      </w:r>
    </w:p>
    <w:p w:rsidR="00B2365A" w:rsidRPr="00F00F35" w:rsidRDefault="00B2365A" w:rsidP="00B2365A">
      <w:pPr>
        <w:pStyle w:val="RLlneksmlouvy"/>
      </w:pPr>
      <w:r w:rsidRPr="00F00F35">
        <w:t>PENĚŽNÍ A BANKOVNÍ ZÁRUKY</w:t>
      </w:r>
      <w:bookmarkEnd w:id="129"/>
      <w:bookmarkEnd w:id="130"/>
      <w:bookmarkEnd w:id="131"/>
      <w:bookmarkEnd w:id="132"/>
      <w:r w:rsidR="006942C7">
        <w:t>, POJIŠTĚNÍ ODPOVĚDNOSTI</w:t>
      </w:r>
    </w:p>
    <w:p w:rsidR="00B2365A" w:rsidRPr="00F00F35" w:rsidRDefault="00B2365A" w:rsidP="00B2365A">
      <w:pPr>
        <w:ind w:left="29" w:firstLine="708"/>
        <w:jc w:val="both"/>
        <w:rPr>
          <w:b/>
        </w:rPr>
      </w:pPr>
      <w:bookmarkStart w:id="144" w:name="_Toc311535324"/>
      <w:bookmarkStart w:id="145" w:name="_Toc327793094"/>
      <w:bookmarkStart w:id="146" w:name="_Toc348521095"/>
      <w:bookmarkStart w:id="147" w:name="_Toc374384591"/>
      <w:r w:rsidRPr="00F00F35">
        <w:rPr>
          <w:b/>
        </w:rPr>
        <w:t>Peněžní či bankovní záruka za řádné provedení Díla</w:t>
      </w:r>
      <w:bookmarkEnd w:id="144"/>
      <w:bookmarkEnd w:id="145"/>
      <w:bookmarkEnd w:id="146"/>
      <w:bookmarkEnd w:id="147"/>
    </w:p>
    <w:p w:rsidR="00B2365A" w:rsidRPr="003B5D22" w:rsidRDefault="00B2365A" w:rsidP="001216DB">
      <w:pPr>
        <w:pStyle w:val="RLTextlnkuslovan"/>
        <w:tabs>
          <w:tab w:val="clear" w:pos="2297"/>
          <w:tab w:val="num" w:pos="1474"/>
        </w:tabs>
        <w:ind w:left="1474"/>
      </w:pPr>
      <w:bookmarkStart w:id="148" w:name="_Ref465275569"/>
      <w:r w:rsidRPr="00F00F35">
        <w:t xml:space="preserve">Zhotovitel se zavazuje do patnácti (15) </w:t>
      </w:r>
      <w:r w:rsidRPr="00641A2C">
        <w:t xml:space="preserve">dnů od </w:t>
      </w:r>
      <w:r w:rsidR="006E1071" w:rsidRPr="00641A2C">
        <w:t xml:space="preserve">nabytí účinnosti </w:t>
      </w:r>
      <w:r w:rsidRPr="00641A2C">
        <w:t xml:space="preserve">této </w:t>
      </w:r>
      <w:r w:rsidR="00A36382" w:rsidRPr="00641A2C">
        <w:t xml:space="preserve">Smlouvy </w:t>
      </w:r>
      <w:r w:rsidRPr="00641A2C">
        <w:t xml:space="preserve">složit </w:t>
      </w:r>
      <w:r w:rsidR="00A36382" w:rsidRPr="00641A2C">
        <w:t xml:space="preserve">Objednateli </w:t>
      </w:r>
      <w:r w:rsidRPr="00641A2C">
        <w:t xml:space="preserve">peněžní záruku za řádné provedení </w:t>
      </w:r>
      <w:r w:rsidR="00A36382" w:rsidRPr="00641A2C">
        <w:t xml:space="preserve">Díla </w:t>
      </w:r>
      <w:r w:rsidRPr="00641A2C">
        <w:t xml:space="preserve">ve výši </w:t>
      </w:r>
      <w:r w:rsidR="003B5D22" w:rsidRPr="00641A2C">
        <w:t xml:space="preserve">10 </w:t>
      </w:r>
      <w:r w:rsidRPr="00641A2C">
        <w:t>% z </w:t>
      </w:r>
      <w:r w:rsidR="001216DB" w:rsidRPr="00641A2C">
        <w:t>c</w:t>
      </w:r>
      <w:r w:rsidRPr="00641A2C">
        <w:t xml:space="preserve">eny </w:t>
      </w:r>
      <w:r w:rsidR="00A36382" w:rsidRPr="00641A2C">
        <w:t>Díla bez DPH</w:t>
      </w:r>
      <w:r w:rsidRPr="00641A2C">
        <w:t xml:space="preserve">. Peněžní záruka bude </w:t>
      </w:r>
      <w:r w:rsidR="00A36382" w:rsidRPr="00641A2C">
        <w:t xml:space="preserve">Objednatelem </w:t>
      </w:r>
      <w:r w:rsidRPr="00641A2C">
        <w:t xml:space="preserve">vrácena </w:t>
      </w:r>
      <w:r w:rsidR="00A36382" w:rsidRPr="00641A2C">
        <w:t xml:space="preserve">Zhotoviteli </w:t>
      </w:r>
      <w:r w:rsidRPr="00641A2C">
        <w:t xml:space="preserve">do dvaceti pěti (25) </w:t>
      </w:r>
      <w:r w:rsidRPr="00641A2C">
        <w:lastRenderedPageBreak/>
        <w:t>pracovních dnů ode dne uplynutí tří (3) měsíců od dokončení</w:t>
      </w:r>
      <w:r w:rsidR="001216DB" w:rsidRPr="00641A2C">
        <w:t xml:space="preserve"> </w:t>
      </w:r>
      <w:r w:rsidR="00A36382" w:rsidRPr="00641A2C">
        <w:t>Díla</w:t>
      </w:r>
      <w:r w:rsidR="003B5D22" w:rsidRPr="00641A2C">
        <w:t xml:space="preserve"> </w:t>
      </w:r>
      <w:r w:rsidR="00177A6A" w:rsidRPr="00641A2C">
        <w:rPr>
          <w:rFonts w:asciiTheme="minorHAnsi" w:hAnsiTheme="minorHAnsi"/>
        </w:rPr>
        <w:t>(milník F dle</w:t>
      </w:r>
      <w:r w:rsidR="00177A6A">
        <w:rPr>
          <w:rFonts w:asciiTheme="minorHAnsi" w:hAnsiTheme="minorHAnsi"/>
        </w:rPr>
        <w:t xml:space="preserv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w:t>
      </w:r>
      <w:r w:rsidR="00377233">
        <w:t>, a to včetně případných úroků</w:t>
      </w:r>
      <w:r w:rsidRPr="003B5D22">
        <w:t>.</w:t>
      </w:r>
      <w:bookmarkEnd w:id="148"/>
    </w:p>
    <w:p w:rsidR="00B2365A" w:rsidRPr="00F00F35" w:rsidRDefault="00B2365A" w:rsidP="001216DB">
      <w:pPr>
        <w:pStyle w:val="RLTextlnkuslovan"/>
        <w:tabs>
          <w:tab w:val="clear" w:pos="2297"/>
          <w:tab w:val="num" w:pos="1474"/>
        </w:tabs>
        <w:ind w:left="1474"/>
      </w:pPr>
      <w:bookmarkStart w:id="149" w:name="_Ref465276174"/>
      <w:bookmarkStart w:id="150" w:name="_Ref468349869"/>
      <w:r w:rsidRPr="00F00F35">
        <w:t xml:space="preserve">Peněžní záruku dle odst. </w:t>
      </w:r>
      <w:r w:rsidRPr="00F00F35">
        <w:fldChar w:fldCharType="begin"/>
      </w:r>
      <w:r w:rsidRPr="00F00F35">
        <w:instrText xml:space="preserve"> REF _Ref465275569 \r \h  \* MERGEFORMAT </w:instrText>
      </w:r>
      <w:r w:rsidRPr="00F00F35">
        <w:fldChar w:fldCharType="separate"/>
      </w:r>
      <w:r w:rsidR="009376D1">
        <w:t>16.1</w:t>
      </w:r>
      <w:r w:rsidRPr="00F00F35">
        <w:fldChar w:fldCharType="end"/>
      </w:r>
      <w:r w:rsidRPr="00F00F35">
        <w:t xml:space="preserve"> této </w:t>
      </w:r>
      <w:r w:rsidR="00A36382">
        <w:t>S</w:t>
      </w:r>
      <w:r w:rsidR="00A36382" w:rsidRPr="00F00F35">
        <w:t xml:space="preserve">mlouvy </w:t>
      </w:r>
      <w:r w:rsidRPr="00F00F35">
        <w:t xml:space="preserve">je možné kdykoliv nahradit bezpodmínečnou bankovní zárukou na shodnou výši, a to i od samého počátku kdy má být peněžní záruka dle předchozího odstavce poskytnuta. Bankovní záruka v uvedeném smyslu bude neodvolatelnou bankovní zárukou vystavenou bankou, kterou </w:t>
      </w:r>
      <w:r w:rsidR="00A36382">
        <w:t>Objednatel</w:t>
      </w:r>
      <w:r w:rsidR="00A36382" w:rsidRPr="00F00F35">
        <w:t xml:space="preserve"> </w:t>
      </w:r>
      <w:r w:rsidRPr="00F00F35">
        <w:t xml:space="preserve">předem písemně schválí, a za podmínek předem písemně schválených </w:t>
      </w:r>
      <w:r w:rsidR="00A36382">
        <w:t>Objednatel</w:t>
      </w:r>
      <w:r w:rsidR="00A36382" w:rsidRPr="00F00F35">
        <w:t>em</w:t>
      </w:r>
      <w:r w:rsidRPr="00F00F35">
        <w:t xml:space="preserve">, podle níž předmětná banka poskytne bankovní záruku za řádné a včasné splnění závazků </w:t>
      </w:r>
      <w:r w:rsidR="00A36382">
        <w:t>Z</w:t>
      </w:r>
      <w:r w:rsidR="00A36382" w:rsidRPr="00F00F35">
        <w:t xml:space="preserve">hotovitele </w:t>
      </w:r>
      <w:r w:rsidRPr="00F00F35">
        <w:t xml:space="preserve">dle této </w:t>
      </w:r>
      <w:r w:rsidR="00A36382">
        <w:t>S</w:t>
      </w:r>
      <w:r w:rsidR="00A36382" w:rsidRPr="00F00F35">
        <w:t>mlouvy</w:t>
      </w:r>
      <w:r w:rsidRPr="00F00F35">
        <w:t>. Tato bankovní záruka bude mít formu revolvingové záruky, nejméně však roční.</w:t>
      </w:r>
      <w:bookmarkEnd w:id="149"/>
      <w:r w:rsidRPr="00F00F35">
        <w:t xml:space="preserve"> </w:t>
      </w:r>
      <w:r w:rsidR="001216DB">
        <w:t>Objednatel</w:t>
      </w:r>
      <w:r w:rsidRPr="00F00F35">
        <w:t xml:space="preserve"> takovou bankovní záruku neodmítne schválit, pokud tato bude odpovídat běžným na trhu používaným zvyklostem.</w:t>
      </w:r>
      <w:bookmarkEnd w:id="150"/>
    </w:p>
    <w:p w:rsidR="00B2365A" w:rsidRPr="00377233" w:rsidRDefault="00B2365A" w:rsidP="001216DB">
      <w:pPr>
        <w:pStyle w:val="RLTextlnkuslovan"/>
        <w:tabs>
          <w:tab w:val="clear" w:pos="2297"/>
          <w:tab w:val="num" w:pos="1474"/>
        </w:tabs>
        <w:ind w:left="1474"/>
      </w:pPr>
      <w:bookmarkStart w:id="151" w:name="_Ref465276866"/>
      <w:bookmarkStart w:id="152" w:name="_Ref465277616"/>
      <w:r w:rsidRPr="00F00F35">
        <w:t xml:space="preserve">V případě, že </w:t>
      </w:r>
      <w:r w:rsidR="00A36382">
        <w:t>Z</w:t>
      </w:r>
      <w:r w:rsidR="00A36382" w:rsidRPr="00F00F35">
        <w:t xml:space="preserve">hotovitel </w:t>
      </w:r>
      <w:r w:rsidRPr="00F00F35">
        <w:t xml:space="preserve">v souladu s odst. </w:t>
      </w:r>
      <w:r w:rsidRPr="00F00F35">
        <w:fldChar w:fldCharType="begin"/>
      </w:r>
      <w:r w:rsidRPr="00F00F35">
        <w:instrText xml:space="preserve"> REF _Ref465276174 \r \h  \* MERGEFORMAT </w:instrText>
      </w:r>
      <w:r w:rsidRPr="00F00F35">
        <w:fldChar w:fldCharType="separate"/>
      </w:r>
      <w:r w:rsidR="009376D1">
        <w:t>16.2</w:t>
      </w:r>
      <w:r w:rsidRPr="00F00F35">
        <w:fldChar w:fldCharType="end"/>
      </w:r>
      <w:r w:rsidRPr="00F00F35">
        <w:t xml:space="preserve"> této </w:t>
      </w:r>
      <w:r w:rsidR="00A36382">
        <w:t>S</w:t>
      </w:r>
      <w:r w:rsidR="00A36382" w:rsidRPr="00F00F35">
        <w:t xml:space="preserve">mlouvy </w:t>
      </w:r>
      <w:r w:rsidRPr="00F00F35">
        <w:t xml:space="preserve">nahradí peněžní záruku bankovní zárukou, jejíž doba účinnosti nepostačuje k naplnění podmínek doby trvání dle odst. </w:t>
      </w:r>
      <w:r w:rsidRPr="00F00F35">
        <w:fldChar w:fldCharType="begin"/>
      </w:r>
      <w:r w:rsidRPr="00F00F35">
        <w:instrText xml:space="preserve"> REF _Ref465276327 \r \h  \* MERGEFORMAT </w:instrText>
      </w:r>
      <w:r w:rsidRPr="00F00F35">
        <w:fldChar w:fldCharType="separate"/>
      </w:r>
      <w:r w:rsidR="009376D1">
        <w:t>16.5</w:t>
      </w:r>
      <w:r w:rsidRPr="00F00F35">
        <w:fldChar w:fldCharType="end"/>
      </w:r>
      <w:r w:rsidRPr="00F00F35">
        <w:t xml:space="preserve"> této </w:t>
      </w:r>
      <w:r w:rsidR="00A36382">
        <w:t>S</w:t>
      </w:r>
      <w:r w:rsidR="00A36382" w:rsidRPr="00F00F35">
        <w:t>mlouvy</w:t>
      </w:r>
      <w:r w:rsidRPr="00F00F35">
        <w:t xml:space="preserve">, je </w:t>
      </w:r>
      <w:r w:rsidR="00A36382">
        <w:t>Z</w:t>
      </w:r>
      <w:r w:rsidR="00A36382" w:rsidRPr="00F00F35">
        <w:t xml:space="preserve">hotovitel </w:t>
      </w:r>
      <w:r w:rsidRPr="00F00F35">
        <w:t xml:space="preserve">povinen zajistit novou bankovní záruku nebo prodlouženou bankovní záruku původní. Tato nová bankovní záruka nebo prodloužená původní bankovní záruka bude bezpodmínečná a bude mít formu revolvingové záruky. Účinnost nové bankovní záruky musí začít první den následující po ukončení účinnosti původní bankovní záruky a musí trvat nejméně jeden rok, pokud ke splnění závazku </w:t>
      </w:r>
      <w:r w:rsidR="001216DB">
        <w:t>z</w:t>
      </w:r>
      <w:r w:rsidRPr="00F00F35">
        <w:t xml:space="preserve">hotovitele dle odst. </w:t>
      </w:r>
      <w:r w:rsidRPr="00F00F35">
        <w:fldChar w:fldCharType="begin"/>
      </w:r>
      <w:r w:rsidRPr="00F00F35">
        <w:instrText xml:space="preserve"> REF _Ref465276327 \r \h  \* MERGEFORMAT </w:instrText>
      </w:r>
      <w:r w:rsidRPr="00F00F35">
        <w:fldChar w:fldCharType="separate"/>
      </w:r>
      <w:r w:rsidR="009376D1">
        <w:t>16.5</w:t>
      </w:r>
      <w:r w:rsidRPr="00F00F35">
        <w:fldChar w:fldCharType="end"/>
      </w:r>
      <w:r w:rsidRPr="00F00F35">
        <w:t xml:space="preserve"> této </w:t>
      </w:r>
      <w:r w:rsidR="00A36382">
        <w:t>S</w:t>
      </w:r>
      <w:r w:rsidR="00A36382" w:rsidRPr="00F00F35">
        <w:t xml:space="preserve">mlouvy </w:t>
      </w:r>
      <w:r w:rsidRPr="00F00F35">
        <w:t xml:space="preserve">nepostačí doba kratší. Pokud je prodlužována původní bankovní záruka, musí být oproti původní době účinnosti prodloužena nejméně o jeden rok, pokud ke splnění závazku </w:t>
      </w:r>
      <w:r w:rsidR="001216DB">
        <w:t>z</w:t>
      </w:r>
      <w:r w:rsidRPr="00F00F35">
        <w:t xml:space="preserve">hotovitele dle odst. </w:t>
      </w:r>
      <w:r w:rsidR="00A36382" w:rsidRPr="00F00F35">
        <w:fldChar w:fldCharType="begin"/>
      </w:r>
      <w:r w:rsidR="00A36382" w:rsidRPr="00F00F35">
        <w:instrText xml:space="preserve"> REF _Ref465276327 \r \h  \* MERGEFORMAT </w:instrText>
      </w:r>
      <w:r w:rsidR="00A36382" w:rsidRPr="00F00F35">
        <w:fldChar w:fldCharType="separate"/>
      </w:r>
      <w:r w:rsidR="009376D1">
        <w:t>16.5</w:t>
      </w:r>
      <w:r w:rsidR="00A36382" w:rsidRPr="00F00F35">
        <w:fldChar w:fldCharType="end"/>
      </w:r>
      <w:r w:rsidRPr="00F00F35">
        <w:t xml:space="preserve"> této </w:t>
      </w:r>
      <w:r w:rsidR="00A36382">
        <w:t>S</w:t>
      </w:r>
      <w:r w:rsidR="00A36382" w:rsidRPr="00F00F35">
        <w:t xml:space="preserve">mlouvy </w:t>
      </w:r>
      <w:r w:rsidRPr="00F00F35">
        <w:t>nepostačí doba kratší.</w:t>
      </w:r>
      <w:bookmarkEnd w:id="151"/>
      <w:r w:rsidRPr="00F00F35">
        <w:t xml:space="preserve"> Postup dle tohoto odstavce je možné opakovat. Částka uvedená v záruční listině nové bankovní záruky nebo prodloužené stávající </w:t>
      </w:r>
      <w:r w:rsidRPr="00377233">
        <w:t xml:space="preserve">bankovní záruky musí představovat minimálně </w:t>
      </w:r>
      <w:r w:rsidR="003B5D22" w:rsidRPr="00377233">
        <w:t xml:space="preserve">10 </w:t>
      </w:r>
      <w:r w:rsidR="005C7A18" w:rsidRPr="00377233">
        <w:t>% c</w:t>
      </w:r>
      <w:r w:rsidRPr="00377233">
        <w:t xml:space="preserve">eny </w:t>
      </w:r>
      <w:r w:rsidR="00A36382" w:rsidRPr="00377233">
        <w:t>Díla bez DPH</w:t>
      </w:r>
      <w:r w:rsidRPr="00377233">
        <w:t>.</w:t>
      </w:r>
      <w:bookmarkEnd w:id="152"/>
    </w:p>
    <w:p w:rsidR="00B2365A" w:rsidRPr="00F00F35" w:rsidRDefault="00B2365A" w:rsidP="005C7A18">
      <w:pPr>
        <w:pStyle w:val="RLTextlnkuslovan"/>
        <w:tabs>
          <w:tab w:val="clear" w:pos="2297"/>
          <w:tab w:val="num" w:pos="1474"/>
        </w:tabs>
        <w:ind w:left="1474"/>
      </w:pPr>
      <w:r w:rsidRPr="00F00F35">
        <w:t xml:space="preserve">Záruční listinu nové bankovní záruky nebo prodloužení bankovní záruky původní podle odst. </w:t>
      </w:r>
      <w:r w:rsidRPr="00F00F35">
        <w:fldChar w:fldCharType="begin"/>
      </w:r>
      <w:r w:rsidRPr="00F00F35">
        <w:instrText xml:space="preserve"> REF _Ref465276866 \r \h  \* MERGEFORMAT </w:instrText>
      </w:r>
      <w:r w:rsidRPr="00F00F35">
        <w:fldChar w:fldCharType="separate"/>
      </w:r>
      <w:r w:rsidR="009376D1">
        <w:t>16.3</w:t>
      </w:r>
      <w:r w:rsidRPr="00F00F35">
        <w:fldChar w:fldCharType="end"/>
      </w:r>
      <w:r w:rsidRPr="00F00F35">
        <w:t xml:space="preserve"> této Smlouvy je </w:t>
      </w:r>
      <w:r w:rsidR="00A36382">
        <w:t>Z</w:t>
      </w:r>
      <w:r w:rsidR="00A36382" w:rsidRPr="00F00F35">
        <w:t xml:space="preserve">hotovitel </w:t>
      </w:r>
      <w:r w:rsidRPr="00F00F35">
        <w:t xml:space="preserve">povinen předložit </w:t>
      </w:r>
      <w:r w:rsidR="005C7A18">
        <w:t>s</w:t>
      </w:r>
      <w:r w:rsidRPr="00F00F35">
        <w:t xml:space="preserve">právci stavby či </w:t>
      </w:r>
      <w:r w:rsidR="00A36382">
        <w:t>Objednatel</w:t>
      </w:r>
      <w:r w:rsidR="00A36382" w:rsidRPr="00F00F35">
        <w:t xml:space="preserve">i </w:t>
      </w:r>
      <w:r w:rsidRPr="00F00F35">
        <w:t xml:space="preserve">nejméně 30 dnů před skončením účinnosti původní bankovní záruky. V případě, že </w:t>
      </w:r>
      <w:r w:rsidR="00A36382">
        <w:t>Z</w:t>
      </w:r>
      <w:r w:rsidR="00A36382" w:rsidRPr="00F00F35">
        <w:t xml:space="preserve">hotovitel </w:t>
      </w:r>
      <w:r w:rsidRPr="00F00F35">
        <w:t xml:space="preserve">v této lhůtě záruční listinu nepředloží nebo předloží záruční listinu neodpovídající podmínkám dle odst. </w:t>
      </w:r>
      <w:r w:rsidRPr="00F00F35">
        <w:fldChar w:fldCharType="begin"/>
      </w:r>
      <w:r w:rsidRPr="00F00F35">
        <w:instrText xml:space="preserve"> REF _Ref465276866 \r \h  \* MERGEFORMAT </w:instrText>
      </w:r>
      <w:r w:rsidRPr="00F00F35">
        <w:fldChar w:fldCharType="separate"/>
      </w:r>
      <w:r w:rsidR="009376D1">
        <w:t>16.3</w:t>
      </w:r>
      <w:r w:rsidRPr="00F00F35">
        <w:fldChar w:fldCharType="end"/>
      </w:r>
      <w:r w:rsidRPr="00F00F35">
        <w:t xml:space="preserve"> této </w:t>
      </w:r>
      <w:r w:rsidR="00A36382">
        <w:t>S</w:t>
      </w:r>
      <w:r w:rsidR="00A36382" w:rsidRPr="00F00F35">
        <w:t>mlouvy</w:t>
      </w:r>
      <w:r w:rsidRPr="00F00F35">
        <w:t xml:space="preserve">, </w:t>
      </w:r>
      <w:r w:rsidR="00A36382">
        <w:t xml:space="preserve">Objednatel </w:t>
      </w:r>
      <w:r w:rsidRPr="00F00F35">
        <w:t xml:space="preserve">uplatní své právo na čerpání finanční částky ze stávající bankovní záruky, tak aby zajistil povinnost </w:t>
      </w:r>
      <w:r w:rsidR="00A36382">
        <w:t>Z</w:t>
      </w:r>
      <w:r w:rsidR="00A36382" w:rsidRPr="00F00F35">
        <w:t xml:space="preserve">hotovitele </w:t>
      </w:r>
      <w:r w:rsidRPr="00F00F35">
        <w:t xml:space="preserve">dle odst. </w:t>
      </w:r>
      <w:r w:rsidRPr="00F00F35">
        <w:fldChar w:fldCharType="begin"/>
      </w:r>
      <w:r w:rsidRPr="00F00F35">
        <w:instrText xml:space="preserve"> REF _Ref465275569 \r \h  \* MERGEFORMAT </w:instrText>
      </w:r>
      <w:r w:rsidRPr="00F00F35">
        <w:fldChar w:fldCharType="separate"/>
      </w:r>
      <w:r w:rsidR="009376D1">
        <w:t>16.1</w:t>
      </w:r>
      <w:r w:rsidRPr="00F00F35">
        <w:fldChar w:fldCharType="end"/>
      </w:r>
      <w:r w:rsidRPr="00F00F35">
        <w:t xml:space="preserve"> této </w:t>
      </w:r>
      <w:r w:rsidR="00A36382">
        <w:t>S</w:t>
      </w:r>
      <w:r w:rsidR="00A36382" w:rsidRPr="00F00F35">
        <w:t>mlouvy</w:t>
      </w:r>
      <w:r w:rsidRPr="00F00F35">
        <w:t xml:space="preserve">. Pokud nová bankovní záruka či prodloužená stávající bankovní záruka odpovídá podmínkám dle odst. </w:t>
      </w:r>
      <w:r w:rsidRPr="00F00F35">
        <w:fldChar w:fldCharType="begin"/>
      </w:r>
      <w:r w:rsidRPr="00F00F35">
        <w:instrText xml:space="preserve"> REF _Ref465277616 \r \h  \* MERGEFORMAT </w:instrText>
      </w:r>
      <w:r w:rsidRPr="00F00F35">
        <w:fldChar w:fldCharType="separate"/>
      </w:r>
      <w:r w:rsidR="009376D1">
        <w:t>16.3</w:t>
      </w:r>
      <w:r w:rsidRPr="00F00F35">
        <w:fldChar w:fldCharType="end"/>
      </w:r>
      <w:r w:rsidRPr="00F00F35">
        <w:t xml:space="preserve"> a </w:t>
      </w:r>
      <w:r w:rsidRPr="00F00F35">
        <w:fldChar w:fldCharType="begin"/>
      </w:r>
      <w:r w:rsidRPr="00F00F35">
        <w:instrText xml:space="preserve"> REF _Ref465276327 \r \h  \* MERGEFORMAT </w:instrText>
      </w:r>
      <w:r w:rsidRPr="00F00F35">
        <w:fldChar w:fldCharType="separate"/>
      </w:r>
      <w:r w:rsidR="009376D1">
        <w:t>16.5</w:t>
      </w:r>
      <w:r w:rsidRPr="00F00F35">
        <w:fldChar w:fldCharType="end"/>
      </w:r>
      <w:r w:rsidRPr="00F00F35">
        <w:t xml:space="preserve"> této </w:t>
      </w:r>
      <w:r w:rsidR="00A36382">
        <w:t>S</w:t>
      </w:r>
      <w:r w:rsidR="00A36382" w:rsidRPr="00F00F35">
        <w:t>mlouvy</w:t>
      </w:r>
      <w:r w:rsidRPr="00F00F35">
        <w:t xml:space="preserve">, </w:t>
      </w:r>
      <w:r w:rsidR="00A36382">
        <w:t>Objednatel</w:t>
      </w:r>
      <w:r w:rsidR="00A36382" w:rsidRPr="00F00F35">
        <w:t xml:space="preserve"> </w:t>
      </w:r>
      <w:r w:rsidRPr="00F00F35">
        <w:t xml:space="preserve">do </w:t>
      </w:r>
      <w:r w:rsidR="005C7A18">
        <w:t>25</w:t>
      </w:r>
      <w:r w:rsidRPr="00F00F35">
        <w:t xml:space="preserve"> pracovních dnů ode dne uplynutí účinnosti původní bankovní záruky vrátí záruční listinu původní bankovní záruky bance, která ji vystavila.</w:t>
      </w:r>
    </w:p>
    <w:p w:rsidR="00B2365A" w:rsidRPr="00377233" w:rsidRDefault="00B2365A" w:rsidP="005C7A18">
      <w:pPr>
        <w:pStyle w:val="RLTextlnkuslovan"/>
        <w:tabs>
          <w:tab w:val="clear" w:pos="2297"/>
          <w:tab w:val="num" w:pos="1474"/>
        </w:tabs>
        <w:ind w:left="1474"/>
      </w:pPr>
      <w:bookmarkStart w:id="153" w:name="_Ref465276327"/>
      <w:r w:rsidRPr="00F00F35">
        <w:t xml:space="preserve">Zhotovitel je povinen </w:t>
      </w:r>
      <w:r w:rsidRPr="00377233">
        <w:t xml:space="preserve">zajistit účinnost </w:t>
      </w:r>
      <w:r w:rsidRPr="00377233">
        <w:rPr>
          <w:rFonts w:asciiTheme="minorHAnsi" w:hAnsiTheme="minorHAnsi"/>
        </w:rPr>
        <w:t>bankovní</w:t>
      </w:r>
      <w:r w:rsidRPr="00377233">
        <w:t xml:space="preserve"> záruky, využije-li tohoto institutu, alespoň po dobu do uplynutí </w:t>
      </w:r>
      <w:r w:rsidR="005C7A18" w:rsidRPr="00377233">
        <w:t>3</w:t>
      </w:r>
      <w:r w:rsidRPr="00377233">
        <w:t xml:space="preserve"> měsíců ode dne plánovaného </w:t>
      </w:r>
      <w:r w:rsidR="005C7A18" w:rsidRPr="00377233">
        <w:t xml:space="preserve">dokončení </w:t>
      </w:r>
      <w:r w:rsidR="00626B4D" w:rsidRPr="00377233">
        <w:t>Díla</w:t>
      </w:r>
      <w:r w:rsidR="00177A6A" w:rsidRPr="00377233">
        <w:t xml:space="preserve"> </w:t>
      </w:r>
      <w:r w:rsidR="00177A6A" w:rsidRPr="00377233">
        <w:rPr>
          <w:rFonts w:asciiTheme="minorHAnsi" w:hAnsiTheme="minorHAnsi"/>
        </w:rPr>
        <w:t xml:space="preserve">(milník F dle </w:t>
      </w:r>
      <w:hyperlink w:anchor="ListAnnex03" w:history="1">
        <w:r w:rsidR="00177A6A" w:rsidRPr="00377233">
          <w:rPr>
            <w:rStyle w:val="Hypertextovodkaz"/>
            <w:rFonts w:asciiTheme="minorHAnsi" w:hAnsiTheme="minorHAnsi" w:cstheme="minorHAnsi"/>
            <w:szCs w:val="22"/>
          </w:rPr>
          <w:t>Přílohy č. 3</w:t>
        </w:r>
      </w:hyperlink>
      <w:r w:rsidR="00177A6A" w:rsidRPr="00377233">
        <w:t xml:space="preserve"> této Smlouvy)</w:t>
      </w:r>
      <w:r w:rsidRPr="00377233">
        <w:t xml:space="preserve">, přičemž částka uvedená v záruční listině musí představovat minimálně </w:t>
      </w:r>
      <w:r w:rsidR="003B5D22" w:rsidRPr="00377233">
        <w:t xml:space="preserve">10 </w:t>
      </w:r>
      <w:r w:rsidRPr="00377233">
        <w:t>%</w:t>
      </w:r>
      <w:r w:rsidR="005C7A18" w:rsidRPr="00377233">
        <w:t xml:space="preserve"> c</w:t>
      </w:r>
      <w:r w:rsidRPr="00377233">
        <w:t>eny díla.</w:t>
      </w:r>
      <w:bookmarkEnd w:id="153"/>
    </w:p>
    <w:p w:rsidR="00B2365A" w:rsidRDefault="005C7A18" w:rsidP="005C7A18">
      <w:pPr>
        <w:pStyle w:val="RLTextlnkuslovan"/>
        <w:tabs>
          <w:tab w:val="clear" w:pos="2297"/>
          <w:tab w:val="num" w:pos="1474"/>
        </w:tabs>
        <w:ind w:left="1474"/>
      </w:pPr>
      <w:r>
        <w:t>Objednatel</w:t>
      </w:r>
      <w:r w:rsidR="00B2365A" w:rsidRPr="00F00F35">
        <w:t xml:space="preserve"> se zavazuje vrátit </w:t>
      </w:r>
      <w:r w:rsidR="00B2365A" w:rsidRPr="003B5D22">
        <w:t xml:space="preserve">záruční listinu (bankovní záruku) bance, která ji vystavila, do 25 pracovních dnů ode dne uplynutí </w:t>
      </w:r>
      <w:r w:rsidRPr="003B5D22">
        <w:t>3</w:t>
      </w:r>
      <w:r w:rsidR="00B2365A" w:rsidRPr="003B5D22">
        <w:t xml:space="preserve"> měsíců po </w:t>
      </w:r>
      <w:r w:rsidRPr="003B5D22">
        <w:t xml:space="preserve">dokončení </w:t>
      </w:r>
      <w:r w:rsidR="00A36382" w:rsidRPr="003B5D22">
        <w:t>Díla</w:t>
      </w:r>
      <w:r w:rsidR="003B5D22" w:rsidRPr="003B5D22">
        <w:t xml:space="preserve"> </w:t>
      </w:r>
      <w:r w:rsidR="00626B4D">
        <w:rPr>
          <w:rFonts w:asciiTheme="minorHAnsi" w:hAnsiTheme="minorHAnsi"/>
        </w:rPr>
        <w:t xml:space="preserve">(milník F dle </w:t>
      </w:r>
      <w:hyperlink w:anchor="ListAnnex03" w:history="1">
        <w:r w:rsidR="00626B4D">
          <w:rPr>
            <w:rStyle w:val="Hypertextovodkaz"/>
            <w:rFonts w:asciiTheme="minorHAnsi" w:hAnsiTheme="minorHAnsi" w:cstheme="minorHAnsi"/>
            <w:szCs w:val="22"/>
          </w:rPr>
          <w:t>Přílohy</w:t>
        </w:r>
        <w:r w:rsidR="00626B4D" w:rsidRPr="00F00F35">
          <w:rPr>
            <w:rStyle w:val="Hypertextovodkaz"/>
            <w:rFonts w:asciiTheme="minorHAnsi" w:hAnsiTheme="minorHAnsi" w:cstheme="minorHAnsi"/>
            <w:szCs w:val="22"/>
          </w:rPr>
          <w:t xml:space="preserve"> č. </w:t>
        </w:r>
        <w:r w:rsidR="00626B4D">
          <w:rPr>
            <w:rStyle w:val="Hypertextovodkaz"/>
            <w:rFonts w:asciiTheme="minorHAnsi" w:hAnsiTheme="minorHAnsi" w:cstheme="minorHAnsi"/>
            <w:szCs w:val="22"/>
          </w:rPr>
          <w:t>3</w:t>
        </w:r>
      </w:hyperlink>
      <w:r w:rsidR="00626B4D" w:rsidRPr="00D3238B">
        <w:t xml:space="preserve"> této Smlouvy</w:t>
      </w:r>
      <w:r w:rsidR="00626B4D">
        <w:t>)</w:t>
      </w:r>
      <w:r w:rsidR="00B2365A" w:rsidRPr="003B5D22">
        <w:t>.</w:t>
      </w:r>
    </w:p>
    <w:p w:rsidR="008F1AF5" w:rsidRPr="00F00F35" w:rsidRDefault="008F1AF5" w:rsidP="008F1AF5">
      <w:pPr>
        <w:ind w:left="29" w:firstLine="708"/>
        <w:jc w:val="both"/>
        <w:rPr>
          <w:b/>
        </w:rPr>
      </w:pPr>
      <w:bookmarkStart w:id="154" w:name="_Toc327793095"/>
      <w:bookmarkStart w:id="155" w:name="_Toc348521096"/>
      <w:bookmarkStart w:id="156" w:name="_Toc374384592"/>
      <w:r w:rsidRPr="00F00F35">
        <w:rPr>
          <w:b/>
        </w:rPr>
        <w:t>Bankovní záruka za plnění záručních povinností</w:t>
      </w:r>
      <w:bookmarkEnd w:id="154"/>
      <w:bookmarkEnd w:id="155"/>
      <w:bookmarkEnd w:id="156"/>
    </w:p>
    <w:p w:rsidR="008F1AF5" w:rsidRPr="008F1AF5" w:rsidRDefault="008F1AF5" w:rsidP="008F1AF5">
      <w:pPr>
        <w:pStyle w:val="RLTextlnkuslovan"/>
        <w:numPr>
          <w:ilvl w:val="1"/>
          <w:numId w:val="49"/>
        </w:numPr>
        <w:rPr>
          <w:rFonts w:asciiTheme="minorHAnsi" w:hAnsiTheme="minorHAnsi" w:cstheme="minorHAnsi"/>
          <w:szCs w:val="22"/>
        </w:rPr>
      </w:pPr>
      <w:bookmarkStart w:id="157" w:name="_Ref465948257"/>
      <w:r w:rsidRPr="008F1AF5">
        <w:rPr>
          <w:rFonts w:asciiTheme="minorHAnsi" w:hAnsiTheme="minorHAnsi" w:cstheme="minorHAnsi"/>
          <w:szCs w:val="22"/>
        </w:rPr>
        <w:t xml:space="preserve">Zhotovitel je oprávněn kdykoliv nahradit zádržné dle odst. </w:t>
      </w:r>
      <w:r w:rsidR="002F334F">
        <w:rPr>
          <w:rFonts w:asciiTheme="minorHAnsi" w:hAnsiTheme="minorHAnsi" w:cstheme="minorHAnsi"/>
          <w:szCs w:val="22"/>
        </w:rPr>
        <w:fldChar w:fldCharType="begin"/>
      </w:r>
      <w:r w:rsidR="002F334F">
        <w:rPr>
          <w:rFonts w:asciiTheme="minorHAnsi" w:hAnsiTheme="minorHAnsi" w:cstheme="minorHAnsi"/>
          <w:szCs w:val="22"/>
        </w:rPr>
        <w:instrText xml:space="preserve"> REF _Ref507570700 \r \h </w:instrText>
      </w:r>
      <w:r w:rsidR="002F334F">
        <w:rPr>
          <w:rFonts w:asciiTheme="minorHAnsi" w:hAnsiTheme="minorHAnsi" w:cstheme="minorHAnsi"/>
          <w:szCs w:val="22"/>
        </w:rPr>
      </w:r>
      <w:r w:rsidR="002F334F">
        <w:rPr>
          <w:rFonts w:asciiTheme="minorHAnsi" w:hAnsiTheme="minorHAnsi" w:cstheme="minorHAnsi"/>
          <w:szCs w:val="22"/>
        </w:rPr>
        <w:fldChar w:fldCharType="separate"/>
      </w:r>
      <w:r w:rsidR="002F334F">
        <w:rPr>
          <w:rFonts w:asciiTheme="minorHAnsi" w:hAnsiTheme="minorHAnsi" w:cstheme="minorHAnsi"/>
          <w:szCs w:val="22"/>
        </w:rPr>
        <w:t>8.3</w:t>
      </w:r>
      <w:r w:rsidR="002F334F">
        <w:rPr>
          <w:rFonts w:asciiTheme="minorHAnsi" w:hAnsiTheme="minorHAnsi" w:cstheme="minorHAnsi"/>
          <w:szCs w:val="22"/>
        </w:rPr>
        <w:fldChar w:fldCharType="end"/>
      </w:r>
      <w:r w:rsidR="002F334F">
        <w:rPr>
          <w:rFonts w:asciiTheme="minorHAnsi" w:hAnsiTheme="minorHAnsi" w:cstheme="minorHAnsi"/>
          <w:szCs w:val="22"/>
        </w:rPr>
        <w:t xml:space="preserve"> </w:t>
      </w:r>
      <w:r w:rsidRPr="008F1AF5">
        <w:rPr>
          <w:rFonts w:asciiTheme="minorHAnsi" w:hAnsiTheme="minorHAnsi" w:cstheme="minorHAnsi"/>
          <w:szCs w:val="22"/>
        </w:rPr>
        <w:t xml:space="preserve">této Smlouvy účinnou bezpodmínečnou bankovní zárukou na výši odpovídající aktuální výši </w:t>
      </w:r>
      <w:r w:rsidRPr="008F1AF5">
        <w:rPr>
          <w:rFonts w:asciiTheme="minorHAnsi" w:hAnsiTheme="minorHAnsi" w:cstheme="minorHAnsi"/>
          <w:szCs w:val="22"/>
        </w:rPr>
        <w:lastRenderedPageBreak/>
        <w:t xml:space="preserve">zádržného. Bankovní záruka v uvedeném smyslu bude neodvolatelnou bankovní zárukou vystavenou bankou, kterou </w:t>
      </w:r>
      <w:r w:rsidR="002F334F">
        <w:rPr>
          <w:rFonts w:asciiTheme="minorHAnsi" w:hAnsiTheme="minorHAnsi" w:cstheme="minorHAnsi"/>
          <w:szCs w:val="22"/>
        </w:rPr>
        <w:t>Objednatel</w:t>
      </w:r>
      <w:r w:rsidRPr="008F1AF5">
        <w:rPr>
          <w:rFonts w:asciiTheme="minorHAnsi" w:hAnsiTheme="minorHAnsi" w:cstheme="minorHAnsi"/>
          <w:szCs w:val="22"/>
        </w:rPr>
        <w:t xml:space="preserve"> předem písemně schválí, a za podmínek předem písemně schválených </w:t>
      </w:r>
      <w:r w:rsidR="002F334F">
        <w:rPr>
          <w:rFonts w:asciiTheme="minorHAnsi" w:hAnsiTheme="minorHAnsi" w:cstheme="minorHAnsi"/>
          <w:szCs w:val="22"/>
        </w:rPr>
        <w:t>Objednatelem</w:t>
      </w:r>
      <w:r w:rsidRPr="008F1AF5">
        <w:rPr>
          <w:rFonts w:asciiTheme="minorHAnsi" w:hAnsiTheme="minorHAnsi" w:cstheme="minorHAnsi"/>
          <w:szCs w:val="22"/>
        </w:rPr>
        <w:t>, podle níž předmětná banka poskytne bankovní záruku za řádné a včasné splnění závazků Zho</w:t>
      </w:r>
      <w:r w:rsidR="002F334F">
        <w:rPr>
          <w:rFonts w:asciiTheme="minorHAnsi" w:hAnsiTheme="minorHAnsi" w:cstheme="minorHAnsi"/>
          <w:szCs w:val="22"/>
        </w:rPr>
        <w:t xml:space="preserve">tovitele vyplývající ze záruk </w:t>
      </w:r>
      <w:r w:rsidRPr="008F1AF5">
        <w:rPr>
          <w:rFonts w:asciiTheme="minorHAnsi" w:hAnsiTheme="minorHAnsi" w:cstheme="minorHAnsi"/>
          <w:szCs w:val="22"/>
        </w:rPr>
        <w:t xml:space="preserve">dle této Smlouvy. </w:t>
      </w:r>
      <w:bookmarkEnd w:id="157"/>
      <w:r w:rsidRPr="008F1AF5">
        <w:rPr>
          <w:rFonts w:asciiTheme="minorHAnsi" w:hAnsiTheme="minorHAnsi" w:cstheme="minorHAnsi"/>
        </w:rPr>
        <w:t xml:space="preserve">Účinnost této bankovní záruky musí být sjednána na dobu určitou do doby </w:t>
      </w:r>
      <w:r w:rsidR="00895E34">
        <w:rPr>
          <w:rFonts w:asciiTheme="minorHAnsi" w:hAnsiTheme="minorHAnsi" w:cstheme="minorHAnsi"/>
        </w:rPr>
        <w:t>uplynutí poslední ze záručních dob dle této Smlouvy</w:t>
      </w:r>
      <w:r w:rsidRPr="008F1AF5">
        <w:rPr>
          <w:rFonts w:asciiTheme="minorHAnsi" w:hAnsiTheme="minorHAnsi" w:cstheme="minorHAnsi"/>
        </w:rPr>
        <w:t xml:space="preserve"> a částka uvedená v záruční listině musí představovat minimálně hodnotu zádržného ve výši dle </w:t>
      </w:r>
      <w:r w:rsidR="00C704A1" w:rsidRPr="008F1AF5">
        <w:rPr>
          <w:rFonts w:asciiTheme="minorHAnsi" w:hAnsiTheme="minorHAnsi" w:cstheme="minorHAnsi"/>
          <w:szCs w:val="22"/>
        </w:rPr>
        <w:t xml:space="preserve">odst. </w:t>
      </w:r>
      <w:r w:rsidR="00C704A1">
        <w:rPr>
          <w:rFonts w:asciiTheme="minorHAnsi" w:hAnsiTheme="minorHAnsi" w:cstheme="minorHAnsi"/>
          <w:szCs w:val="22"/>
        </w:rPr>
        <w:fldChar w:fldCharType="begin"/>
      </w:r>
      <w:r w:rsidR="00C704A1">
        <w:rPr>
          <w:rFonts w:asciiTheme="minorHAnsi" w:hAnsiTheme="minorHAnsi" w:cstheme="minorHAnsi"/>
          <w:szCs w:val="22"/>
        </w:rPr>
        <w:instrText xml:space="preserve"> REF _Ref507570700 \r \h </w:instrText>
      </w:r>
      <w:r w:rsidR="00C704A1">
        <w:rPr>
          <w:rFonts w:asciiTheme="minorHAnsi" w:hAnsiTheme="minorHAnsi" w:cstheme="minorHAnsi"/>
          <w:szCs w:val="22"/>
        </w:rPr>
      </w:r>
      <w:r w:rsidR="00C704A1">
        <w:rPr>
          <w:rFonts w:asciiTheme="minorHAnsi" w:hAnsiTheme="minorHAnsi" w:cstheme="minorHAnsi"/>
          <w:szCs w:val="22"/>
        </w:rPr>
        <w:fldChar w:fldCharType="separate"/>
      </w:r>
      <w:r w:rsidR="00C704A1">
        <w:rPr>
          <w:rFonts w:asciiTheme="minorHAnsi" w:hAnsiTheme="minorHAnsi" w:cstheme="minorHAnsi"/>
          <w:szCs w:val="22"/>
        </w:rPr>
        <w:t>8.3</w:t>
      </w:r>
      <w:r w:rsidR="00C704A1">
        <w:rPr>
          <w:rFonts w:asciiTheme="minorHAnsi" w:hAnsiTheme="minorHAnsi" w:cstheme="minorHAnsi"/>
          <w:szCs w:val="22"/>
        </w:rPr>
        <w:fldChar w:fldCharType="end"/>
      </w:r>
      <w:r w:rsidRPr="008F1AF5">
        <w:rPr>
          <w:rFonts w:asciiTheme="minorHAnsi" w:hAnsiTheme="minorHAnsi" w:cstheme="minorHAnsi"/>
        </w:rPr>
        <w:t xml:space="preserve"> a násl. této Smlouvy, nebo </w:t>
      </w:r>
      <w:r w:rsidRPr="008F1AF5">
        <w:rPr>
          <w:rFonts w:asciiTheme="minorHAnsi" w:hAnsiTheme="minorHAnsi" w:cstheme="minorHAnsi"/>
          <w:szCs w:val="22"/>
        </w:rPr>
        <w:t xml:space="preserve">může mít tato bankovní záruka formu revolvingové bankovní záruky, nejméně však roční, s tím, že pravidla vztahující se k takové revolvingové bankovní záruce jsou dále stanovena v odst. </w:t>
      </w:r>
      <w:r w:rsidRPr="008F1AF5">
        <w:rPr>
          <w:rFonts w:asciiTheme="minorHAnsi" w:hAnsiTheme="minorHAnsi" w:cstheme="minorHAnsi"/>
          <w:szCs w:val="22"/>
        </w:rPr>
        <w:fldChar w:fldCharType="begin"/>
      </w:r>
      <w:r w:rsidRPr="008F1AF5">
        <w:rPr>
          <w:rFonts w:asciiTheme="minorHAnsi" w:hAnsiTheme="minorHAnsi" w:cstheme="minorHAnsi"/>
          <w:szCs w:val="22"/>
        </w:rPr>
        <w:instrText xml:space="preserve"> REF _Ref465949541 \r \h </w:instrText>
      </w:r>
      <w:r w:rsidRPr="008F1AF5">
        <w:rPr>
          <w:rFonts w:asciiTheme="minorHAnsi" w:hAnsiTheme="minorHAnsi" w:cstheme="minorHAnsi"/>
          <w:szCs w:val="22"/>
        </w:rPr>
      </w:r>
      <w:r w:rsidRPr="008F1AF5">
        <w:rPr>
          <w:rFonts w:asciiTheme="minorHAnsi" w:hAnsiTheme="minorHAnsi" w:cstheme="minorHAnsi"/>
          <w:szCs w:val="22"/>
        </w:rPr>
        <w:fldChar w:fldCharType="separate"/>
      </w:r>
      <w:r w:rsidR="00C704A1">
        <w:rPr>
          <w:rFonts w:asciiTheme="minorHAnsi" w:hAnsiTheme="minorHAnsi" w:cstheme="minorHAnsi"/>
          <w:szCs w:val="22"/>
        </w:rPr>
        <w:t>16.10</w:t>
      </w:r>
      <w:r w:rsidRPr="008F1AF5">
        <w:rPr>
          <w:rFonts w:asciiTheme="minorHAnsi" w:hAnsiTheme="minorHAnsi" w:cstheme="minorHAnsi"/>
          <w:szCs w:val="22"/>
        </w:rPr>
        <w:fldChar w:fldCharType="end"/>
      </w:r>
      <w:r w:rsidRPr="008F1AF5">
        <w:rPr>
          <w:rFonts w:asciiTheme="minorHAnsi" w:hAnsiTheme="minorHAnsi" w:cstheme="minorHAnsi"/>
          <w:szCs w:val="22"/>
        </w:rPr>
        <w:t xml:space="preserve"> této Smlouvy.</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V případě, že dojde k nahrazení aktuální výše zádržného bankovní zárukou v uvedeném smyslu, zavazuje se </w:t>
      </w:r>
      <w:r w:rsidR="007E06F4">
        <w:rPr>
          <w:rFonts w:asciiTheme="minorHAnsi" w:hAnsiTheme="minorHAnsi" w:cstheme="minorHAnsi"/>
          <w:szCs w:val="22"/>
        </w:rPr>
        <w:t>Objednatel</w:t>
      </w:r>
      <w:r w:rsidRPr="00F00F35">
        <w:rPr>
          <w:rFonts w:asciiTheme="minorHAnsi" w:hAnsiTheme="minorHAnsi" w:cstheme="minorHAnsi"/>
          <w:szCs w:val="22"/>
        </w:rPr>
        <w:t xml:space="preserve"> příslušné finanční prostředky odeslat na účet Zhotovitele do třiceti (30) dnů od předložení této záruční listiny Zhotovitelem </w:t>
      </w:r>
      <w:r w:rsidR="007E06F4">
        <w:rPr>
          <w:rFonts w:asciiTheme="minorHAnsi" w:hAnsiTheme="minorHAnsi" w:cstheme="minorHAnsi"/>
          <w:szCs w:val="22"/>
        </w:rPr>
        <w:t>Objednateli</w:t>
      </w:r>
      <w:r w:rsidRPr="00F00F35">
        <w:rPr>
          <w:rFonts w:asciiTheme="minorHAnsi" w:hAnsiTheme="minorHAnsi" w:cstheme="minorHAnsi"/>
          <w:szCs w:val="22"/>
        </w:rPr>
        <w:t xml:space="preserve">. </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V případě, že dojde k události, se kterou se dle </w:t>
      </w:r>
      <w:r w:rsidR="00C704A1" w:rsidRPr="008F1AF5">
        <w:rPr>
          <w:rFonts w:asciiTheme="minorHAnsi" w:hAnsiTheme="minorHAnsi" w:cstheme="minorHAnsi"/>
          <w:szCs w:val="22"/>
        </w:rPr>
        <w:t xml:space="preserve">odst. </w:t>
      </w:r>
      <w:r w:rsidR="00C704A1">
        <w:rPr>
          <w:rFonts w:asciiTheme="minorHAnsi" w:hAnsiTheme="minorHAnsi" w:cstheme="minorHAnsi"/>
          <w:szCs w:val="22"/>
        </w:rPr>
        <w:fldChar w:fldCharType="begin"/>
      </w:r>
      <w:r w:rsidR="00C704A1">
        <w:rPr>
          <w:rFonts w:asciiTheme="minorHAnsi" w:hAnsiTheme="minorHAnsi" w:cstheme="minorHAnsi"/>
          <w:szCs w:val="22"/>
        </w:rPr>
        <w:instrText xml:space="preserve"> REF _Ref507570700 \r \h </w:instrText>
      </w:r>
      <w:r w:rsidR="00C704A1">
        <w:rPr>
          <w:rFonts w:asciiTheme="minorHAnsi" w:hAnsiTheme="minorHAnsi" w:cstheme="minorHAnsi"/>
          <w:szCs w:val="22"/>
        </w:rPr>
      </w:r>
      <w:r w:rsidR="00C704A1">
        <w:rPr>
          <w:rFonts w:asciiTheme="minorHAnsi" w:hAnsiTheme="minorHAnsi" w:cstheme="minorHAnsi"/>
          <w:szCs w:val="22"/>
        </w:rPr>
        <w:fldChar w:fldCharType="separate"/>
      </w:r>
      <w:r w:rsidR="00C704A1">
        <w:rPr>
          <w:rFonts w:asciiTheme="minorHAnsi" w:hAnsiTheme="minorHAnsi" w:cstheme="minorHAnsi"/>
          <w:szCs w:val="22"/>
        </w:rPr>
        <w:t>8.3</w:t>
      </w:r>
      <w:r w:rsidR="00C704A1">
        <w:rPr>
          <w:rFonts w:asciiTheme="minorHAnsi" w:hAnsiTheme="minorHAnsi" w:cstheme="minorHAnsi"/>
          <w:szCs w:val="22"/>
        </w:rPr>
        <w:fldChar w:fldCharType="end"/>
      </w:r>
      <w:r w:rsidRPr="00F00F35">
        <w:rPr>
          <w:rFonts w:asciiTheme="minorHAnsi" w:hAnsiTheme="minorHAnsi" w:cstheme="minorHAnsi"/>
          <w:szCs w:val="22"/>
        </w:rPr>
        <w:t xml:space="preserve"> této Smlouvy pojí změna (snížení) potřebné výše vystavené bankovní záruky za plnění záručních povinností v důsledku uvolnění zádržného v souladu s </w:t>
      </w:r>
      <w:r w:rsidR="00C704A1" w:rsidRPr="008F1AF5">
        <w:rPr>
          <w:rFonts w:asciiTheme="minorHAnsi" w:hAnsiTheme="minorHAnsi" w:cstheme="minorHAnsi"/>
          <w:szCs w:val="22"/>
        </w:rPr>
        <w:t xml:space="preserve">odst. </w:t>
      </w:r>
      <w:r w:rsidR="00C704A1">
        <w:rPr>
          <w:rFonts w:asciiTheme="minorHAnsi" w:hAnsiTheme="minorHAnsi" w:cstheme="minorHAnsi"/>
          <w:szCs w:val="22"/>
        </w:rPr>
        <w:fldChar w:fldCharType="begin"/>
      </w:r>
      <w:r w:rsidR="00C704A1">
        <w:rPr>
          <w:rFonts w:asciiTheme="minorHAnsi" w:hAnsiTheme="minorHAnsi" w:cstheme="minorHAnsi"/>
          <w:szCs w:val="22"/>
        </w:rPr>
        <w:instrText xml:space="preserve"> REF _Ref507570700 \r \h </w:instrText>
      </w:r>
      <w:r w:rsidR="00C704A1">
        <w:rPr>
          <w:rFonts w:asciiTheme="minorHAnsi" w:hAnsiTheme="minorHAnsi" w:cstheme="minorHAnsi"/>
          <w:szCs w:val="22"/>
        </w:rPr>
      </w:r>
      <w:r w:rsidR="00C704A1">
        <w:rPr>
          <w:rFonts w:asciiTheme="minorHAnsi" w:hAnsiTheme="minorHAnsi" w:cstheme="minorHAnsi"/>
          <w:szCs w:val="22"/>
        </w:rPr>
        <w:fldChar w:fldCharType="separate"/>
      </w:r>
      <w:r w:rsidR="00C704A1">
        <w:rPr>
          <w:rFonts w:asciiTheme="minorHAnsi" w:hAnsiTheme="minorHAnsi" w:cstheme="minorHAnsi"/>
          <w:szCs w:val="22"/>
        </w:rPr>
        <w:t>8.3</w:t>
      </w:r>
      <w:r w:rsidR="00C704A1">
        <w:rPr>
          <w:rFonts w:asciiTheme="minorHAnsi" w:hAnsiTheme="minorHAnsi" w:cstheme="minorHAnsi"/>
          <w:szCs w:val="22"/>
        </w:rPr>
        <w:fldChar w:fldCharType="end"/>
      </w:r>
      <w:r w:rsidRPr="00F00F35">
        <w:rPr>
          <w:rFonts w:asciiTheme="minorHAnsi" w:hAnsiTheme="minorHAnsi" w:cstheme="minorHAnsi"/>
          <w:szCs w:val="22"/>
        </w:rPr>
        <w:t xml:space="preserve"> této Smlouvy, je Zhotovitel oprávněn </w:t>
      </w:r>
      <w:r w:rsidR="007E06F4">
        <w:rPr>
          <w:rFonts w:asciiTheme="minorHAnsi" w:hAnsiTheme="minorHAnsi" w:cstheme="minorHAnsi"/>
          <w:szCs w:val="22"/>
        </w:rPr>
        <w:t>Objednateli</w:t>
      </w:r>
      <w:r w:rsidRPr="00F00F35">
        <w:rPr>
          <w:rFonts w:asciiTheme="minorHAnsi" w:hAnsiTheme="minorHAnsi" w:cstheme="minorHAnsi"/>
          <w:szCs w:val="22"/>
        </w:rPr>
        <w:t xml:space="preserve"> předložit novou bankovní záruku, odpovídající aktuální výši zádržného, která však vždy bude plnit podmínky stanovené touto Smlouvou.</w:t>
      </w:r>
    </w:p>
    <w:p w:rsidR="008F1AF5" w:rsidRPr="00F00F35" w:rsidRDefault="008F1AF5" w:rsidP="008F1AF5">
      <w:pPr>
        <w:pStyle w:val="RLTextlnkuslovan"/>
        <w:numPr>
          <w:ilvl w:val="1"/>
          <w:numId w:val="46"/>
        </w:numPr>
        <w:rPr>
          <w:rFonts w:asciiTheme="minorHAnsi" w:hAnsiTheme="minorHAnsi" w:cstheme="minorHAnsi"/>
          <w:szCs w:val="22"/>
        </w:rPr>
      </w:pPr>
      <w:bookmarkStart w:id="158" w:name="_Ref465949541"/>
      <w:r w:rsidRPr="00F00F35">
        <w:rPr>
          <w:rFonts w:asciiTheme="minorHAnsi" w:hAnsiTheme="minorHAnsi" w:cstheme="minorHAnsi"/>
          <w:szCs w:val="22"/>
        </w:rPr>
        <w:t xml:space="preserve">V případě, že Zhotovitel v souladu s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C704A1">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nahradí zádržné revolvingovou bankovní zárukou, jejíž doba účinnosti nepostačuje k naplnění podmínek doby trvání</w:t>
      </w:r>
      <w:r w:rsidRPr="00F00F35">
        <w:rPr>
          <w:rFonts w:asciiTheme="minorHAnsi" w:hAnsiTheme="minorHAnsi" w:cstheme="minorHAnsi"/>
        </w:rPr>
        <w:t xml:space="preserve"> </w:t>
      </w:r>
      <w:r w:rsidR="00895E34">
        <w:rPr>
          <w:rFonts w:asciiTheme="minorHAnsi" w:hAnsiTheme="minorHAnsi" w:cstheme="minorHAnsi"/>
        </w:rPr>
        <w:t>do uplynutí poslední ze záručních dob dle této Smlouvy</w:t>
      </w:r>
      <w:r w:rsidRPr="00F00F35">
        <w:rPr>
          <w:rFonts w:asciiTheme="minorHAnsi" w:hAnsiTheme="minorHAnsi" w:cstheme="minorHAnsi"/>
          <w:szCs w:val="22"/>
        </w:rPr>
        <w:t xml:space="preserve">, je Zhotovitel povinen zajistit novou bankovní záruku nebo prodlouženou bankovní záruku původní, a to nejméně 30 dnů před skončením účinnosti původní bankovní záruky. Tato nová bankovní záruka nebo prodloužená původní bankovní záruka bude bezpodmínečná a bude mít formu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895E34">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Účinnost nové bankovní záruky musí začít první den následující po ukončení účinnosti původní bankovní záruky a musí trvat nejméně jeden rok, pokud ke splnění závazku Zhotovitele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895E34">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nepostačí doba kratší. Pokud je prodlužována původní bankovní záruka, musí být oproti původní době účinnosti prodloužena nejméně o jeden rok, pokud ke splnění doby trvání</w:t>
      </w:r>
      <w:r w:rsidRPr="00F00F35">
        <w:rPr>
          <w:rFonts w:asciiTheme="minorHAnsi" w:hAnsiTheme="minorHAnsi" w:cstheme="minorHAnsi"/>
        </w:rPr>
        <w:t xml:space="preserve"> </w:t>
      </w:r>
      <w:r w:rsidR="00895E34" w:rsidRPr="008F1AF5">
        <w:rPr>
          <w:rFonts w:asciiTheme="minorHAnsi" w:hAnsiTheme="minorHAnsi" w:cstheme="minorHAnsi"/>
        </w:rPr>
        <w:t xml:space="preserve">do </w:t>
      </w:r>
      <w:r w:rsidR="00895E34">
        <w:rPr>
          <w:rFonts w:asciiTheme="minorHAnsi" w:hAnsiTheme="minorHAnsi" w:cstheme="minorHAnsi"/>
        </w:rPr>
        <w:t>uplynutí poslední ze záručních dob dle této Smlouvy</w:t>
      </w:r>
      <w:r w:rsidRPr="00F00F35">
        <w:rPr>
          <w:rFonts w:asciiTheme="minorHAnsi" w:hAnsiTheme="minorHAnsi" w:cstheme="minorHAnsi"/>
          <w:szCs w:val="22"/>
        </w:rPr>
        <w:t xml:space="preserve"> nepostačí doba kratší. Postup dle tohoto odstavce je možné opakovat. Částka uvedená v záruční listině nové bankovní záruky nebo prodloužené stávající bank</w:t>
      </w:r>
      <w:r w:rsidR="00895E34">
        <w:rPr>
          <w:rFonts w:asciiTheme="minorHAnsi" w:hAnsiTheme="minorHAnsi" w:cstheme="minorHAnsi"/>
          <w:szCs w:val="22"/>
        </w:rPr>
        <w:t>ovní záruky musí být nejméně ve </w:t>
      </w:r>
      <w:r w:rsidRPr="00F00F35">
        <w:rPr>
          <w:rFonts w:asciiTheme="minorHAnsi" w:hAnsiTheme="minorHAnsi" w:cstheme="minorHAnsi"/>
          <w:szCs w:val="22"/>
        </w:rPr>
        <w:t>výši aktuální výše zádržného.</w:t>
      </w:r>
      <w:bookmarkEnd w:id="158"/>
      <w:r w:rsidRPr="00F00F35">
        <w:rPr>
          <w:rFonts w:asciiTheme="minorHAnsi" w:hAnsiTheme="minorHAnsi" w:cstheme="minorHAnsi"/>
          <w:szCs w:val="22"/>
        </w:rPr>
        <w:t xml:space="preserve"> Nesplní-li Zhotovitel svou povinnost zajistit novou bankovní záruku nebo prodlouženou bankovní záruku původní, a to nejméně 30 dnů před skončením účinnosti původní bankovní záruky, </w:t>
      </w:r>
      <w:r w:rsidR="00895E34">
        <w:rPr>
          <w:rFonts w:asciiTheme="minorHAnsi" w:hAnsiTheme="minorHAnsi" w:cstheme="minorHAnsi"/>
          <w:szCs w:val="22"/>
        </w:rPr>
        <w:t>Objednatel</w:t>
      </w:r>
      <w:r w:rsidRPr="00F00F35">
        <w:rPr>
          <w:rFonts w:asciiTheme="minorHAnsi" w:hAnsiTheme="minorHAnsi" w:cstheme="minorHAnsi"/>
          <w:szCs w:val="22"/>
        </w:rPr>
        <w:t xml:space="preserve"> má právo zajistit zádržné čerpáním z účinné bankovní záruky. V případě, že </w:t>
      </w:r>
      <w:r w:rsidR="00895E34">
        <w:rPr>
          <w:rFonts w:asciiTheme="minorHAnsi" w:hAnsiTheme="minorHAnsi" w:cstheme="minorHAnsi"/>
          <w:szCs w:val="22"/>
        </w:rPr>
        <w:t xml:space="preserve">Objednateli </w:t>
      </w:r>
      <w:r w:rsidRPr="00F00F35">
        <w:rPr>
          <w:rFonts w:asciiTheme="minorHAnsi" w:hAnsiTheme="minorHAnsi" w:cstheme="minorHAnsi"/>
          <w:szCs w:val="22"/>
        </w:rPr>
        <w:t xml:space="preserve">bude následně předložena záruční listina odpovídající požadavkům </w:t>
      </w:r>
      <w:r w:rsidR="00895E34" w:rsidRPr="00F00F35">
        <w:rPr>
          <w:rFonts w:asciiTheme="minorHAnsi" w:hAnsiTheme="minorHAnsi" w:cstheme="minorHAnsi"/>
          <w:szCs w:val="22"/>
        </w:rPr>
        <w:t xml:space="preserve">odst. </w:t>
      </w:r>
      <w:r w:rsidR="00895E34" w:rsidRPr="00F00F35">
        <w:rPr>
          <w:rFonts w:asciiTheme="minorHAnsi" w:hAnsiTheme="minorHAnsi" w:cstheme="minorHAnsi"/>
          <w:szCs w:val="22"/>
        </w:rPr>
        <w:fldChar w:fldCharType="begin"/>
      </w:r>
      <w:r w:rsidR="00895E34" w:rsidRPr="00F00F35">
        <w:rPr>
          <w:rFonts w:asciiTheme="minorHAnsi" w:hAnsiTheme="minorHAnsi" w:cstheme="minorHAnsi"/>
          <w:szCs w:val="22"/>
        </w:rPr>
        <w:instrText xml:space="preserve"> REF _Ref465948257 \r \h </w:instrText>
      </w:r>
      <w:r w:rsidR="00895E34" w:rsidRPr="00F00F35">
        <w:rPr>
          <w:rFonts w:asciiTheme="minorHAnsi" w:hAnsiTheme="minorHAnsi" w:cstheme="minorHAnsi"/>
          <w:szCs w:val="22"/>
        </w:rPr>
      </w:r>
      <w:r w:rsidR="00895E34" w:rsidRPr="00F00F35">
        <w:rPr>
          <w:rFonts w:asciiTheme="minorHAnsi" w:hAnsiTheme="minorHAnsi" w:cstheme="minorHAnsi"/>
          <w:szCs w:val="22"/>
        </w:rPr>
        <w:fldChar w:fldCharType="separate"/>
      </w:r>
      <w:r w:rsidR="00895E34">
        <w:rPr>
          <w:rFonts w:asciiTheme="minorHAnsi" w:hAnsiTheme="minorHAnsi" w:cstheme="minorHAnsi"/>
          <w:szCs w:val="22"/>
        </w:rPr>
        <w:t>16.7</w:t>
      </w:r>
      <w:r w:rsidR="00895E34" w:rsidRPr="00F00F35">
        <w:rPr>
          <w:rFonts w:asciiTheme="minorHAnsi" w:hAnsiTheme="minorHAnsi" w:cstheme="minorHAnsi"/>
          <w:szCs w:val="22"/>
        </w:rPr>
        <w:fldChar w:fldCharType="end"/>
      </w:r>
      <w:r w:rsidR="00895E34">
        <w:rPr>
          <w:rFonts w:asciiTheme="minorHAnsi" w:hAnsiTheme="minorHAnsi" w:cstheme="minorHAnsi"/>
          <w:szCs w:val="22"/>
        </w:rPr>
        <w:t xml:space="preserve"> </w:t>
      </w:r>
      <w:r w:rsidRPr="00F00F35">
        <w:rPr>
          <w:rFonts w:asciiTheme="minorHAnsi" w:hAnsiTheme="minorHAnsi" w:cstheme="minorHAnsi"/>
          <w:szCs w:val="22"/>
        </w:rPr>
        <w:t xml:space="preserve">této Smlouvy, </w:t>
      </w:r>
      <w:r w:rsidR="00895E34">
        <w:rPr>
          <w:rFonts w:asciiTheme="minorHAnsi" w:hAnsiTheme="minorHAnsi" w:cstheme="minorHAnsi"/>
          <w:szCs w:val="22"/>
        </w:rPr>
        <w:t>Objednatel</w:t>
      </w:r>
      <w:r w:rsidRPr="00F00F35">
        <w:rPr>
          <w:rFonts w:asciiTheme="minorHAnsi" w:hAnsiTheme="minorHAnsi" w:cstheme="minorHAnsi"/>
          <w:szCs w:val="22"/>
        </w:rPr>
        <w:t xml:space="preserve"> uvolní příslušnou část zádržného čerpanou z předchozí bankovní záruky, a to do 30 dnů ode dne, kdy obdrží novou záruční listinu odpovídající požadavkům </w:t>
      </w:r>
      <w:r w:rsidR="00895E34" w:rsidRPr="00F00F35">
        <w:rPr>
          <w:rFonts w:asciiTheme="minorHAnsi" w:hAnsiTheme="minorHAnsi" w:cstheme="minorHAnsi"/>
          <w:szCs w:val="22"/>
        </w:rPr>
        <w:t xml:space="preserve">odst. </w:t>
      </w:r>
      <w:r w:rsidR="00895E34" w:rsidRPr="00F00F35">
        <w:rPr>
          <w:rFonts w:asciiTheme="minorHAnsi" w:hAnsiTheme="minorHAnsi" w:cstheme="minorHAnsi"/>
          <w:szCs w:val="22"/>
        </w:rPr>
        <w:fldChar w:fldCharType="begin"/>
      </w:r>
      <w:r w:rsidR="00895E34" w:rsidRPr="00F00F35">
        <w:rPr>
          <w:rFonts w:asciiTheme="minorHAnsi" w:hAnsiTheme="minorHAnsi" w:cstheme="minorHAnsi"/>
          <w:szCs w:val="22"/>
        </w:rPr>
        <w:instrText xml:space="preserve"> REF _Ref465948257 \r \h </w:instrText>
      </w:r>
      <w:r w:rsidR="00895E34" w:rsidRPr="00F00F35">
        <w:rPr>
          <w:rFonts w:asciiTheme="minorHAnsi" w:hAnsiTheme="minorHAnsi" w:cstheme="minorHAnsi"/>
          <w:szCs w:val="22"/>
        </w:rPr>
      </w:r>
      <w:r w:rsidR="00895E34" w:rsidRPr="00F00F35">
        <w:rPr>
          <w:rFonts w:asciiTheme="minorHAnsi" w:hAnsiTheme="minorHAnsi" w:cstheme="minorHAnsi"/>
          <w:szCs w:val="22"/>
        </w:rPr>
        <w:fldChar w:fldCharType="separate"/>
      </w:r>
      <w:r w:rsidR="00895E34">
        <w:rPr>
          <w:rFonts w:asciiTheme="minorHAnsi" w:hAnsiTheme="minorHAnsi" w:cstheme="minorHAnsi"/>
          <w:szCs w:val="22"/>
        </w:rPr>
        <w:t>16.7</w:t>
      </w:r>
      <w:r w:rsidR="00895E34"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Záruční listinu nové bankovní záruky nebo prodloužení bankovní záruky původní podle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_Ref465949541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895E34">
        <w:rPr>
          <w:rFonts w:asciiTheme="minorHAnsi" w:hAnsiTheme="minorHAnsi" w:cstheme="minorHAnsi"/>
          <w:szCs w:val="22"/>
        </w:rPr>
        <w:t>16.10</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je Zhotovitel povinen </w:t>
      </w:r>
      <w:r w:rsidRPr="002B6877">
        <w:rPr>
          <w:rFonts w:asciiTheme="minorHAnsi" w:hAnsiTheme="minorHAnsi" w:cstheme="minorHAnsi"/>
          <w:szCs w:val="22"/>
        </w:rPr>
        <w:t>předložit Správci stavby</w:t>
      </w:r>
      <w:r w:rsidRPr="00F00F35">
        <w:rPr>
          <w:rFonts w:asciiTheme="minorHAnsi" w:hAnsiTheme="minorHAnsi" w:cstheme="minorHAnsi"/>
          <w:szCs w:val="22"/>
        </w:rPr>
        <w:t xml:space="preserve"> či </w:t>
      </w:r>
      <w:r w:rsidR="00895E34">
        <w:rPr>
          <w:rFonts w:asciiTheme="minorHAnsi" w:hAnsiTheme="minorHAnsi" w:cstheme="minorHAnsi"/>
          <w:szCs w:val="22"/>
        </w:rPr>
        <w:t xml:space="preserve">Objednateli </w:t>
      </w:r>
      <w:r w:rsidRPr="00F00F35">
        <w:rPr>
          <w:rFonts w:asciiTheme="minorHAnsi" w:hAnsiTheme="minorHAnsi" w:cstheme="minorHAnsi"/>
          <w:szCs w:val="22"/>
        </w:rPr>
        <w:t xml:space="preserve">nejméně 30 dnů před skončením účinnosti původní bankovní záruky. V případě, že Zhotovitel v této lhůtě záruční listinu nepředloží nebo předloží záruční listinu neodpovídající podmínkám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895E34">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w:t>
      </w:r>
      <w:r w:rsidR="00CA36A4">
        <w:rPr>
          <w:rFonts w:asciiTheme="minorHAnsi" w:hAnsiTheme="minorHAnsi" w:cstheme="minorHAnsi"/>
          <w:szCs w:val="22"/>
        </w:rPr>
        <w:t>Objednatel</w:t>
      </w:r>
      <w:r w:rsidRPr="00F00F35">
        <w:rPr>
          <w:rFonts w:asciiTheme="minorHAnsi" w:hAnsiTheme="minorHAnsi" w:cstheme="minorHAnsi"/>
          <w:szCs w:val="22"/>
        </w:rPr>
        <w:t xml:space="preserve"> uplatní </w:t>
      </w:r>
      <w:r w:rsidRPr="00F00F35">
        <w:rPr>
          <w:rFonts w:asciiTheme="minorHAnsi" w:hAnsiTheme="minorHAnsi" w:cstheme="minorHAnsi"/>
          <w:szCs w:val="22"/>
        </w:rPr>
        <w:lastRenderedPageBreak/>
        <w:t xml:space="preserve">své právo na čerpání finanční částky ze stávající bankovní záruky, tak aby zajistil ekvivalent zádržného dle </w:t>
      </w:r>
      <w:r w:rsidR="00895E34" w:rsidRPr="008F1AF5">
        <w:rPr>
          <w:rFonts w:asciiTheme="minorHAnsi" w:hAnsiTheme="minorHAnsi" w:cstheme="minorHAnsi"/>
          <w:szCs w:val="22"/>
        </w:rPr>
        <w:t xml:space="preserve">odst. </w:t>
      </w:r>
      <w:r w:rsidR="00895E34">
        <w:rPr>
          <w:rFonts w:asciiTheme="minorHAnsi" w:hAnsiTheme="minorHAnsi" w:cstheme="minorHAnsi"/>
          <w:szCs w:val="22"/>
        </w:rPr>
        <w:fldChar w:fldCharType="begin"/>
      </w:r>
      <w:r w:rsidR="00895E34">
        <w:rPr>
          <w:rFonts w:asciiTheme="minorHAnsi" w:hAnsiTheme="minorHAnsi" w:cstheme="minorHAnsi"/>
          <w:szCs w:val="22"/>
        </w:rPr>
        <w:instrText xml:space="preserve"> REF _Ref507570700 \r \h </w:instrText>
      </w:r>
      <w:r w:rsidR="00895E34">
        <w:rPr>
          <w:rFonts w:asciiTheme="minorHAnsi" w:hAnsiTheme="minorHAnsi" w:cstheme="minorHAnsi"/>
          <w:szCs w:val="22"/>
        </w:rPr>
      </w:r>
      <w:r w:rsidR="00895E34">
        <w:rPr>
          <w:rFonts w:asciiTheme="minorHAnsi" w:hAnsiTheme="minorHAnsi" w:cstheme="minorHAnsi"/>
          <w:szCs w:val="22"/>
        </w:rPr>
        <w:fldChar w:fldCharType="separate"/>
      </w:r>
      <w:r w:rsidR="00895E34">
        <w:rPr>
          <w:rFonts w:asciiTheme="minorHAnsi" w:hAnsiTheme="minorHAnsi" w:cstheme="minorHAnsi"/>
          <w:szCs w:val="22"/>
        </w:rPr>
        <w:t>8.3</w:t>
      </w:r>
      <w:r w:rsidR="00895E34">
        <w:rPr>
          <w:rFonts w:asciiTheme="minorHAnsi" w:hAnsiTheme="minorHAnsi" w:cstheme="minorHAnsi"/>
          <w:szCs w:val="22"/>
        </w:rPr>
        <w:fldChar w:fldCharType="end"/>
      </w:r>
      <w:r w:rsidRPr="00F00F35">
        <w:rPr>
          <w:rFonts w:asciiTheme="minorHAnsi" w:hAnsiTheme="minorHAnsi" w:cstheme="minorHAnsi"/>
          <w:szCs w:val="22"/>
        </w:rPr>
        <w:t xml:space="preserve"> a násl. této Smlouvy. Pokud nová bankovní záruka či prodloužená stávající bankovní záruka odpovídá podmínkám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895E34">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a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_Ref465949541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895E34">
        <w:rPr>
          <w:rFonts w:asciiTheme="minorHAnsi" w:hAnsiTheme="minorHAnsi" w:cstheme="minorHAnsi"/>
          <w:szCs w:val="22"/>
        </w:rPr>
        <w:t>16.10</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w:t>
      </w:r>
      <w:r w:rsidR="00895E34">
        <w:rPr>
          <w:rFonts w:asciiTheme="minorHAnsi" w:hAnsiTheme="minorHAnsi" w:cstheme="minorHAnsi"/>
          <w:szCs w:val="22"/>
        </w:rPr>
        <w:t>Objednatel</w:t>
      </w:r>
      <w:r w:rsidRPr="00F00F35">
        <w:rPr>
          <w:rFonts w:asciiTheme="minorHAnsi" w:hAnsiTheme="minorHAnsi" w:cstheme="minorHAnsi"/>
          <w:szCs w:val="22"/>
        </w:rPr>
        <w:t xml:space="preserve"> do dvaceti pěti (25) pracovních dnů ode dne uplynutí účinnosti původní bankovní záruky vrátí záruční listinu původní bankovní záruky bance, která ji vystavila.</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Zhotovitel je povinen zajistit účinnost bankovní záruky, využije-li tohoto institutu, alespoň po dobu </w:t>
      </w:r>
      <w:r w:rsidR="00CA36A4" w:rsidRPr="008F1AF5">
        <w:rPr>
          <w:rFonts w:asciiTheme="minorHAnsi" w:hAnsiTheme="minorHAnsi" w:cstheme="minorHAnsi"/>
        </w:rPr>
        <w:t xml:space="preserve">do </w:t>
      </w:r>
      <w:r w:rsidR="00CA36A4">
        <w:rPr>
          <w:rFonts w:asciiTheme="minorHAnsi" w:hAnsiTheme="minorHAnsi" w:cstheme="minorHAnsi"/>
        </w:rPr>
        <w:t>uplynutí poslední ze záručních dob dle této Smlouvy</w:t>
      </w:r>
      <w:r w:rsidRPr="00F00F35">
        <w:rPr>
          <w:rFonts w:asciiTheme="minorHAnsi" w:hAnsiTheme="minorHAnsi" w:cstheme="minorHAnsi"/>
          <w:szCs w:val="22"/>
        </w:rPr>
        <w:t>, přičemž částka uvedená v záruční listině musí být vždy nejméně ve výši aktuální výše zádržného.</w:t>
      </w:r>
    </w:p>
    <w:p w:rsidR="008F1AF5" w:rsidRPr="00CA36A4" w:rsidRDefault="00CA36A4" w:rsidP="00CA36A4">
      <w:pPr>
        <w:pStyle w:val="RLTextlnkuslovan"/>
        <w:numPr>
          <w:ilvl w:val="1"/>
          <w:numId w:val="46"/>
        </w:numPr>
        <w:rPr>
          <w:rFonts w:asciiTheme="minorHAnsi" w:hAnsiTheme="minorHAnsi" w:cstheme="minorHAnsi"/>
          <w:szCs w:val="22"/>
        </w:rPr>
      </w:pPr>
      <w:r>
        <w:rPr>
          <w:rFonts w:asciiTheme="minorHAnsi" w:hAnsiTheme="minorHAnsi" w:cstheme="minorHAnsi"/>
          <w:szCs w:val="22"/>
        </w:rPr>
        <w:t>Objednatel</w:t>
      </w:r>
      <w:r w:rsidR="008F1AF5" w:rsidRPr="00F00F35">
        <w:rPr>
          <w:rFonts w:asciiTheme="minorHAnsi" w:hAnsiTheme="minorHAnsi" w:cstheme="minorHAnsi"/>
          <w:szCs w:val="22"/>
        </w:rPr>
        <w:t xml:space="preserve"> se zavazuje vrátit záruční listinu (bankovní záruku) bance, která ji vystavila, do dvaceti pěti (25) pracovních dnů ode dne ukončení její účinnosti, nebo ode </w:t>
      </w:r>
      <w:r>
        <w:rPr>
          <w:rFonts w:asciiTheme="minorHAnsi" w:hAnsiTheme="minorHAnsi" w:cstheme="minorHAnsi"/>
        </w:rPr>
        <w:t>dne</w:t>
      </w:r>
      <w:r w:rsidRPr="008F1AF5">
        <w:rPr>
          <w:rFonts w:asciiTheme="minorHAnsi" w:hAnsiTheme="minorHAnsi" w:cstheme="minorHAnsi"/>
        </w:rPr>
        <w:t xml:space="preserve"> </w:t>
      </w:r>
      <w:r>
        <w:rPr>
          <w:rFonts w:asciiTheme="minorHAnsi" w:hAnsiTheme="minorHAnsi" w:cstheme="minorHAnsi"/>
        </w:rPr>
        <w:t>uplynutí poslední ze záručních dob dle této Smlouvy</w:t>
      </w:r>
      <w:r w:rsidR="008F1AF5" w:rsidRPr="00CA36A4">
        <w:rPr>
          <w:rFonts w:asciiTheme="minorHAnsi" w:hAnsiTheme="minorHAnsi" w:cstheme="minorHAnsi"/>
          <w:szCs w:val="22"/>
        </w:rPr>
        <w:t>, podle toho, která z těchto dvou okolností nastane dříve</w:t>
      </w:r>
      <w:r w:rsidR="008F1AF5" w:rsidRPr="00F00F35">
        <w:rPr>
          <w:rFonts w:asciiTheme="minorHAnsi" w:hAnsiTheme="minorHAnsi" w:cstheme="minorHAnsi"/>
          <w:szCs w:val="22"/>
        </w:rPr>
        <w:t>.</w:t>
      </w:r>
    </w:p>
    <w:p w:rsidR="008F1AF5" w:rsidRPr="008F1AF5" w:rsidRDefault="008F1AF5" w:rsidP="002B6877">
      <w:pPr>
        <w:pStyle w:val="RLTextlnkuslovan"/>
        <w:keepNext/>
        <w:numPr>
          <w:ilvl w:val="0"/>
          <w:numId w:val="0"/>
        </w:numPr>
        <w:ind w:left="737"/>
        <w:rPr>
          <w:b/>
        </w:rPr>
      </w:pPr>
      <w:r>
        <w:rPr>
          <w:b/>
        </w:rPr>
        <w:t>Obecná ustanovení o bankovních zárukách</w:t>
      </w:r>
    </w:p>
    <w:p w:rsidR="00B2365A" w:rsidRPr="00F00F35" w:rsidRDefault="00B2365A" w:rsidP="005C7A18">
      <w:pPr>
        <w:pStyle w:val="RLTextlnkuslovan"/>
        <w:tabs>
          <w:tab w:val="clear" w:pos="2297"/>
          <w:tab w:val="num" w:pos="1474"/>
        </w:tabs>
        <w:ind w:left="1474"/>
      </w:pPr>
      <w:r w:rsidRPr="00F00F35">
        <w:t>Banka se v každé jednotlivé záruční listině dle předchozích odstavců musí zavázat ke</w:t>
      </w:r>
      <w:r w:rsidR="005C7A18">
        <w:t> </w:t>
      </w:r>
      <w:r w:rsidRPr="00F00F35">
        <w:t xml:space="preserve">splacení celé částky v záruční listině uvedené, a to na první výzvu </w:t>
      </w:r>
      <w:r w:rsidR="00A36382">
        <w:t>Objednatele</w:t>
      </w:r>
      <w:r w:rsidRPr="00F00F35">
        <w:t xml:space="preserve">, pokud </w:t>
      </w:r>
      <w:r w:rsidR="00A36382">
        <w:t xml:space="preserve">Objednatel </w:t>
      </w:r>
      <w:r w:rsidRPr="00F00F35">
        <w:t xml:space="preserve">v této výzvě uvede, že </w:t>
      </w:r>
      <w:r w:rsidR="00A36382">
        <w:t>Z</w:t>
      </w:r>
      <w:r w:rsidR="00A36382" w:rsidRPr="00F00F35">
        <w:t xml:space="preserve">hotovitel </w:t>
      </w:r>
      <w:r w:rsidRPr="00F00F35">
        <w:t xml:space="preserve">nesplnil závazky </w:t>
      </w:r>
      <w:r w:rsidR="005C7A18">
        <w:t>z</w:t>
      </w:r>
      <w:r w:rsidRPr="00F00F35">
        <w:t xml:space="preserve">hotovitele pokryté danou bankovní zárukou vyplývající z této </w:t>
      </w:r>
      <w:r w:rsidR="00A36382">
        <w:t>S</w:t>
      </w:r>
      <w:r w:rsidR="00A36382" w:rsidRPr="00F00F35">
        <w:t>mlouvy</w:t>
      </w:r>
      <w:r w:rsidRPr="00F00F35">
        <w:t xml:space="preserve">. Banka nebude oprávněna zkoumat, je-li výzva </w:t>
      </w:r>
      <w:r w:rsidR="00A36382">
        <w:t>Objednatele</w:t>
      </w:r>
      <w:r w:rsidR="00A36382" w:rsidRPr="00F00F35">
        <w:t xml:space="preserve"> </w:t>
      </w:r>
      <w:r w:rsidRPr="00F00F35">
        <w:t>důvodná.</w:t>
      </w:r>
    </w:p>
    <w:p w:rsidR="00B2365A" w:rsidRPr="00F00F35" w:rsidRDefault="005C7A18" w:rsidP="005C7A18">
      <w:pPr>
        <w:pStyle w:val="RLTextlnkuslovan"/>
        <w:tabs>
          <w:tab w:val="clear" w:pos="2297"/>
          <w:tab w:val="num" w:pos="1474"/>
        </w:tabs>
        <w:ind w:left="1474"/>
      </w:pPr>
      <w:r>
        <w:t>Objednatel</w:t>
      </w:r>
      <w:r w:rsidR="00B2365A" w:rsidRPr="00F00F35">
        <w:t xml:space="preserve"> je oprávněn použít prostředky z bankovních záruk zejména na zaplacení majetkových sankcí podle </w:t>
      </w:r>
      <w:r w:rsidR="00A36382">
        <w:t>S</w:t>
      </w:r>
      <w:r w:rsidR="00A36382" w:rsidRPr="00F00F35">
        <w:t>mlouvy</w:t>
      </w:r>
      <w:r w:rsidR="00B2365A" w:rsidRPr="00F00F35">
        <w:t xml:space="preserve">, na náhradu škody nebo na splnění jakýchkoli jiných závazků </w:t>
      </w:r>
      <w:r>
        <w:t>z</w:t>
      </w:r>
      <w:r w:rsidR="00B2365A" w:rsidRPr="00F00F35">
        <w:t xml:space="preserve">hotovitele dle této </w:t>
      </w:r>
      <w:r w:rsidR="00A36382">
        <w:t>S</w:t>
      </w:r>
      <w:r w:rsidR="00A36382" w:rsidRPr="00F00F35">
        <w:t>mlouvy</w:t>
      </w:r>
      <w:r w:rsidR="00B2365A" w:rsidRPr="00F00F35">
        <w:t xml:space="preserve">, s nimiž bude </w:t>
      </w:r>
      <w:r w:rsidR="00A36382">
        <w:t>Z</w:t>
      </w:r>
      <w:r w:rsidR="00A36382" w:rsidRPr="00F00F35">
        <w:t xml:space="preserve">hotovitel </w:t>
      </w:r>
      <w:r w:rsidR="00B2365A" w:rsidRPr="00F00F35">
        <w:t xml:space="preserve">v prodlení, nebo zajištění výkonů náhradním plněním při neplnění povinností </w:t>
      </w:r>
      <w:r w:rsidR="00A36382">
        <w:t>Z</w:t>
      </w:r>
      <w:r w:rsidR="00A36382" w:rsidRPr="00F00F35">
        <w:t xml:space="preserve">hotovitele </w:t>
      </w:r>
      <w:r w:rsidR="00B2365A" w:rsidRPr="00F00F35">
        <w:t xml:space="preserve">dle této </w:t>
      </w:r>
      <w:r w:rsidR="00A36382">
        <w:t>S</w:t>
      </w:r>
      <w:r w:rsidR="00A36382" w:rsidRPr="00F00F35">
        <w:t>mlouvy</w:t>
      </w:r>
      <w:r w:rsidR="00B2365A" w:rsidRPr="00F00F35">
        <w:t>.</w:t>
      </w:r>
    </w:p>
    <w:p w:rsidR="00B2365A" w:rsidRDefault="00B2365A" w:rsidP="005C7A18">
      <w:pPr>
        <w:pStyle w:val="RLTextlnkuslovan"/>
        <w:tabs>
          <w:tab w:val="clear" w:pos="2297"/>
          <w:tab w:val="num" w:pos="1474"/>
        </w:tabs>
        <w:ind w:left="1474"/>
      </w:pPr>
      <w:r w:rsidRPr="00F00F35">
        <w:t xml:space="preserve">Podmínky jakékoli bankovní záruky poskytnuté dle této </w:t>
      </w:r>
      <w:r w:rsidR="00A36382">
        <w:t>S</w:t>
      </w:r>
      <w:r w:rsidR="00A36382" w:rsidRPr="00F00F35">
        <w:t xml:space="preserve">mlouvy </w:t>
      </w:r>
      <w:r w:rsidRPr="00F00F35">
        <w:t xml:space="preserve">podléhají předchozímu písemnému souhlasu </w:t>
      </w:r>
      <w:r w:rsidR="00A36382">
        <w:t>Objednatele</w:t>
      </w:r>
      <w:r w:rsidRPr="00F00F35">
        <w:t xml:space="preserve">, čímž nedojde k porušení povinnosti ochrany důvěrných informací dle této </w:t>
      </w:r>
      <w:r w:rsidR="00A36382">
        <w:t>S</w:t>
      </w:r>
      <w:r w:rsidR="00A36382" w:rsidRPr="00F00F35">
        <w:t>mlouvy</w:t>
      </w:r>
      <w:r w:rsidRPr="00F00F35">
        <w:t xml:space="preserve">. V případě, že </w:t>
      </w:r>
      <w:r w:rsidR="00A36382">
        <w:t>Objednatel</w:t>
      </w:r>
      <w:r w:rsidR="00A36382" w:rsidRPr="00F00F35">
        <w:t xml:space="preserve"> </w:t>
      </w:r>
      <w:r w:rsidRPr="00F00F35">
        <w:t xml:space="preserve">sdělí </w:t>
      </w:r>
      <w:r w:rsidR="00A36382">
        <w:t>Z</w:t>
      </w:r>
      <w:r w:rsidR="00A36382" w:rsidRPr="00F00F35">
        <w:t xml:space="preserve">hotoviteli </w:t>
      </w:r>
      <w:r w:rsidRPr="00F00F35">
        <w:t>jakékoli připomínky k předložené bankovní záruce, je</w:t>
      </w:r>
      <w:r w:rsidR="00A36382">
        <w:t xml:space="preserve"> Z</w:t>
      </w:r>
      <w:r w:rsidRPr="00F00F35">
        <w:t xml:space="preserve">hotovitel povinen předložit v dodatečné lhůtě </w:t>
      </w:r>
      <w:r w:rsidR="005C7A18">
        <w:t>2</w:t>
      </w:r>
      <w:r w:rsidRPr="00F00F35">
        <w:t xml:space="preserve"> týdnů novou řádnou bankovní záruku zohledňující požadavky </w:t>
      </w:r>
      <w:r w:rsidR="00A36382">
        <w:t>Objednatele</w:t>
      </w:r>
      <w:r w:rsidRPr="00F00F35">
        <w:t>.</w:t>
      </w:r>
    </w:p>
    <w:p w:rsidR="006942C7" w:rsidRPr="00F00F35" w:rsidRDefault="006942C7" w:rsidP="006942C7">
      <w:pPr>
        <w:ind w:left="29" w:firstLine="708"/>
        <w:jc w:val="both"/>
        <w:rPr>
          <w:b/>
        </w:rPr>
      </w:pPr>
      <w:bookmarkStart w:id="159" w:name="_Toc374384609"/>
      <w:bookmarkStart w:id="160" w:name="_Toc327793112"/>
      <w:bookmarkStart w:id="161" w:name="_Toc348521113"/>
      <w:r w:rsidRPr="00F00F35">
        <w:rPr>
          <w:b/>
        </w:rPr>
        <w:t>Pojištění odpovědnosti</w:t>
      </w:r>
      <w:bookmarkEnd w:id="159"/>
      <w:bookmarkEnd w:id="160"/>
      <w:bookmarkEnd w:id="161"/>
    </w:p>
    <w:p w:rsidR="006942C7" w:rsidRPr="003B5D22" w:rsidRDefault="006942C7" w:rsidP="00DE64C8">
      <w:pPr>
        <w:pStyle w:val="RLTextlnkuslovan"/>
        <w:tabs>
          <w:tab w:val="clear" w:pos="2297"/>
          <w:tab w:val="num" w:pos="1474"/>
        </w:tabs>
        <w:ind w:left="1474"/>
      </w:pPr>
      <w:bookmarkStart w:id="162" w:name="_Ref256425330"/>
      <w:r w:rsidRPr="00F00F35">
        <w:t xml:space="preserve">Zhotovitel se zavazuje po celou dobu </w:t>
      </w:r>
      <w:r w:rsidR="00E96864">
        <w:t xml:space="preserve">účinnosti </w:t>
      </w:r>
      <w:r w:rsidRPr="00F00F35">
        <w:t xml:space="preserve">této </w:t>
      </w:r>
      <w:r w:rsidR="00A36382">
        <w:t>S</w:t>
      </w:r>
      <w:r w:rsidR="00A36382" w:rsidRPr="00F00F35">
        <w:t>mlouvy</w:t>
      </w:r>
      <w:r w:rsidR="00E96864">
        <w:t xml:space="preserve"> a po celou dobu běhu záručních lhůt</w:t>
      </w:r>
      <w:r w:rsidR="00A36382" w:rsidRPr="00F00F35">
        <w:t xml:space="preserve"> </w:t>
      </w:r>
      <w:r w:rsidRPr="00F00F35">
        <w:t xml:space="preserve">udržovat v platnosti a účinnosti pojistnou smlouvu, jejímž předmětem je pojištění odpovědnosti za škodu způsobenou </w:t>
      </w:r>
      <w:r w:rsidR="00A36382">
        <w:t>Z</w:t>
      </w:r>
      <w:r w:rsidR="00A36382" w:rsidRPr="00F00F35">
        <w:t xml:space="preserve">hotovitelem </w:t>
      </w:r>
      <w:r w:rsidRPr="00F00F35">
        <w:t xml:space="preserve">třetí osobě (pojem třetí osoba se chápe ve smyslu smluvního vztahu mezi </w:t>
      </w:r>
      <w:r w:rsidR="00A36382">
        <w:t>Z</w:t>
      </w:r>
      <w:r w:rsidR="00A36382" w:rsidRPr="00F00F35">
        <w:t xml:space="preserve">hotovitelem </w:t>
      </w:r>
      <w:r w:rsidRPr="00F00F35">
        <w:t xml:space="preserve">a pojišťovnou, tedy zahrnuje též </w:t>
      </w:r>
      <w:r w:rsidR="00A36382">
        <w:t>Objednatele</w:t>
      </w:r>
      <w:r w:rsidRPr="00F00F35">
        <w:t xml:space="preserve">), přičemž limit pojistného plnění nesmí být nižší </w:t>
      </w:r>
      <w:r w:rsidRPr="003B5D22">
        <w:t xml:space="preserve">než </w:t>
      </w:r>
      <w:r w:rsidR="00DE64C8" w:rsidRPr="003B5D22">
        <w:t>5</w:t>
      </w:r>
      <w:r w:rsidRPr="003B5D22">
        <w:t xml:space="preserve">0.000.000,- Kč. Zhotovitel se zavazuje do </w:t>
      </w:r>
      <w:r w:rsidR="00DE64C8" w:rsidRPr="003B5D22">
        <w:t>14</w:t>
      </w:r>
      <w:r w:rsidRPr="003B5D22">
        <w:t xml:space="preserve"> dnů </w:t>
      </w:r>
      <w:r w:rsidR="006E1071">
        <w:t xml:space="preserve">od účinnosti této Smlouvy </w:t>
      </w:r>
      <w:r w:rsidRPr="003B5D22">
        <w:t xml:space="preserve">předložit </w:t>
      </w:r>
      <w:r w:rsidR="006431F8">
        <w:t xml:space="preserve">Objednateli </w:t>
      </w:r>
      <w:r w:rsidRPr="003B5D22">
        <w:t>takovouto pojistnou smlouvu či pojistný certifikát k</w:t>
      </w:r>
      <w:r w:rsidR="00B217CA">
        <w:t> </w:t>
      </w:r>
      <w:r w:rsidRPr="003B5D22">
        <w:t>nahlédnutí</w:t>
      </w:r>
      <w:r w:rsidR="00B217CA">
        <w:t>, a učinit tak v téže lhůtě kdykoli po celou dobu účinnosti této Smlouvy na základě žádosti Objednatele</w:t>
      </w:r>
      <w:r w:rsidRPr="003B5D22">
        <w:t xml:space="preserve">. Zároveň je </w:t>
      </w:r>
      <w:r w:rsidR="002C5101">
        <w:t>Z</w:t>
      </w:r>
      <w:r w:rsidR="002C5101" w:rsidRPr="003B5D22">
        <w:t xml:space="preserve">hotovitel </w:t>
      </w:r>
      <w:r w:rsidRPr="003B5D22">
        <w:t xml:space="preserve">povinen oznámit </w:t>
      </w:r>
      <w:r w:rsidR="00A36382" w:rsidRPr="003B5D22">
        <w:t xml:space="preserve">Objednateli </w:t>
      </w:r>
      <w:r w:rsidRPr="003B5D22">
        <w:t>každé skončení účinnosti pojistné smlouvy, dojde-li k takovéto skutečnosti a</w:t>
      </w:r>
      <w:r w:rsidR="00DE64C8" w:rsidRPr="003B5D22">
        <w:t> </w:t>
      </w:r>
      <w:r w:rsidRPr="003B5D22">
        <w:t xml:space="preserve">v takovém případě se zavazuje bezodkladně uzavřít novou pojistnou smlouvu za shodných podmínek ve vztahu k </w:t>
      </w:r>
      <w:r w:rsidR="00A36382" w:rsidRPr="003B5D22">
        <w:t>Objednateli</w:t>
      </w:r>
      <w:r w:rsidRPr="003B5D22">
        <w:t>.</w:t>
      </w:r>
      <w:bookmarkEnd w:id="162"/>
    </w:p>
    <w:p w:rsidR="006942C7" w:rsidRPr="00F00F35" w:rsidRDefault="006942C7" w:rsidP="00232897">
      <w:pPr>
        <w:pStyle w:val="RLTextlnkuslovan"/>
        <w:tabs>
          <w:tab w:val="clear" w:pos="2297"/>
          <w:tab w:val="num" w:pos="1474"/>
        </w:tabs>
        <w:ind w:left="1474"/>
      </w:pPr>
      <w:r w:rsidRPr="003B5D22">
        <w:t xml:space="preserve">Zhotovitel se </w:t>
      </w:r>
      <w:r w:rsidRPr="003B5D22">
        <w:rPr>
          <w:rFonts w:asciiTheme="minorHAnsi" w:hAnsiTheme="minorHAnsi"/>
        </w:rPr>
        <w:t>dále</w:t>
      </w:r>
      <w:r w:rsidRPr="003B5D22">
        <w:t xml:space="preserve"> zavazuje po dobu od předání staveniště až do </w:t>
      </w:r>
      <w:r w:rsidR="00232897" w:rsidRPr="003B5D22">
        <w:t>30</w:t>
      </w:r>
      <w:r w:rsidRPr="003B5D22">
        <w:t xml:space="preserve"> dnů po </w:t>
      </w:r>
      <w:r w:rsidR="00232897" w:rsidRPr="003B5D22">
        <w:t>dokončení stavby</w:t>
      </w:r>
      <w:r w:rsidRPr="003B5D22">
        <w:t xml:space="preserve"> </w:t>
      </w:r>
      <w:r w:rsidR="00177A6A">
        <w:rPr>
          <w:rFonts w:asciiTheme="minorHAnsi" w:hAnsiTheme="minorHAnsi"/>
        </w:rPr>
        <w:t xml:space="preserve">(milník E dle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 xml:space="preserve">) </w:t>
      </w:r>
      <w:r w:rsidRPr="003B5D22">
        <w:t xml:space="preserve">mít uzavřenou a udržovat v </w:t>
      </w:r>
      <w:r w:rsidRPr="003B5D22">
        <w:lastRenderedPageBreak/>
        <w:t xml:space="preserve">účinnosti pojistnou smlouvu, jejímž předmětem je pojištění odpovědnosti za škodu způsobenou </w:t>
      </w:r>
      <w:r w:rsidR="00A36382" w:rsidRPr="003B5D22">
        <w:t xml:space="preserve">Zhotovitelem Objednateli </w:t>
      </w:r>
      <w:r w:rsidRPr="003B5D22">
        <w:t xml:space="preserve">při stavebních a montážních činnostech dle této </w:t>
      </w:r>
      <w:r w:rsidR="00A36382" w:rsidRPr="003B5D22">
        <w:t>Smlouvy</w:t>
      </w:r>
      <w:r w:rsidRPr="003B5D22">
        <w:t xml:space="preserve">, včetně testovacích provozů, přičemž limit pojistného plnění nesmí být nižší než </w:t>
      </w:r>
      <w:r w:rsidR="00232897" w:rsidRPr="003B5D22">
        <w:t>1</w:t>
      </w:r>
      <w:r w:rsidRPr="003B5D22">
        <w:t>00.000.000,- Kč a s</w:t>
      </w:r>
      <w:r w:rsidRPr="00F00F35">
        <w:t xml:space="preserve"> vinkulací pojistného plnění ve prospěch </w:t>
      </w:r>
      <w:r w:rsidR="00A36382">
        <w:t>Objednatele</w:t>
      </w:r>
      <w:r w:rsidRPr="00F00F35">
        <w:t xml:space="preserve">. Zhotovitel se zavazuje do </w:t>
      </w:r>
      <w:r w:rsidR="00232897">
        <w:t>14</w:t>
      </w:r>
      <w:r w:rsidRPr="00F00F35">
        <w:t xml:space="preserve"> dnů </w:t>
      </w:r>
      <w:r w:rsidR="006E1071">
        <w:t xml:space="preserve">od </w:t>
      </w:r>
      <w:r w:rsidR="006E1071" w:rsidRPr="003B5D22">
        <w:t xml:space="preserve">předání staveniště </w:t>
      </w:r>
      <w:r w:rsidRPr="00F00F35">
        <w:t xml:space="preserve">předložit </w:t>
      </w:r>
      <w:r w:rsidR="0008421E">
        <w:t xml:space="preserve">Objednateli </w:t>
      </w:r>
      <w:r w:rsidRPr="00F00F35">
        <w:t xml:space="preserve">takovouto pojistnou smlouvu či pojistný certifikát včetně dokladu o vinkulaci pojistného plnění </w:t>
      </w:r>
      <w:r w:rsidR="00A36382">
        <w:t>Objednatel</w:t>
      </w:r>
      <w:r w:rsidR="00A36382" w:rsidRPr="00F00F35">
        <w:t xml:space="preserve">i </w:t>
      </w:r>
      <w:r w:rsidRPr="00F00F35">
        <w:t>k</w:t>
      </w:r>
      <w:r w:rsidR="00B217CA">
        <w:t> </w:t>
      </w:r>
      <w:r w:rsidRPr="00F00F35">
        <w:t>nahlédnutí</w:t>
      </w:r>
      <w:r w:rsidR="00B217CA">
        <w:t xml:space="preserve">, a učinit tak v téže lhůtě po celou dobu až do </w:t>
      </w:r>
      <w:r w:rsidR="00B217CA" w:rsidRPr="003B5D22">
        <w:t xml:space="preserve">dokončení stavby </w:t>
      </w:r>
      <w:r w:rsidR="00B217CA">
        <w:rPr>
          <w:rFonts w:asciiTheme="minorHAnsi" w:hAnsiTheme="minorHAnsi"/>
        </w:rPr>
        <w:t xml:space="preserve">(milník E dle </w:t>
      </w:r>
      <w:hyperlink w:anchor="ListAnnex03" w:history="1">
        <w:r w:rsidR="00B217CA">
          <w:rPr>
            <w:rStyle w:val="Hypertextovodkaz"/>
            <w:rFonts w:asciiTheme="minorHAnsi" w:hAnsiTheme="minorHAnsi" w:cstheme="minorHAnsi"/>
            <w:szCs w:val="22"/>
          </w:rPr>
          <w:t>Přílohy</w:t>
        </w:r>
        <w:r w:rsidR="00B217CA" w:rsidRPr="00F00F35">
          <w:rPr>
            <w:rStyle w:val="Hypertextovodkaz"/>
            <w:rFonts w:asciiTheme="minorHAnsi" w:hAnsiTheme="minorHAnsi" w:cstheme="minorHAnsi"/>
            <w:szCs w:val="22"/>
          </w:rPr>
          <w:t xml:space="preserve"> č. </w:t>
        </w:r>
        <w:r w:rsidR="00B217CA">
          <w:rPr>
            <w:rStyle w:val="Hypertextovodkaz"/>
            <w:rFonts w:asciiTheme="minorHAnsi" w:hAnsiTheme="minorHAnsi" w:cstheme="minorHAnsi"/>
            <w:szCs w:val="22"/>
          </w:rPr>
          <w:t>3</w:t>
        </w:r>
      </w:hyperlink>
      <w:r w:rsidR="00B217CA" w:rsidRPr="00D3238B">
        <w:t xml:space="preserve"> této Smlouvy</w:t>
      </w:r>
      <w:r w:rsidR="00B217CA">
        <w:t>) na základě žádosti Objednatele</w:t>
      </w:r>
      <w:r w:rsidRPr="00F00F35">
        <w:t xml:space="preserve">. Zároveň je </w:t>
      </w:r>
      <w:r w:rsidR="00A36382">
        <w:t>Z</w:t>
      </w:r>
      <w:r w:rsidR="00A36382" w:rsidRPr="00F00F35">
        <w:t xml:space="preserve">hotovitel </w:t>
      </w:r>
      <w:r w:rsidRPr="00F00F35">
        <w:t xml:space="preserve">povinen oznámit </w:t>
      </w:r>
      <w:r w:rsidR="00A36382">
        <w:t>Objednatel</w:t>
      </w:r>
      <w:r w:rsidR="00A36382" w:rsidRPr="00F00F35">
        <w:t xml:space="preserve">i </w:t>
      </w:r>
      <w:r w:rsidRPr="00F00F35">
        <w:t xml:space="preserve">každé skončení účinnosti pojistné smlouvy, dojde-li k takovéto skutečnosti a v takovém případě se zavazuje bezodkladně uzavřít novou pojistnou smlouvu za shodných podmínek ve vztahu k </w:t>
      </w:r>
      <w:r w:rsidR="00A36382">
        <w:t>Objednatel</w:t>
      </w:r>
      <w:r w:rsidR="00A36382" w:rsidRPr="00F00F35">
        <w:t>i</w:t>
      </w:r>
      <w:r w:rsidRPr="00F00F35">
        <w:t>.</w:t>
      </w:r>
    </w:p>
    <w:p w:rsidR="006942C7" w:rsidRPr="00F00F35" w:rsidRDefault="006942C7" w:rsidP="00232897">
      <w:pPr>
        <w:pStyle w:val="RLTextlnkuslovan"/>
        <w:tabs>
          <w:tab w:val="clear" w:pos="2297"/>
          <w:tab w:val="num" w:pos="1474"/>
        </w:tabs>
        <w:ind w:left="1474"/>
      </w:pPr>
      <w:r w:rsidRPr="00F00F35">
        <w:t xml:space="preserve">Zhotovitel je povinen prokazovat, že řádně plní své závazky z pojistné smlouvy, zejména že předloží </w:t>
      </w:r>
      <w:r w:rsidR="00A36382">
        <w:t>Z</w:t>
      </w:r>
      <w:r w:rsidR="00A36382" w:rsidRPr="00F00F35">
        <w:t>hotovitel</w:t>
      </w:r>
      <w:r w:rsidR="00A36382">
        <w:t xml:space="preserve"> Objednateli</w:t>
      </w:r>
      <w:r w:rsidR="00A36382" w:rsidRPr="00F00F35">
        <w:t xml:space="preserve"> </w:t>
      </w:r>
      <w:r w:rsidRPr="00F00F35">
        <w:t>důkaz o úhradě pojistného, jakmile tak učinil.</w:t>
      </w:r>
    </w:p>
    <w:p w:rsidR="006942C7" w:rsidRPr="00F00F35" w:rsidRDefault="006942C7" w:rsidP="00232897">
      <w:pPr>
        <w:pStyle w:val="RLTextlnkuslovan"/>
        <w:tabs>
          <w:tab w:val="clear" w:pos="2297"/>
          <w:tab w:val="num" w:pos="1474"/>
        </w:tabs>
        <w:ind w:left="1474"/>
      </w:pPr>
      <w:r w:rsidRPr="00F00F35">
        <w:t xml:space="preserve">V případě, že </w:t>
      </w:r>
      <w:r w:rsidR="00A36382">
        <w:t>Z</w:t>
      </w:r>
      <w:r w:rsidR="00A36382" w:rsidRPr="00F00F35">
        <w:t xml:space="preserve">hotovitel </w:t>
      </w:r>
      <w:r w:rsidRPr="00F00F35">
        <w:t xml:space="preserve">neuzavře kteroukoliv z pojistných smluv dle tohoto článku, neudrží kteroukoliv z pojistných smluv dle tohoto článku v platnosti a účinnosti nebo uzavření kterékoliv z pojistných smluv dle tohoto článku a jejich udržení v platnosti a účinnosti neprokáže, je kteroukoliv z pojistných smluv dle tohoto článku oprávněn uzavřít </w:t>
      </w:r>
      <w:r w:rsidR="00A36382">
        <w:t>Objednatel</w:t>
      </w:r>
      <w:r w:rsidRPr="00F00F35">
        <w:t xml:space="preserve">. Náklady v takovém případě nese </w:t>
      </w:r>
      <w:r w:rsidR="00A36382">
        <w:t>Z</w:t>
      </w:r>
      <w:r w:rsidR="00A36382" w:rsidRPr="00F00F35">
        <w:t xml:space="preserve">hotovitel </w:t>
      </w:r>
      <w:r w:rsidRPr="00F00F35">
        <w:t xml:space="preserve">a mohou být </w:t>
      </w:r>
      <w:r w:rsidR="00A36382">
        <w:t>Objednatel</w:t>
      </w:r>
      <w:r w:rsidR="00A36382" w:rsidRPr="00F00F35">
        <w:t xml:space="preserve">em </w:t>
      </w:r>
      <w:r w:rsidRPr="00F00F35">
        <w:t xml:space="preserve">odečteny z </w:t>
      </w:r>
      <w:r w:rsidR="00232897">
        <w:t>c</w:t>
      </w:r>
      <w:r w:rsidRPr="00F00F35">
        <w:t xml:space="preserve">eny </w:t>
      </w:r>
      <w:r w:rsidR="00A36382">
        <w:t>D</w:t>
      </w:r>
      <w:r w:rsidR="00A36382" w:rsidRPr="00F00F35">
        <w:t>íla</w:t>
      </w:r>
      <w:r w:rsidRPr="00F00F35">
        <w:t>.</w:t>
      </w:r>
    </w:p>
    <w:p w:rsidR="006942C7" w:rsidRPr="00F00F35" w:rsidRDefault="006942C7" w:rsidP="00232897">
      <w:pPr>
        <w:pStyle w:val="RLTextlnkuslovan"/>
        <w:tabs>
          <w:tab w:val="clear" w:pos="2297"/>
          <w:tab w:val="num" w:pos="1474"/>
        </w:tabs>
        <w:ind w:left="1474"/>
      </w:pPr>
      <w:r w:rsidRPr="00F00F35">
        <w:t xml:space="preserve">Zhotovitel je povinen oznámit </w:t>
      </w:r>
      <w:r w:rsidR="00A36382">
        <w:t>Objednatel</w:t>
      </w:r>
      <w:r w:rsidR="00A36382" w:rsidRPr="00F00F35">
        <w:t xml:space="preserve">i </w:t>
      </w:r>
      <w:r w:rsidRPr="00F00F35">
        <w:t xml:space="preserve">a pojišťovně každou škodu způsobenou </w:t>
      </w:r>
      <w:r w:rsidRPr="00232897">
        <w:rPr>
          <w:rFonts w:asciiTheme="minorHAnsi" w:hAnsiTheme="minorHAnsi"/>
        </w:rPr>
        <w:t>činností</w:t>
      </w:r>
      <w:r w:rsidRPr="00F00F35">
        <w:t xml:space="preserve"> </w:t>
      </w:r>
      <w:r w:rsidR="00A36382">
        <w:t>Z</w:t>
      </w:r>
      <w:r w:rsidR="00A36382" w:rsidRPr="00F00F35">
        <w:t xml:space="preserve">hotovitele </w:t>
      </w:r>
      <w:r w:rsidRPr="00F00F35">
        <w:t>třetí osobě, a to nejpozd</w:t>
      </w:r>
      <w:bookmarkStart w:id="163" w:name="_Ref465085302"/>
      <w:r w:rsidRPr="00F00F35">
        <w:t xml:space="preserve">ěji do </w:t>
      </w:r>
      <w:r w:rsidR="00232897">
        <w:t>3</w:t>
      </w:r>
      <w:r w:rsidRPr="00F00F35">
        <w:t xml:space="preserve"> dnů od vzniku této škody.</w:t>
      </w:r>
      <w:bookmarkEnd w:id="163"/>
    </w:p>
    <w:p w:rsidR="006942C7" w:rsidRPr="00F00F35" w:rsidRDefault="006942C7" w:rsidP="00232897">
      <w:pPr>
        <w:pStyle w:val="RLTextlnkuslovan"/>
        <w:tabs>
          <w:tab w:val="clear" w:pos="2297"/>
          <w:tab w:val="num" w:pos="1474"/>
        </w:tabs>
        <w:ind w:left="1474"/>
      </w:pPr>
      <w:r w:rsidRPr="00F00F35">
        <w:t>Zhotovitel je povinen vyvinout maximální úsilí vedoucí k tomu, aby mohla být náhrada škody pojišťovnou uznána a uhrazena z pojistného plnění.</w:t>
      </w:r>
    </w:p>
    <w:p w:rsidR="00B2365A" w:rsidRPr="00F00F35" w:rsidRDefault="00B2365A" w:rsidP="00B2365A">
      <w:pPr>
        <w:pStyle w:val="RLlneksmlouvy"/>
      </w:pPr>
      <w:bookmarkStart w:id="164" w:name="_Toc311535325"/>
      <w:bookmarkStart w:id="165" w:name="_Ref328378614"/>
      <w:bookmarkStart w:id="166" w:name="_Toc327793097"/>
      <w:bookmarkStart w:id="167" w:name="_Toc348521098"/>
      <w:bookmarkStart w:id="168" w:name="_Toc374384594"/>
      <w:bookmarkStart w:id="169" w:name="_Ref462228047"/>
      <w:r w:rsidRPr="00F00F35">
        <w:t>OPRÁVNĚNÉ OSOBY</w:t>
      </w:r>
      <w:bookmarkEnd w:id="164"/>
      <w:bookmarkEnd w:id="165"/>
      <w:bookmarkEnd w:id="166"/>
      <w:bookmarkEnd w:id="167"/>
      <w:bookmarkEnd w:id="168"/>
      <w:bookmarkEnd w:id="169"/>
    </w:p>
    <w:p w:rsidR="00B2365A" w:rsidRPr="00F00F35" w:rsidRDefault="00B2365A" w:rsidP="00B2365A">
      <w:pPr>
        <w:ind w:left="29" w:firstLine="708"/>
        <w:jc w:val="both"/>
        <w:rPr>
          <w:b/>
        </w:rPr>
      </w:pPr>
      <w:bookmarkStart w:id="170" w:name="_Toc311535326"/>
      <w:bookmarkStart w:id="171" w:name="_Toc327793098"/>
      <w:bookmarkStart w:id="172" w:name="_Toc348521099"/>
      <w:bookmarkStart w:id="173" w:name="_Toc374384595"/>
      <w:r w:rsidRPr="00F00F35">
        <w:rPr>
          <w:b/>
        </w:rPr>
        <w:t>Ustavení oprávněných osob</w:t>
      </w:r>
      <w:bookmarkEnd w:id="170"/>
      <w:bookmarkEnd w:id="171"/>
      <w:bookmarkEnd w:id="172"/>
      <w:bookmarkEnd w:id="173"/>
    </w:p>
    <w:p w:rsidR="00B2365A" w:rsidRPr="00F00F35" w:rsidRDefault="00B2365A" w:rsidP="00E01816">
      <w:pPr>
        <w:pStyle w:val="RLTextlnkuslovan"/>
        <w:tabs>
          <w:tab w:val="clear" w:pos="2297"/>
          <w:tab w:val="num" w:pos="1474"/>
        </w:tabs>
        <w:ind w:left="1474"/>
      </w:pPr>
      <w:r w:rsidRPr="00E01816">
        <w:rPr>
          <w:rFonts w:asciiTheme="minorHAnsi" w:hAnsiTheme="minorHAnsi"/>
        </w:rPr>
        <w:t>Každá</w:t>
      </w:r>
      <w:r w:rsidRPr="00F00F35">
        <w:t xml:space="preserve"> ze smluvních stran jmenuje oprávněnou osobu, popř. zástupce oprávněné osoby. Správce stavby se považuj</w:t>
      </w:r>
      <w:r w:rsidR="00E01816">
        <w:t xml:space="preserve">e </w:t>
      </w:r>
      <w:r w:rsidRPr="00F00F35">
        <w:t>za oprávněn</w:t>
      </w:r>
      <w:r w:rsidR="00E01816">
        <w:t>ou</w:t>
      </w:r>
      <w:r w:rsidRPr="00F00F35">
        <w:t xml:space="preserve"> osob</w:t>
      </w:r>
      <w:r w:rsidR="00E01816">
        <w:t>u</w:t>
      </w:r>
      <w:r w:rsidRPr="00F00F35">
        <w:t>.</w:t>
      </w:r>
    </w:p>
    <w:p w:rsidR="00B2365A" w:rsidRPr="00F00F35" w:rsidRDefault="00B2365A" w:rsidP="00B2365A">
      <w:pPr>
        <w:ind w:left="29" w:firstLine="708"/>
        <w:jc w:val="both"/>
        <w:rPr>
          <w:b/>
        </w:rPr>
      </w:pPr>
      <w:bookmarkStart w:id="174" w:name="_Toc327793099"/>
      <w:bookmarkStart w:id="175" w:name="_Toc348521100"/>
      <w:bookmarkStart w:id="176" w:name="_Toc374384596"/>
      <w:r w:rsidRPr="00F00F35">
        <w:rPr>
          <w:b/>
        </w:rPr>
        <w:t>Rozsah oprávnění oprávněných osob</w:t>
      </w:r>
      <w:bookmarkEnd w:id="174"/>
      <w:bookmarkEnd w:id="175"/>
      <w:bookmarkEnd w:id="176"/>
    </w:p>
    <w:p w:rsidR="00B2365A" w:rsidRPr="00F00F35" w:rsidRDefault="00B2365A" w:rsidP="00E01816">
      <w:pPr>
        <w:pStyle w:val="RLTextlnkuslovan"/>
        <w:tabs>
          <w:tab w:val="clear" w:pos="2297"/>
          <w:tab w:val="num" w:pos="1474"/>
        </w:tabs>
        <w:ind w:left="1474"/>
      </w:pPr>
      <w:r w:rsidRPr="00F00F35">
        <w:t>Oprávněné osoby budou zastupovat smluvní stranu v obchodních a technických záležitostech souvisejících s plněním této Smlouvy.</w:t>
      </w:r>
    </w:p>
    <w:p w:rsidR="00B2365A" w:rsidRPr="00F00F35" w:rsidRDefault="00B2365A" w:rsidP="003B089C">
      <w:pPr>
        <w:pStyle w:val="RLTextlnkuslovan"/>
        <w:tabs>
          <w:tab w:val="clear" w:pos="2297"/>
          <w:tab w:val="num" w:pos="1474"/>
        </w:tabs>
        <w:ind w:left="1474"/>
      </w:pPr>
      <w:r w:rsidRPr="00F00F35">
        <w:t xml:space="preserve">Oprávněné osoby jsou oprávněny jménem </w:t>
      </w:r>
      <w:r w:rsidR="00A36382">
        <w:t xml:space="preserve">smluvních </w:t>
      </w:r>
      <w:r w:rsidRPr="00F00F35">
        <w:t xml:space="preserve">stran provádět veškeré úkony v rámci akceptačních procedur dle této </w:t>
      </w:r>
      <w:r w:rsidR="00A36382">
        <w:t>S</w:t>
      </w:r>
      <w:r w:rsidR="00A36382" w:rsidRPr="00F00F35">
        <w:t>mlouvy</w:t>
      </w:r>
      <w:r w:rsidRPr="00F00F35">
        <w:t xml:space="preserve">, zastupovat </w:t>
      </w:r>
      <w:r w:rsidR="00A36382">
        <w:t xml:space="preserve">smluvní </w:t>
      </w:r>
      <w:r w:rsidRPr="00F00F35">
        <w:t xml:space="preserve">strany ve změnovém řízení a připravovat dodatky ke </w:t>
      </w:r>
      <w:r w:rsidR="00A36382">
        <w:t>S</w:t>
      </w:r>
      <w:r w:rsidR="00A36382" w:rsidRPr="00F00F35">
        <w:t xml:space="preserve">mlouvě </w:t>
      </w:r>
      <w:r w:rsidRPr="00F00F35">
        <w:t xml:space="preserve">pro jejich písemné schválení osobám oprávněným zavazovat </w:t>
      </w:r>
      <w:r w:rsidR="00A36382">
        <w:t xml:space="preserve">smluvní </w:t>
      </w:r>
      <w:r w:rsidRPr="00F00F35">
        <w:t>strany (statutárním orgánům), nebo jejich zmocněným zástupcům.</w:t>
      </w:r>
    </w:p>
    <w:p w:rsidR="00B2365A" w:rsidRPr="00F00F35" w:rsidRDefault="00B2365A" w:rsidP="003B089C">
      <w:pPr>
        <w:pStyle w:val="RLTextlnkuslovan"/>
        <w:tabs>
          <w:tab w:val="clear" w:pos="2297"/>
          <w:tab w:val="num" w:pos="1474"/>
        </w:tabs>
        <w:ind w:left="1474"/>
      </w:pPr>
      <w:r w:rsidRPr="00F00F35">
        <w:t xml:space="preserve">Oprávněné osoby nejsou zmocněny k jednání, jež by mělo za přímý následek změnu této Smlouvy nebo jejího předmětu, nestanoví-li </w:t>
      </w:r>
      <w:r w:rsidR="00A36382">
        <w:t>S</w:t>
      </w:r>
      <w:r w:rsidR="00A36382" w:rsidRPr="00F00F35">
        <w:t xml:space="preserve">mlouva </w:t>
      </w:r>
      <w:r w:rsidRPr="00F00F35">
        <w:t>výslovně jinak.</w:t>
      </w:r>
    </w:p>
    <w:p w:rsidR="00B2365A" w:rsidRPr="00F00F35" w:rsidRDefault="00B2365A" w:rsidP="00B2365A">
      <w:pPr>
        <w:ind w:left="29" w:firstLine="708"/>
        <w:jc w:val="both"/>
        <w:rPr>
          <w:b/>
        </w:rPr>
      </w:pPr>
      <w:bookmarkStart w:id="177" w:name="_Toc327793100"/>
      <w:bookmarkStart w:id="178" w:name="_Toc348521101"/>
      <w:bookmarkStart w:id="179" w:name="_Toc374384597"/>
      <w:r w:rsidRPr="00F00F35">
        <w:rPr>
          <w:b/>
        </w:rPr>
        <w:t>Určení a změna oprávněných osob</w:t>
      </w:r>
      <w:bookmarkEnd w:id="177"/>
      <w:bookmarkEnd w:id="178"/>
      <w:bookmarkEnd w:id="179"/>
    </w:p>
    <w:p w:rsidR="00B2365A" w:rsidRPr="00F00F35" w:rsidRDefault="00B2365A" w:rsidP="003B089C">
      <w:pPr>
        <w:pStyle w:val="RLTextlnkuslovan"/>
        <w:tabs>
          <w:tab w:val="clear" w:pos="2297"/>
          <w:tab w:val="num" w:pos="1474"/>
        </w:tabs>
        <w:ind w:left="1474"/>
      </w:pPr>
      <w:r w:rsidRPr="00F00F35">
        <w:t xml:space="preserve">Jména oprávněných osob jsou uvedena v </w:t>
      </w:r>
      <w:hyperlink w:anchor="ListAnnex06" w:history="1">
        <w:r w:rsidRPr="00F00F35">
          <w:rPr>
            <w:rStyle w:val="Hypertextovodkaz"/>
            <w:rFonts w:asciiTheme="minorHAnsi" w:hAnsiTheme="minorHAnsi" w:cstheme="minorHAnsi"/>
          </w:rPr>
          <w:t>Příloze č. 6</w:t>
        </w:r>
      </w:hyperlink>
      <w:r w:rsidRPr="00F00F35">
        <w:t xml:space="preserve"> této </w:t>
      </w:r>
      <w:r w:rsidR="003B089C">
        <w:t>s</w:t>
      </w:r>
      <w:r w:rsidRPr="00F00F35">
        <w:t xml:space="preserve">mlouvy a jejich role stanoví tato </w:t>
      </w:r>
      <w:r w:rsidR="00A36382">
        <w:t>S</w:t>
      </w:r>
      <w:r w:rsidR="00A36382" w:rsidRPr="00F00F35">
        <w:t>mlouva</w:t>
      </w:r>
      <w:r w:rsidRPr="00F00F35">
        <w:t>.</w:t>
      </w:r>
    </w:p>
    <w:p w:rsidR="00B2365A" w:rsidRPr="00F00F35" w:rsidRDefault="00B2365A" w:rsidP="003B089C">
      <w:pPr>
        <w:pStyle w:val="RLTextlnkuslovan"/>
        <w:tabs>
          <w:tab w:val="clear" w:pos="2297"/>
          <w:tab w:val="num" w:pos="1474"/>
        </w:tabs>
        <w:ind w:left="1474"/>
      </w:pPr>
      <w:bookmarkStart w:id="180" w:name="_Ref256410218"/>
      <w:r w:rsidRPr="00F00F35">
        <w:lastRenderedPageBreak/>
        <w:t>Smluvní strany jsou oprávněny jednostranně změnit oprávněné osoby, jsou však povinny na takovou změnu druhou smluvní stranu písemně upozornit. Zmocnění zástupce oprávněné osoby musí být písemné s uvedením rozsahu zmocnění.</w:t>
      </w:r>
      <w:bookmarkEnd w:id="180"/>
    </w:p>
    <w:p w:rsidR="00AB349D" w:rsidRPr="00057B5F" w:rsidRDefault="00057B5F" w:rsidP="00057B5F">
      <w:pPr>
        <w:pStyle w:val="RLlneksmlouvy"/>
      </w:pPr>
      <w:r w:rsidRPr="00057B5F">
        <w:t>ZÁVĚREČNÁ USTANOVENÍ</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V případech v této </w:t>
      </w:r>
      <w:r w:rsidR="00A36382">
        <w:rPr>
          <w:rFonts w:asciiTheme="minorHAnsi" w:hAnsiTheme="minorHAnsi"/>
        </w:rPr>
        <w:t>S</w:t>
      </w:r>
      <w:r w:rsidR="00A36382" w:rsidRPr="00B74032">
        <w:rPr>
          <w:rFonts w:asciiTheme="minorHAnsi" w:hAnsiTheme="minorHAnsi"/>
        </w:rPr>
        <w:t xml:space="preserve">mlouvě </w:t>
      </w:r>
      <w:r w:rsidRPr="00B74032">
        <w:rPr>
          <w:rFonts w:asciiTheme="minorHAnsi" w:hAnsiTheme="minorHAnsi"/>
        </w:rPr>
        <w:t>výslovně neupravených platí pro obě smluvní strany ustanovení občanského zákoníku a</w:t>
      </w:r>
      <w:r w:rsidR="003B089C">
        <w:rPr>
          <w:rFonts w:asciiTheme="minorHAnsi" w:hAnsiTheme="minorHAnsi"/>
        </w:rPr>
        <w:t> </w:t>
      </w:r>
      <w:r w:rsidRPr="00B74032">
        <w:rPr>
          <w:rFonts w:asciiTheme="minorHAnsi" w:hAnsiTheme="minorHAnsi"/>
        </w:rPr>
        <w:t>obchodní zvyklosti.</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Jakákoliv ústní ujednání při provádění </w:t>
      </w:r>
      <w:r w:rsidR="00A36382">
        <w:rPr>
          <w:rFonts w:asciiTheme="minorHAnsi" w:hAnsiTheme="minorHAnsi"/>
        </w:rPr>
        <w:t>D</w:t>
      </w:r>
      <w:r w:rsidR="00A36382" w:rsidRPr="00B74032">
        <w:rPr>
          <w:rFonts w:asciiTheme="minorHAnsi" w:hAnsiTheme="minorHAnsi"/>
        </w:rPr>
        <w:t>íla</w:t>
      </w:r>
      <w:r w:rsidRPr="00B74032">
        <w:rPr>
          <w:rFonts w:asciiTheme="minorHAnsi" w:hAnsiTheme="minorHAnsi"/>
        </w:rPr>
        <w:t>, která nejsou písemně potvrzena oprávněnými zástupci obou smluvních stran, jsou právně neúčinná.</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Smlouvu lze měnit pouze písemnými dodatky, podepsanými oprávněnými zástupci obou smluvních stran. Zhotovitel bere na vědomí, že změny této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lze sjednat pouze za podmínek stanovených právními předpisy upravujícími zadávání veřejných zakázek.</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Veškerá textová dokumentace, kterou při plnění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 xml:space="preserve">předává či předkládá </w:t>
      </w:r>
      <w:r w:rsidR="00A36382">
        <w:rPr>
          <w:rFonts w:asciiTheme="minorHAnsi" w:hAnsiTheme="minorHAnsi"/>
        </w:rPr>
        <w:t>Z</w:t>
      </w:r>
      <w:r w:rsidR="00A36382" w:rsidRPr="00B74032">
        <w:rPr>
          <w:rFonts w:asciiTheme="minorHAnsi" w:hAnsiTheme="minorHAnsi"/>
        </w:rPr>
        <w:t xml:space="preserve">hotovitel </w:t>
      </w:r>
      <w:r w:rsidR="00A36382">
        <w:rPr>
          <w:rFonts w:asciiTheme="minorHAnsi" w:hAnsiTheme="minorHAnsi"/>
        </w:rPr>
        <w:t>O</w:t>
      </w:r>
      <w:r w:rsidR="00A36382" w:rsidRPr="00B74032">
        <w:rPr>
          <w:rFonts w:asciiTheme="minorHAnsi" w:hAnsiTheme="minorHAnsi"/>
        </w:rPr>
        <w:t>bjednateli</w:t>
      </w:r>
      <w:r w:rsidRPr="00B74032">
        <w:rPr>
          <w:rFonts w:asciiTheme="minorHAnsi" w:hAnsiTheme="minorHAnsi"/>
        </w:rPr>
        <w:t>, musí být předána či předložena v českém jazyce.</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Tato </w:t>
      </w:r>
      <w:r w:rsidR="00A36382">
        <w:rPr>
          <w:rFonts w:asciiTheme="minorHAnsi" w:hAnsiTheme="minorHAnsi"/>
        </w:rPr>
        <w:t>S</w:t>
      </w:r>
      <w:r w:rsidR="00A36382" w:rsidRPr="00B74032">
        <w:rPr>
          <w:rFonts w:asciiTheme="minorHAnsi" w:hAnsiTheme="minorHAnsi"/>
        </w:rPr>
        <w:t xml:space="preserve">mlouva </w:t>
      </w:r>
      <w:r w:rsidRPr="00B74032">
        <w:rPr>
          <w:rFonts w:asciiTheme="minorHAnsi" w:hAnsiTheme="minorHAnsi"/>
        </w:rPr>
        <w:t xml:space="preserve">je vyhotovena v šesti vyhotoveních s platností originálu, přičemž každé z vyhotovení obsahuje i úplný soubor příloh. Strana </w:t>
      </w:r>
      <w:r w:rsidR="00A36382">
        <w:rPr>
          <w:rFonts w:asciiTheme="minorHAnsi" w:hAnsiTheme="minorHAnsi"/>
        </w:rPr>
        <w:t>O</w:t>
      </w:r>
      <w:r w:rsidR="00A36382" w:rsidRPr="00B74032">
        <w:rPr>
          <w:rFonts w:asciiTheme="minorHAnsi" w:hAnsiTheme="minorHAnsi"/>
        </w:rPr>
        <w:t xml:space="preserve">bjednatele </w:t>
      </w:r>
      <w:r w:rsidRPr="00B74032">
        <w:rPr>
          <w:rFonts w:asciiTheme="minorHAnsi" w:hAnsiTheme="minorHAnsi"/>
        </w:rPr>
        <w:t>obdržela čtyři vyhotovení.</w:t>
      </w:r>
    </w:p>
    <w:p w:rsidR="00AB349D" w:rsidRPr="003B5D22" w:rsidRDefault="00AB349D" w:rsidP="00B74032">
      <w:pPr>
        <w:pStyle w:val="RLTextlnkuslovan"/>
        <w:tabs>
          <w:tab w:val="clear" w:pos="2297"/>
          <w:tab w:val="num" w:pos="1474"/>
        </w:tabs>
        <w:ind w:left="1474"/>
        <w:rPr>
          <w:rFonts w:asciiTheme="minorHAnsi" w:hAnsiTheme="minorHAnsi"/>
        </w:rPr>
      </w:pPr>
      <w:r w:rsidRPr="003B5D22">
        <w:rPr>
          <w:rFonts w:asciiTheme="minorHAnsi" w:hAnsiTheme="minorHAnsi"/>
        </w:rPr>
        <w:t xml:space="preserve">Všechny spory vznikající z této </w:t>
      </w:r>
      <w:r w:rsidR="00A36382" w:rsidRPr="003B5D22">
        <w:rPr>
          <w:rFonts w:asciiTheme="minorHAnsi" w:hAnsiTheme="minorHAnsi"/>
        </w:rPr>
        <w:t xml:space="preserve">Smlouvy </w:t>
      </w:r>
      <w:r w:rsidRPr="003B5D22">
        <w:rPr>
          <w:rFonts w:asciiTheme="minorHAnsi" w:hAnsiTheme="minorHAnsi"/>
        </w:rPr>
        <w:t xml:space="preserve">a v souvislosti s ní budou rozhodovány s konečnou platností </w:t>
      </w:r>
      <w:r w:rsidR="00692CD8">
        <w:rPr>
          <w:rFonts w:asciiTheme="minorHAnsi" w:hAnsiTheme="minorHAnsi"/>
        </w:rPr>
        <w:t xml:space="preserve">obecnými soudy </w:t>
      </w:r>
      <w:r w:rsidRPr="003B5D22">
        <w:rPr>
          <w:rFonts w:asciiTheme="minorHAnsi" w:hAnsiTheme="minorHAnsi"/>
        </w:rPr>
        <w:t>České republiky.</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Bude-li jakékoliv ustanovení této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 xml:space="preserve">shledáno příslušným soudem nebo jiným orgánem neplatným, neúčinným nebo nevymahatelným, bude takové ustanovení považováno za vypuštěné z této </w:t>
      </w:r>
      <w:r w:rsidR="00A36382">
        <w:rPr>
          <w:rFonts w:asciiTheme="minorHAnsi" w:hAnsiTheme="minorHAnsi"/>
        </w:rPr>
        <w:t>S</w:t>
      </w:r>
      <w:r w:rsidRPr="00B74032">
        <w:rPr>
          <w:rFonts w:asciiTheme="minorHAnsi" w:hAnsiTheme="minorHAnsi"/>
        </w:rPr>
        <w:t xml:space="preserve">mlouvy a ostatní ustanovení této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 xml:space="preserve">budou nadále trvat, pokud z povahy takového ustanovení nebo z jeho obsahu anebo z okolností, za nichž bylo uzavřeno, nevyplývá, že je nelze oddělit od ostatního obsahu této </w:t>
      </w:r>
      <w:r w:rsidR="00A36382">
        <w:rPr>
          <w:rFonts w:asciiTheme="minorHAnsi" w:hAnsiTheme="minorHAnsi"/>
        </w:rPr>
        <w:t>S</w:t>
      </w:r>
      <w:r w:rsidR="00A36382" w:rsidRPr="00B74032">
        <w:rPr>
          <w:rFonts w:asciiTheme="minorHAnsi" w:hAnsiTheme="minorHAnsi"/>
        </w:rPr>
        <w:t>mlouvy</w:t>
      </w:r>
      <w:r w:rsidRPr="00B74032">
        <w:rPr>
          <w:rFonts w:asciiTheme="minorHAnsi" w:hAnsiTheme="minorHAnsi"/>
        </w:rPr>
        <w:t>. S</w:t>
      </w:r>
      <w:r w:rsidR="00A36382">
        <w:rPr>
          <w:rFonts w:asciiTheme="minorHAnsi" w:hAnsiTheme="minorHAnsi"/>
        </w:rPr>
        <w:t>mluvní s</w:t>
      </w:r>
      <w:r w:rsidRPr="00B74032">
        <w:rPr>
          <w:rFonts w:asciiTheme="minorHAnsi" w:hAnsiTheme="minorHAnsi"/>
        </w:rPr>
        <w:t xml:space="preserve">trany v takovém případě bez zbytečného odkladu uzavřou takové dodatky k této </w:t>
      </w:r>
      <w:r w:rsidR="00A36382">
        <w:rPr>
          <w:rFonts w:asciiTheme="minorHAnsi" w:hAnsiTheme="minorHAnsi"/>
        </w:rPr>
        <w:t>S</w:t>
      </w:r>
      <w:r w:rsidR="00A36382" w:rsidRPr="00B74032">
        <w:rPr>
          <w:rFonts w:asciiTheme="minorHAnsi" w:hAnsiTheme="minorHAnsi"/>
        </w:rPr>
        <w:t>mlouvě</w:t>
      </w:r>
      <w:r w:rsidRPr="00B74032">
        <w:rPr>
          <w:rFonts w:asciiTheme="minorHAnsi" w:hAnsiTheme="minorHAnsi"/>
        </w:rPr>
        <w:t>, které umožní dosažení výsledku stejného, a pokud to není možné, pak co nejbližšího tomu, jakého mělo být dosaženo neplatným, neúčinným nebo nevymahatelným ustanovením.</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Písemnosti mezi </w:t>
      </w:r>
      <w:r w:rsidR="00A36382">
        <w:rPr>
          <w:rFonts w:asciiTheme="minorHAnsi" w:hAnsiTheme="minorHAnsi"/>
        </w:rPr>
        <w:t xml:space="preserve">smluvními </w:t>
      </w:r>
      <w:r w:rsidRPr="00B74032">
        <w:rPr>
          <w:rFonts w:asciiTheme="minorHAnsi" w:hAnsiTheme="minorHAnsi"/>
        </w:rPr>
        <w:t xml:space="preserve">stranami, s jejichž obsahem je spojen vznik, změna nebo zánik práv a povinností upravených touto </w:t>
      </w:r>
      <w:r w:rsidR="00A36382">
        <w:rPr>
          <w:rFonts w:asciiTheme="minorHAnsi" w:hAnsiTheme="minorHAnsi"/>
        </w:rPr>
        <w:t>S</w:t>
      </w:r>
      <w:r w:rsidR="00A36382" w:rsidRPr="00B74032">
        <w:rPr>
          <w:rFonts w:asciiTheme="minorHAnsi" w:hAnsiTheme="minorHAnsi"/>
        </w:rPr>
        <w:t xml:space="preserve">mlouvou </w:t>
      </w:r>
      <w:r w:rsidRPr="00B74032">
        <w:rPr>
          <w:rFonts w:asciiTheme="minorHAnsi" w:hAnsiTheme="minorHAnsi"/>
        </w:rPr>
        <w:t xml:space="preserve">(zejména odstoupení od </w:t>
      </w:r>
      <w:r w:rsidR="00A36382">
        <w:rPr>
          <w:rFonts w:asciiTheme="minorHAnsi" w:hAnsiTheme="minorHAnsi"/>
        </w:rPr>
        <w:t>S</w:t>
      </w:r>
      <w:r w:rsidR="00A36382" w:rsidRPr="00B74032">
        <w:rPr>
          <w:rFonts w:asciiTheme="minorHAnsi" w:hAnsiTheme="minorHAnsi"/>
        </w:rPr>
        <w:t>mlouvy</w:t>
      </w:r>
      <w:r w:rsidRPr="00B74032">
        <w:rPr>
          <w:rFonts w:asciiTheme="minorHAnsi" w:hAnsiTheme="minorHAnsi"/>
        </w:rPr>
        <w:t>) se doručují do vlastních rukou. Povinnost smluvní strany doručit písemnost do vlastních rukou druhé smluvní straně je splněna při doručování poštou, jakmile pošta písemnost adresátovi do vlastních rukou doručí. Účinky doručení nastanou i tehdy, jestliže pošta písemnost smluvní straně vrátí jako nedoručitelnou a adresát svým jednáním doručení zmařil, nebo přijetí písemnosti odmítl.</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Tato </w:t>
      </w:r>
      <w:r w:rsidR="00A36382">
        <w:rPr>
          <w:rFonts w:asciiTheme="minorHAnsi" w:hAnsiTheme="minorHAnsi"/>
        </w:rPr>
        <w:t>S</w:t>
      </w:r>
      <w:r w:rsidR="00A36382" w:rsidRPr="00B74032">
        <w:rPr>
          <w:rFonts w:asciiTheme="minorHAnsi" w:hAnsiTheme="minorHAnsi"/>
        </w:rPr>
        <w:t xml:space="preserve">mlouva </w:t>
      </w:r>
      <w:r w:rsidRPr="00B74032">
        <w:rPr>
          <w:rFonts w:asciiTheme="minorHAnsi" w:hAnsiTheme="minorHAnsi"/>
        </w:rPr>
        <w:t xml:space="preserve">bude uveřejněna </w:t>
      </w:r>
      <w:r w:rsidR="00A36382">
        <w:rPr>
          <w:rFonts w:asciiTheme="minorHAnsi" w:hAnsiTheme="minorHAnsi"/>
        </w:rPr>
        <w:t>Objednatelem</w:t>
      </w:r>
      <w:r w:rsidR="00A36382" w:rsidRPr="00B74032">
        <w:rPr>
          <w:rFonts w:asciiTheme="minorHAnsi" w:hAnsiTheme="minorHAnsi"/>
        </w:rPr>
        <w:t xml:space="preserve"> </w:t>
      </w:r>
      <w:r w:rsidRPr="00B74032">
        <w:rPr>
          <w:rFonts w:asciiTheme="minorHAnsi" w:hAnsiTheme="minorHAnsi"/>
        </w:rPr>
        <w:t>v souladu se zákonem č. 340/2015 Sb., o zvláštních podmínkách účinnosti některých smluv, uveřejňování těchto smluv a o registru smluv (zákon o registru smluv)</w:t>
      </w:r>
      <w:r w:rsidR="00A36382">
        <w:rPr>
          <w:rFonts w:asciiTheme="minorHAnsi" w:hAnsiTheme="minorHAnsi"/>
        </w:rPr>
        <w:t>, ve znění pozdějších předpisů (dále jen „</w:t>
      </w:r>
      <w:r w:rsidR="00A36382" w:rsidRPr="00A36382">
        <w:rPr>
          <w:rFonts w:asciiTheme="minorHAnsi" w:hAnsiTheme="minorHAnsi"/>
          <w:b/>
        </w:rPr>
        <w:t>ZoRS</w:t>
      </w:r>
      <w:r w:rsidR="00A36382">
        <w:rPr>
          <w:rFonts w:asciiTheme="minorHAnsi" w:hAnsiTheme="minorHAnsi"/>
        </w:rPr>
        <w:t>“)</w:t>
      </w:r>
      <w:r w:rsidRPr="00B74032">
        <w:rPr>
          <w:rFonts w:asciiTheme="minorHAnsi" w:hAnsiTheme="minorHAnsi"/>
        </w:rPr>
        <w:t>.</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Smluvní strany prohlašují, že skutečnosti uvedené v této </w:t>
      </w:r>
      <w:r w:rsidR="00A36382">
        <w:rPr>
          <w:rFonts w:asciiTheme="minorHAnsi" w:hAnsiTheme="minorHAnsi"/>
        </w:rPr>
        <w:t>S</w:t>
      </w:r>
      <w:r w:rsidR="00A36382" w:rsidRPr="00B74032">
        <w:rPr>
          <w:rFonts w:asciiTheme="minorHAnsi" w:hAnsiTheme="minorHAnsi"/>
        </w:rPr>
        <w:t xml:space="preserve">mlouvě </w:t>
      </w:r>
      <w:r w:rsidRPr="00B74032">
        <w:rPr>
          <w:rFonts w:asciiTheme="minorHAnsi" w:hAnsiTheme="minorHAnsi"/>
        </w:rPr>
        <w:t>nepovažují za obchodní tajemství ve smyslu § 504 občanského zákoníku a udělují svolení k jejich užití a zveřejnění bez stanovení jakýchkoli dalších podmínek.</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Smluvní strany prohlašují, že si </w:t>
      </w:r>
      <w:r w:rsidR="00A36382">
        <w:rPr>
          <w:rFonts w:asciiTheme="minorHAnsi" w:hAnsiTheme="minorHAnsi"/>
        </w:rPr>
        <w:t>S</w:t>
      </w:r>
      <w:r w:rsidR="00A36382" w:rsidRPr="00B74032">
        <w:rPr>
          <w:rFonts w:asciiTheme="minorHAnsi" w:hAnsiTheme="minorHAnsi"/>
        </w:rPr>
        <w:t xml:space="preserve">mlouvu </w:t>
      </w:r>
      <w:r w:rsidRPr="00B74032">
        <w:rPr>
          <w:rFonts w:asciiTheme="minorHAnsi" w:hAnsiTheme="minorHAnsi"/>
        </w:rPr>
        <w:t>včetně jejích příloh přečetly, s obsahem souhlasí a na důkaz jejich svobodné, pravé a vážné vůle připojují své podpisy.</w:t>
      </w:r>
    </w:p>
    <w:p w:rsidR="00B74032" w:rsidRDefault="00AB349D" w:rsidP="00C2005C">
      <w:pPr>
        <w:pStyle w:val="RLTextlnkuslovan"/>
        <w:tabs>
          <w:tab w:val="clear" w:pos="2297"/>
          <w:tab w:val="num" w:pos="1474"/>
        </w:tabs>
        <w:ind w:left="1474"/>
        <w:rPr>
          <w:rFonts w:asciiTheme="minorHAnsi" w:hAnsiTheme="minorHAnsi"/>
        </w:rPr>
      </w:pPr>
      <w:r w:rsidRPr="00B74032">
        <w:rPr>
          <w:rFonts w:asciiTheme="minorHAnsi" w:hAnsiTheme="minorHAnsi"/>
        </w:rPr>
        <w:lastRenderedPageBreak/>
        <w:t xml:space="preserve">Smlouva nabývá platnosti dnem jejího podpisu oběma smluvními stranami. Smlouva nabývá účinnosti dnem uveřejnění ve smyslu příslušných ustanovení </w:t>
      </w:r>
      <w:r w:rsidR="00A36382">
        <w:rPr>
          <w:rFonts w:asciiTheme="minorHAnsi" w:hAnsiTheme="minorHAnsi"/>
        </w:rPr>
        <w:t>ZoRS a je uzavřena na dobu určitou, potřebnou pro splnění veškerých závazků smluvním stranám z této Smlouvy vyplývajících.</w:t>
      </w:r>
    </w:p>
    <w:p w:rsidR="00021E46" w:rsidRPr="00F00F35" w:rsidRDefault="00021E46" w:rsidP="00021E46">
      <w:pPr>
        <w:pStyle w:val="RLTextlnkuslovan"/>
        <w:tabs>
          <w:tab w:val="clear" w:pos="2297"/>
          <w:tab w:val="num" w:pos="1474"/>
        </w:tabs>
        <w:ind w:left="1474"/>
      </w:pPr>
      <w:r w:rsidRPr="00F00F35">
        <w:t xml:space="preserve">Ukončením účinnosti této </w:t>
      </w:r>
      <w:r w:rsidR="00A36382">
        <w:t>S</w:t>
      </w:r>
      <w:r w:rsidR="00A36382" w:rsidRPr="00F00F35">
        <w:t xml:space="preserve">mlouvy </w:t>
      </w:r>
      <w:r w:rsidRPr="00F00F35">
        <w:t xml:space="preserve">nejsou dotčena ustanovení </w:t>
      </w:r>
      <w:r w:rsidR="00A36382">
        <w:t>S</w:t>
      </w:r>
      <w:r w:rsidR="00A36382" w:rsidRPr="00F00F35">
        <w:t xml:space="preserve">mlouvy </w:t>
      </w:r>
      <w:r w:rsidRPr="00F00F35">
        <w:t xml:space="preserve">týkající se záruk a nároků z odpovědnosti za vady, nároky z odpovědnosti za škodu a nároky ze smluvních pokut, pokud vznikly před ukončením účinnosti </w:t>
      </w:r>
      <w:r w:rsidR="00A36382">
        <w:t>S</w:t>
      </w:r>
      <w:r w:rsidR="00A36382" w:rsidRPr="00F00F35">
        <w:t>mlouvy</w:t>
      </w:r>
      <w:r w:rsidRPr="00F00F35">
        <w:t xml:space="preserve">, ani další ustanovení a nároky, z jejichž povahy vyplývá, že mají trvat i po zániku účinnosti této </w:t>
      </w:r>
      <w:r w:rsidR="00A36382">
        <w:t>S</w:t>
      </w:r>
      <w:r w:rsidR="00A36382" w:rsidRPr="00F00F35">
        <w:t>mlouvy</w:t>
      </w:r>
      <w:r w:rsidRPr="00F00F35">
        <w:t xml:space="preserve">. Skutečnostmi uvedenými v této </w:t>
      </w:r>
      <w:r w:rsidR="00A36382">
        <w:t>S</w:t>
      </w:r>
      <w:r w:rsidR="00A36382" w:rsidRPr="00F00F35">
        <w:t xml:space="preserve">mlouvě </w:t>
      </w:r>
      <w:r w:rsidRPr="00F00F35">
        <w:t xml:space="preserve">nejsou dotčeny další důvody pro zrušení </w:t>
      </w:r>
      <w:r>
        <w:t>s</w:t>
      </w:r>
      <w:r w:rsidRPr="00F00F35">
        <w:t xml:space="preserve">mlouvy, stanovené zvláštními právními předpisy, pokud se na tuto </w:t>
      </w:r>
      <w:r>
        <w:t>s</w:t>
      </w:r>
      <w:r w:rsidRPr="00F00F35">
        <w:t>mlouvu budou tyto aplikovat.</w:t>
      </w:r>
    </w:p>
    <w:p w:rsidR="00021E46" w:rsidRPr="00B74032" w:rsidRDefault="00021E46" w:rsidP="00021E46">
      <w:pPr>
        <w:pStyle w:val="RLTextlnkuslovan"/>
        <w:tabs>
          <w:tab w:val="clear" w:pos="2297"/>
          <w:tab w:val="num" w:pos="1474"/>
        </w:tabs>
        <w:ind w:left="1474"/>
        <w:rPr>
          <w:rFonts w:asciiTheme="minorHAnsi" w:hAnsiTheme="minorHAnsi"/>
        </w:rPr>
      </w:pPr>
      <w:r w:rsidRPr="00F00F35">
        <w:rPr>
          <w:rFonts w:cstheme="minorHAnsi"/>
        </w:rPr>
        <w:t xml:space="preserve">Na ukončení účinnosti této </w:t>
      </w:r>
      <w:r w:rsidR="00A36382">
        <w:rPr>
          <w:rFonts w:cstheme="minorHAnsi"/>
        </w:rPr>
        <w:t>S</w:t>
      </w:r>
      <w:r w:rsidR="00A36382" w:rsidRPr="00F00F35">
        <w:rPr>
          <w:rFonts w:cstheme="minorHAnsi"/>
        </w:rPr>
        <w:t xml:space="preserve">mlouvy </w:t>
      </w:r>
      <w:r w:rsidRPr="00F00F35">
        <w:rPr>
          <w:rFonts w:cstheme="minorHAnsi"/>
        </w:rPr>
        <w:t xml:space="preserve">se aplikují ustanovení občanského zákoníku, jejichž aplikaci tato </w:t>
      </w:r>
      <w:r w:rsidR="00A36382">
        <w:rPr>
          <w:rFonts w:cstheme="minorHAnsi"/>
        </w:rPr>
        <w:t>S</w:t>
      </w:r>
      <w:r w:rsidR="00A36382" w:rsidRPr="00F00F35">
        <w:rPr>
          <w:rFonts w:cstheme="minorHAnsi"/>
        </w:rPr>
        <w:t xml:space="preserve">mlouva </w:t>
      </w:r>
      <w:r w:rsidRPr="00F00F35">
        <w:rPr>
          <w:rFonts w:cstheme="minorHAnsi"/>
        </w:rPr>
        <w:t>nevylučuje.</w:t>
      </w:r>
    </w:p>
    <w:p w:rsidR="00AB349D" w:rsidRPr="00995C4B" w:rsidRDefault="00995C4B" w:rsidP="00995C4B">
      <w:pPr>
        <w:pStyle w:val="RLTextlnkuslovan"/>
        <w:tabs>
          <w:tab w:val="clear" w:pos="2297"/>
          <w:tab w:val="num" w:pos="1474"/>
        </w:tabs>
        <w:ind w:left="1474"/>
        <w:rPr>
          <w:rFonts w:cstheme="minorHAnsi"/>
        </w:rPr>
      </w:pPr>
      <w:r>
        <w:rPr>
          <w:rFonts w:cstheme="minorHAnsi"/>
        </w:rPr>
        <w:t>Nedílnou součástí této Smlouvy jsou následující p</w:t>
      </w:r>
      <w:r w:rsidR="00AB349D" w:rsidRPr="00995C4B">
        <w:rPr>
          <w:rFonts w:cstheme="minorHAnsi"/>
        </w:rPr>
        <w:t>řílohy:</w:t>
      </w:r>
    </w:p>
    <w:tbl>
      <w:tblPr>
        <w:tblW w:w="4301" w:type="pct"/>
        <w:tblInd w:w="1418" w:type="dxa"/>
        <w:tblLayout w:type="fixed"/>
        <w:tblCellMar>
          <w:left w:w="142" w:type="dxa"/>
        </w:tblCellMar>
        <w:tblLook w:val="01E0" w:firstRow="1" w:lastRow="1" w:firstColumn="1" w:lastColumn="1" w:noHBand="0" w:noVBand="0"/>
      </w:tblPr>
      <w:tblGrid>
        <w:gridCol w:w="1844"/>
        <w:gridCol w:w="6173"/>
      </w:tblGrid>
      <w:tr w:rsidR="005F2ADA" w:rsidRPr="00B74032" w:rsidTr="00273C79">
        <w:tc>
          <w:tcPr>
            <w:tcW w:w="1150" w:type="pct"/>
          </w:tcPr>
          <w:bookmarkStart w:id="181" w:name="ListAnnex01"/>
          <w:bookmarkEnd w:id="12"/>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"Annex01"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1</w:t>
            </w:r>
            <w:r w:rsidRPr="00B74032">
              <w:rPr>
                <w:rFonts w:asciiTheme="minorHAnsi" w:hAnsiTheme="minorHAnsi" w:cstheme="minorHAnsi"/>
                <w:sz w:val="22"/>
                <w:szCs w:val="22"/>
              </w:rPr>
              <w:fldChar w:fldCharType="end"/>
            </w:r>
            <w:bookmarkEnd w:id="181"/>
            <w:r w:rsidRPr="00B74032">
              <w:rPr>
                <w:rFonts w:asciiTheme="minorHAnsi" w:hAnsiTheme="minorHAnsi" w:cstheme="minorHAnsi"/>
                <w:sz w:val="22"/>
                <w:szCs w:val="22"/>
              </w:rPr>
              <w:t>:</w:t>
            </w:r>
          </w:p>
        </w:tc>
        <w:tc>
          <w:tcPr>
            <w:tcW w:w="3850" w:type="pct"/>
          </w:tcPr>
          <w:p w:rsidR="005F2ADA" w:rsidRPr="00B74032" w:rsidRDefault="005F2ADA" w:rsidP="00C82805">
            <w:pPr>
              <w:pStyle w:val="Zkladntext"/>
              <w:rPr>
                <w:rFonts w:asciiTheme="minorHAnsi" w:hAnsiTheme="minorHAnsi" w:cstheme="minorHAnsi"/>
                <w:sz w:val="22"/>
                <w:szCs w:val="22"/>
              </w:rPr>
            </w:pPr>
            <w:r w:rsidRPr="00B74032">
              <w:rPr>
                <w:rFonts w:asciiTheme="minorHAnsi" w:hAnsiTheme="minorHAnsi" w:cstheme="minorHAnsi"/>
                <w:sz w:val="22"/>
                <w:szCs w:val="22"/>
              </w:rPr>
              <w:t xml:space="preserve">Zadání </w:t>
            </w:r>
            <w:r w:rsidR="00C82805">
              <w:rPr>
                <w:rFonts w:asciiTheme="minorHAnsi" w:hAnsiTheme="minorHAnsi" w:cstheme="minorHAnsi"/>
                <w:sz w:val="22"/>
                <w:szCs w:val="22"/>
              </w:rPr>
              <w:t>Objednatele</w:t>
            </w:r>
          </w:p>
        </w:tc>
      </w:tr>
      <w:bookmarkStart w:id="182" w:name="ListAnnex02"/>
      <w:tr w:rsidR="005F2ADA" w:rsidRPr="00B74032" w:rsidTr="00273C79">
        <w:tc>
          <w:tcPr>
            <w:tcW w:w="11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"Annex02"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2</w:t>
            </w:r>
            <w:r w:rsidRPr="00B74032">
              <w:rPr>
                <w:rFonts w:asciiTheme="minorHAnsi" w:hAnsiTheme="minorHAnsi" w:cstheme="minorHAnsi"/>
                <w:sz w:val="22"/>
                <w:szCs w:val="22"/>
              </w:rPr>
              <w:fldChar w:fldCharType="end"/>
            </w:r>
            <w:bookmarkEnd w:id="182"/>
            <w:r w:rsidRPr="00B74032">
              <w:rPr>
                <w:rFonts w:asciiTheme="minorHAnsi" w:hAnsiTheme="minorHAnsi" w:cstheme="minorHAnsi"/>
                <w:sz w:val="22"/>
                <w:szCs w:val="22"/>
              </w:rPr>
              <w:t>:</w:t>
            </w:r>
          </w:p>
        </w:tc>
        <w:tc>
          <w:tcPr>
            <w:tcW w:w="3850" w:type="pct"/>
          </w:tcPr>
          <w:p w:rsidR="005F2ADA" w:rsidRPr="00B74032" w:rsidRDefault="008A6FC5" w:rsidP="008A6FC5">
            <w:pPr>
              <w:pStyle w:val="Zkladntext"/>
              <w:rPr>
                <w:rFonts w:asciiTheme="minorHAnsi" w:hAnsiTheme="minorHAnsi" w:cstheme="minorHAnsi"/>
                <w:sz w:val="22"/>
                <w:szCs w:val="22"/>
              </w:rPr>
            </w:pPr>
            <w:r w:rsidRPr="008A6FC5">
              <w:rPr>
                <w:rFonts w:asciiTheme="minorHAnsi" w:hAnsiTheme="minorHAnsi" w:cstheme="minorHAnsi"/>
                <w:sz w:val="22"/>
                <w:szCs w:val="22"/>
              </w:rPr>
              <w:t>Informace o působení vzájemných rizik a Provozně bezpečnostní řád</w:t>
            </w:r>
          </w:p>
        </w:tc>
      </w:tr>
      <w:bookmarkStart w:id="183" w:name="ListAnnex03"/>
      <w:tr w:rsidR="005F2ADA" w:rsidRPr="00B74032" w:rsidTr="00273C79">
        <w:tc>
          <w:tcPr>
            <w:tcW w:w="11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"Annex03"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3</w:t>
            </w:r>
            <w:r w:rsidRPr="00B74032">
              <w:rPr>
                <w:rFonts w:asciiTheme="minorHAnsi" w:hAnsiTheme="minorHAnsi" w:cstheme="minorHAnsi"/>
                <w:sz w:val="22"/>
                <w:szCs w:val="22"/>
              </w:rPr>
              <w:fldChar w:fldCharType="end"/>
            </w:r>
            <w:bookmarkEnd w:id="183"/>
            <w:r w:rsidRPr="00B74032">
              <w:rPr>
                <w:rFonts w:asciiTheme="minorHAnsi" w:hAnsiTheme="minorHAnsi" w:cstheme="minorHAnsi"/>
                <w:sz w:val="22"/>
                <w:szCs w:val="22"/>
              </w:rPr>
              <w:t>:</w:t>
            </w:r>
          </w:p>
        </w:tc>
        <w:tc>
          <w:tcPr>
            <w:tcW w:w="3850" w:type="pct"/>
          </w:tcPr>
          <w:p w:rsidR="005F2ADA" w:rsidRPr="00B74032" w:rsidRDefault="0059072C" w:rsidP="0059072C">
            <w:pPr>
              <w:pStyle w:val="Zkladntext"/>
              <w:rPr>
                <w:rFonts w:asciiTheme="minorHAnsi" w:hAnsiTheme="minorHAnsi" w:cstheme="minorHAnsi"/>
                <w:sz w:val="22"/>
                <w:szCs w:val="22"/>
              </w:rPr>
            </w:pPr>
            <w:r>
              <w:rPr>
                <w:rFonts w:asciiTheme="minorHAnsi" w:hAnsiTheme="minorHAnsi" w:cstheme="minorHAnsi"/>
                <w:sz w:val="22"/>
                <w:szCs w:val="22"/>
              </w:rPr>
              <w:t>Časový h</w:t>
            </w:r>
            <w:r w:rsidR="005F2ADA" w:rsidRPr="00B74032">
              <w:rPr>
                <w:rFonts w:asciiTheme="minorHAnsi" w:hAnsiTheme="minorHAnsi" w:cstheme="minorHAnsi"/>
                <w:sz w:val="22"/>
                <w:szCs w:val="22"/>
              </w:rPr>
              <w:t>armonogram</w:t>
            </w:r>
          </w:p>
        </w:tc>
      </w:tr>
      <w:bookmarkStart w:id="184" w:name="ListAnnex04"/>
      <w:tr w:rsidR="005F2ADA" w:rsidRPr="00B74032" w:rsidTr="00273C79">
        <w:tc>
          <w:tcPr>
            <w:tcW w:w="11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"Annex04"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4</w:t>
            </w:r>
            <w:r w:rsidRPr="00B74032">
              <w:rPr>
                <w:rFonts w:asciiTheme="minorHAnsi" w:hAnsiTheme="minorHAnsi" w:cstheme="minorHAnsi"/>
                <w:sz w:val="22"/>
                <w:szCs w:val="22"/>
              </w:rPr>
              <w:fldChar w:fldCharType="end"/>
            </w:r>
            <w:bookmarkEnd w:id="184"/>
            <w:r w:rsidRPr="00B74032">
              <w:rPr>
                <w:rFonts w:asciiTheme="minorHAnsi" w:hAnsiTheme="minorHAnsi" w:cstheme="minorHAnsi"/>
                <w:sz w:val="22"/>
                <w:szCs w:val="22"/>
              </w:rPr>
              <w:t>:</w:t>
            </w:r>
          </w:p>
        </w:tc>
        <w:tc>
          <w:tcPr>
            <w:tcW w:w="38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t>Seznam poddodavatelů</w:t>
            </w:r>
          </w:p>
        </w:tc>
      </w:tr>
      <w:bookmarkStart w:id="185" w:name="ListAnnex05"/>
      <w:tr w:rsidR="005F2ADA" w:rsidRPr="00B74032" w:rsidTr="00273C79">
        <w:tc>
          <w:tcPr>
            <w:tcW w:w="1150" w:type="pct"/>
          </w:tcPr>
          <w:p w:rsidR="005F2ADA" w:rsidRPr="00B74032" w:rsidRDefault="005F2ADA" w:rsidP="00C2005C">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 w:val="22"/>
                <w:szCs w:val="22"/>
              </w:rPr>
              <w:fldChar w:fldCharType="begin"/>
            </w:r>
            <w:r w:rsidRPr="00B74032">
              <w:rPr>
                <w:rStyle w:val="Hypertextovodkaz"/>
                <w:rFonts w:asciiTheme="minorHAnsi" w:hAnsiTheme="minorHAnsi" w:cstheme="minorHAnsi"/>
                <w:sz w:val="22"/>
                <w:szCs w:val="22"/>
              </w:rPr>
              <w:instrText xml:space="preserve"> HYPERLINK  \l "Annex05" </w:instrText>
            </w:r>
            <w:r w:rsidRPr="00B74032">
              <w:rPr>
                <w:rStyle w:val="Hypertextovodkaz"/>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5</w:t>
            </w:r>
            <w:r w:rsidRPr="00B74032">
              <w:rPr>
                <w:rStyle w:val="Hypertextovodkaz"/>
                <w:rFonts w:asciiTheme="minorHAnsi" w:hAnsiTheme="minorHAnsi" w:cstheme="minorHAnsi"/>
                <w:sz w:val="22"/>
                <w:szCs w:val="22"/>
              </w:rPr>
              <w:fldChar w:fldCharType="end"/>
            </w:r>
            <w:bookmarkEnd w:id="185"/>
            <w:r w:rsidRPr="00B74032">
              <w:rPr>
                <w:rStyle w:val="Hypertextovodkaz"/>
                <w:rFonts w:asciiTheme="minorHAnsi" w:hAnsiTheme="minorHAnsi" w:cstheme="minorHAnsi"/>
                <w:sz w:val="22"/>
                <w:szCs w:val="22"/>
              </w:rPr>
              <w:t>:</w:t>
            </w:r>
          </w:p>
        </w:tc>
        <w:tc>
          <w:tcPr>
            <w:tcW w:w="3850" w:type="pct"/>
          </w:tcPr>
          <w:p w:rsidR="005F2ADA" w:rsidRPr="00B74032" w:rsidRDefault="005F2ADA" w:rsidP="00C2005C">
            <w:pPr>
              <w:pStyle w:val="Zkladntext"/>
              <w:rPr>
                <w:rStyle w:val="Hypertextovodkaz"/>
                <w:rFonts w:asciiTheme="minorHAnsi" w:hAnsiTheme="minorHAnsi" w:cstheme="minorHAnsi"/>
                <w:sz w:val="22"/>
                <w:szCs w:val="22"/>
              </w:rPr>
            </w:pPr>
            <w:r w:rsidRPr="00B74032">
              <w:rPr>
                <w:rFonts w:asciiTheme="minorHAnsi" w:hAnsiTheme="minorHAnsi" w:cstheme="minorHAnsi"/>
                <w:sz w:val="22"/>
                <w:szCs w:val="22"/>
              </w:rPr>
              <w:t>Realizační tým</w:t>
            </w:r>
          </w:p>
        </w:tc>
      </w:tr>
      <w:bookmarkStart w:id="186" w:name="ListAnnex06"/>
      <w:tr w:rsidR="002203BD" w:rsidRPr="00B74032" w:rsidTr="00273C79">
        <w:tc>
          <w:tcPr>
            <w:tcW w:w="1150" w:type="pct"/>
          </w:tcPr>
          <w:p w:rsidR="002203BD" w:rsidRPr="00B74032" w:rsidRDefault="002203BD" w:rsidP="00C2005C">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 w:val="22"/>
                <w:szCs w:val="22"/>
              </w:rPr>
              <w:fldChar w:fldCharType="begin"/>
            </w:r>
            <w:r w:rsidRPr="00B74032">
              <w:rPr>
                <w:rStyle w:val="Hypertextovodkaz"/>
                <w:rFonts w:asciiTheme="minorHAnsi" w:hAnsiTheme="minorHAnsi" w:cstheme="minorHAnsi"/>
                <w:sz w:val="22"/>
                <w:szCs w:val="22"/>
              </w:rPr>
              <w:instrText xml:space="preserve"> HYPERLINK  \l "Annex06" </w:instrText>
            </w:r>
            <w:r w:rsidRPr="00B74032">
              <w:rPr>
                <w:rStyle w:val="Hypertextovodkaz"/>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6</w:t>
            </w:r>
            <w:r w:rsidRPr="00B74032">
              <w:rPr>
                <w:rStyle w:val="Hypertextovodkaz"/>
                <w:rFonts w:asciiTheme="minorHAnsi" w:hAnsiTheme="minorHAnsi" w:cstheme="minorHAnsi"/>
                <w:sz w:val="22"/>
                <w:szCs w:val="22"/>
              </w:rPr>
              <w:fldChar w:fldCharType="end"/>
            </w:r>
            <w:bookmarkEnd w:id="186"/>
            <w:r w:rsidRPr="00B74032">
              <w:rPr>
                <w:rStyle w:val="Hypertextovodkaz"/>
                <w:rFonts w:asciiTheme="minorHAnsi" w:hAnsiTheme="minorHAnsi" w:cstheme="minorHAnsi"/>
                <w:sz w:val="22"/>
                <w:szCs w:val="22"/>
              </w:rPr>
              <w:t>:</w:t>
            </w:r>
          </w:p>
        </w:tc>
        <w:tc>
          <w:tcPr>
            <w:tcW w:w="3850" w:type="pct"/>
          </w:tcPr>
          <w:p w:rsidR="002203BD" w:rsidRPr="00B74032" w:rsidRDefault="002203BD" w:rsidP="00C2005C">
            <w:pPr>
              <w:pStyle w:val="Zkladntext"/>
              <w:rPr>
                <w:rFonts w:asciiTheme="minorHAnsi" w:hAnsiTheme="minorHAnsi" w:cstheme="minorHAnsi"/>
                <w:sz w:val="22"/>
                <w:szCs w:val="22"/>
              </w:rPr>
            </w:pPr>
            <w:r>
              <w:rPr>
                <w:rFonts w:asciiTheme="minorHAnsi" w:hAnsiTheme="minorHAnsi" w:cstheme="minorHAnsi"/>
                <w:sz w:val="22"/>
                <w:szCs w:val="22"/>
              </w:rPr>
              <w:t>Oprávněné osoby</w:t>
            </w:r>
          </w:p>
        </w:tc>
      </w:tr>
      <w:bookmarkStart w:id="187" w:name="ListAnnex07"/>
      <w:tr w:rsidR="00786CA4" w:rsidRPr="00B74032" w:rsidTr="00273C79">
        <w:tc>
          <w:tcPr>
            <w:tcW w:w="1150" w:type="pct"/>
          </w:tcPr>
          <w:p w:rsidR="00786CA4" w:rsidRPr="00B74032" w:rsidRDefault="00CB0CAF" w:rsidP="00CB0CAF">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 w:val="22"/>
                <w:szCs w:val="22"/>
              </w:rPr>
              <w:fldChar w:fldCharType="begin"/>
            </w:r>
            <w:r w:rsidRPr="00B74032">
              <w:rPr>
                <w:rStyle w:val="Hypertextovodkaz"/>
                <w:rFonts w:asciiTheme="minorHAnsi" w:hAnsiTheme="minorHAnsi" w:cstheme="minorHAnsi"/>
                <w:sz w:val="22"/>
                <w:szCs w:val="22"/>
              </w:rPr>
              <w:instrText xml:space="preserve"> HYPERLINK  \l "Annex06" </w:instrText>
            </w:r>
            <w:r w:rsidRPr="00B74032">
              <w:rPr>
                <w:rStyle w:val="Hypertextovodkaz"/>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 xml:space="preserve">Příloha č. </w:t>
            </w:r>
            <w:r>
              <w:rPr>
                <w:rStyle w:val="Hypertextovodkaz"/>
                <w:rFonts w:asciiTheme="minorHAnsi" w:hAnsiTheme="minorHAnsi" w:cstheme="minorHAnsi"/>
                <w:sz w:val="22"/>
                <w:szCs w:val="22"/>
              </w:rPr>
              <w:t>7</w:t>
            </w:r>
            <w:r w:rsidRPr="00B74032">
              <w:rPr>
                <w:rStyle w:val="Hypertextovodkaz"/>
                <w:rFonts w:asciiTheme="minorHAnsi" w:hAnsiTheme="minorHAnsi" w:cstheme="minorHAnsi"/>
                <w:sz w:val="22"/>
                <w:szCs w:val="22"/>
              </w:rPr>
              <w:fldChar w:fldCharType="end"/>
            </w:r>
            <w:bookmarkEnd w:id="187"/>
            <w:r w:rsidRPr="00B74032">
              <w:rPr>
                <w:rStyle w:val="Hypertextovodkaz"/>
                <w:rFonts w:asciiTheme="minorHAnsi" w:hAnsiTheme="minorHAnsi" w:cstheme="minorHAnsi"/>
                <w:sz w:val="22"/>
                <w:szCs w:val="22"/>
              </w:rPr>
              <w:t>:</w:t>
            </w:r>
          </w:p>
        </w:tc>
        <w:tc>
          <w:tcPr>
            <w:tcW w:w="3850" w:type="pct"/>
          </w:tcPr>
          <w:p w:rsidR="00786CA4" w:rsidRDefault="00786CA4" w:rsidP="005C29BC">
            <w:pPr>
              <w:pStyle w:val="Zkladntext"/>
              <w:rPr>
                <w:rFonts w:asciiTheme="minorHAnsi" w:hAnsiTheme="minorHAnsi" w:cstheme="minorHAnsi"/>
                <w:sz w:val="22"/>
                <w:szCs w:val="22"/>
              </w:rPr>
            </w:pPr>
            <w:r>
              <w:rPr>
                <w:rFonts w:asciiTheme="minorHAnsi" w:hAnsiTheme="minorHAnsi" w:cstheme="minorHAnsi"/>
                <w:sz w:val="22"/>
                <w:szCs w:val="22"/>
              </w:rPr>
              <w:t>Smlouva s povinným poddodavatelem</w:t>
            </w:r>
          </w:p>
        </w:tc>
      </w:tr>
      <w:bookmarkStart w:id="188" w:name="ListAnnex08"/>
      <w:tr w:rsidR="005F2ADA" w:rsidRPr="00B74032" w:rsidTr="00273C79">
        <w:tc>
          <w:tcPr>
            <w:tcW w:w="1150" w:type="pct"/>
          </w:tcPr>
          <w:p w:rsidR="005F2ADA" w:rsidRPr="00B74032" w:rsidRDefault="00CB0CAF" w:rsidP="00CB0CAF">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Cs w:val="22"/>
              </w:rPr>
              <w:fldChar w:fldCharType="begin"/>
            </w:r>
            <w:r w:rsidRPr="00B74032">
              <w:rPr>
                <w:rStyle w:val="Hypertextovodkaz"/>
                <w:rFonts w:asciiTheme="minorHAnsi" w:hAnsiTheme="minorHAnsi" w:cstheme="minorHAnsi"/>
                <w:sz w:val="22"/>
                <w:szCs w:val="22"/>
              </w:rPr>
              <w:instrText xml:space="preserve"> HYPERLINK  \l "Annex06" </w:instrText>
            </w:r>
            <w:r w:rsidRPr="00B74032">
              <w:rPr>
                <w:rStyle w:val="Hypertextovodkaz"/>
                <w:rFonts w:asciiTheme="minorHAnsi" w:hAnsiTheme="minorHAnsi" w:cstheme="minorHAnsi"/>
                <w:szCs w:val="22"/>
              </w:rPr>
              <w:fldChar w:fldCharType="separate"/>
            </w:r>
            <w:r w:rsidRPr="00B74032">
              <w:rPr>
                <w:rStyle w:val="Hypertextovodkaz"/>
                <w:rFonts w:asciiTheme="minorHAnsi" w:hAnsiTheme="minorHAnsi" w:cstheme="minorHAnsi"/>
                <w:sz w:val="22"/>
                <w:szCs w:val="22"/>
              </w:rPr>
              <w:t xml:space="preserve">Příloha č. </w:t>
            </w:r>
            <w:r>
              <w:rPr>
                <w:rStyle w:val="Hypertextovodkaz"/>
                <w:rFonts w:asciiTheme="minorHAnsi" w:hAnsiTheme="minorHAnsi" w:cstheme="minorHAnsi"/>
                <w:sz w:val="22"/>
                <w:szCs w:val="22"/>
              </w:rPr>
              <w:t>8</w:t>
            </w:r>
            <w:r w:rsidRPr="00B74032">
              <w:rPr>
                <w:rStyle w:val="Hypertextovodkaz"/>
                <w:rFonts w:asciiTheme="minorHAnsi" w:hAnsiTheme="minorHAnsi" w:cstheme="minorHAnsi"/>
                <w:szCs w:val="22"/>
              </w:rPr>
              <w:fldChar w:fldCharType="end"/>
            </w:r>
            <w:bookmarkEnd w:id="188"/>
            <w:r w:rsidRPr="00B74032">
              <w:rPr>
                <w:rStyle w:val="Hypertextovodkaz"/>
                <w:rFonts w:asciiTheme="minorHAnsi" w:hAnsiTheme="minorHAnsi" w:cstheme="minorHAnsi"/>
                <w:sz w:val="22"/>
                <w:szCs w:val="22"/>
              </w:rPr>
              <w:t>:</w:t>
            </w:r>
          </w:p>
        </w:tc>
        <w:tc>
          <w:tcPr>
            <w:tcW w:w="3850" w:type="pct"/>
          </w:tcPr>
          <w:p w:rsidR="005F2ADA" w:rsidRPr="00B74032" w:rsidRDefault="005C29BC" w:rsidP="00C2005C">
            <w:pPr>
              <w:pStyle w:val="Zkladntext"/>
              <w:rPr>
                <w:rStyle w:val="Hypertextovodkaz"/>
                <w:rFonts w:asciiTheme="minorHAnsi" w:hAnsiTheme="minorHAnsi" w:cstheme="minorHAnsi"/>
                <w:sz w:val="22"/>
                <w:szCs w:val="22"/>
              </w:rPr>
            </w:pPr>
            <w:r>
              <w:rPr>
                <w:rFonts w:asciiTheme="minorHAnsi" w:hAnsiTheme="minorHAnsi" w:cstheme="minorHAnsi"/>
                <w:sz w:val="22"/>
                <w:szCs w:val="22"/>
              </w:rPr>
              <w:t>Výchozí ocenění</w:t>
            </w:r>
          </w:p>
        </w:tc>
      </w:tr>
    </w:tbl>
    <w:p w:rsidR="009562C7" w:rsidRPr="00B74032" w:rsidRDefault="009562C7" w:rsidP="00B74032">
      <w:pPr>
        <w:pStyle w:val="RLTextlnkuslovan"/>
        <w:numPr>
          <w:ilvl w:val="0"/>
          <w:numId w:val="0"/>
        </w:numPr>
        <w:rPr>
          <w:rFonts w:asciiTheme="minorHAnsi" w:hAnsiTheme="minorHAnsi" w:cstheme="minorHAnsi"/>
          <w:szCs w:val="22"/>
        </w:rPr>
      </w:pPr>
    </w:p>
    <w:p w:rsidR="00EC245F" w:rsidRPr="004F39A6" w:rsidRDefault="00EC245F" w:rsidP="00EC245F">
      <w:pPr>
        <w:pStyle w:val="RLProhlensmluvnchstran"/>
        <w:rPr>
          <w:rFonts w:asciiTheme="minorHAnsi" w:hAnsiTheme="minorHAnsi"/>
        </w:rPr>
      </w:pPr>
      <w:r w:rsidRPr="004F39A6">
        <w:rPr>
          <w:rFonts w:asciiTheme="minorHAnsi" w:hAnsiTheme="minorHAnsi"/>
        </w:rPr>
        <w:t>Smluvní strany prohlašují, že si tuto Smlouvu přečetly, že s jejím obsahem souhlasí a na důkaz toho k ní připojují svoje podpisy.</w:t>
      </w:r>
    </w:p>
    <w:p w:rsidR="00C217AD" w:rsidRPr="004F39A6" w:rsidRDefault="00C217AD" w:rsidP="00EC245F">
      <w:pPr>
        <w:pStyle w:val="RLProhlensmluvnchstran"/>
        <w:rPr>
          <w:rFonts w:asciiTheme="minorHAnsi" w:hAnsiTheme="minorHAnsi"/>
        </w:rPr>
      </w:pPr>
    </w:p>
    <w:tbl>
      <w:tblPr>
        <w:tblW w:w="8664" w:type="dxa"/>
        <w:jc w:val="center"/>
        <w:tblLook w:val="01E0" w:firstRow="1" w:lastRow="1" w:firstColumn="1" w:lastColumn="1" w:noHBand="0" w:noVBand="0"/>
      </w:tblPr>
      <w:tblGrid>
        <w:gridCol w:w="3993"/>
        <w:gridCol w:w="3994"/>
        <w:gridCol w:w="677"/>
      </w:tblGrid>
      <w:tr w:rsidR="00455268" w:rsidRPr="004F39A6" w:rsidTr="00455268">
        <w:trPr>
          <w:trHeight w:val="1748"/>
          <w:jc w:val="center"/>
        </w:trPr>
        <w:tc>
          <w:tcPr>
            <w:tcW w:w="3993" w:type="dxa"/>
          </w:tcPr>
          <w:p w:rsidR="00455268" w:rsidRPr="004F39A6" w:rsidRDefault="0099223B" w:rsidP="00212D38">
            <w:pPr>
              <w:pStyle w:val="RLProhlensmluvnchstran"/>
              <w:rPr>
                <w:rFonts w:asciiTheme="minorHAnsi" w:hAnsiTheme="minorHAnsi"/>
              </w:rPr>
            </w:pPr>
            <w:r>
              <w:rPr>
                <w:rFonts w:asciiTheme="minorHAnsi" w:hAnsiTheme="minorHAnsi"/>
              </w:rPr>
              <w:t>Objednatel</w:t>
            </w:r>
          </w:p>
          <w:p w:rsidR="00455268" w:rsidRPr="004F39A6" w:rsidRDefault="00455268" w:rsidP="008146B2">
            <w:pPr>
              <w:pStyle w:val="RLdajeosmluvnstran"/>
              <w:rPr>
                <w:rFonts w:asciiTheme="minorHAnsi" w:hAnsiTheme="minorHAnsi"/>
              </w:rPr>
            </w:pPr>
          </w:p>
          <w:p w:rsidR="00455268" w:rsidRPr="004F39A6" w:rsidRDefault="00455268" w:rsidP="00EC245F">
            <w:pPr>
              <w:pStyle w:val="RLdajeosmluvnstran"/>
              <w:rPr>
                <w:rFonts w:asciiTheme="minorHAnsi" w:hAnsiTheme="minorHAnsi"/>
              </w:rPr>
            </w:pPr>
            <w:r w:rsidRPr="004F39A6">
              <w:rPr>
                <w:rFonts w:asciiTheme="minorHAnsi" w:hAnsiTheme="minorHAnsi"/>
              </w:rPr>
              <w:t xml:space="preserve">V </w:t>
            </w:r>
            <w:r w:rsidR="00B66967">
              <w:rPr>
                <w:rFonts w:asciiTheme="minorHAnsi" w:hAnsiTheme="minorHAnsi"/>
              </w:rPr>
              <w:t>Praze</w:t>
            </w:r>
            <w:r w:rsidRPr="004F39A6">
              <w:rPr>
                <w:rFonts w:asciiTheme="minorHAnsi" w:hAnsiTheme="minorHAnsi"/>
              </w:rPr>
              <w:t xml:space="preserve"> dne </w:t>
            </w:r>
            <w:r w:rsidR="00B66967" w:rsidRPr="00821B37">
              <w:rPr>
                <w:szCs w:val="22"/>
                <w:highlight w:val="green"/>
              </w:rPr>
              <w:t>[BUDE DOPLNĚNO]</w:t>
            </w:r>
          </w:p>
          <w:p w:rsidR="00455268" w:rsidRPr="004F39A6" w:rsidRDefault="00455268" w:rsidP="00C8681E">
            <w:pPr>
              <w:rPr>
                <w:rFonts w:asciiTheme="minorHAnsi" w:hAnsiTheme="minorHAnsi"/>
              </w:rPr>
            </w:pPr>
          </w:p>
        </w:tc>
        <w:tc>
          <w:tcPr>
            <w:tcW w:w="3994" w:type="dxa"/>
          </w:tcPr>
          <w:p w:rsidR="00455268" w:rsidRPr="004F39A6" w:rsidRDefault="0099223B" w:rsidP="009D6DB2">
            <w:pPr>
              <w:pStyle w:val="RLdajeosmluvnstran"/>
              <w:rPr>
                <w:rFonts w:asciiTheme="minorHAnsi" w:hAnsiTheme="minorHAnsi"/>
                <w:b/>
                <w:bCs/>
              </w:rPr>
            </w:pPr>
            <w:r>
              <w:rPr>
                <w:rFonts w:asciiTheme="minorHAnsi" w:hAnsiTheme="minorHAnsi"/>
                <w:b/>
                <w:bCs/>
              </w:rPr>
              <w:t>Zhotovitel</w:t>
            </w:r>
          </w:p>
          <w:p w:rsidR="00455268" w:rsidRPr="004F39A6" w:rsidRDefault="00455268" w:rsidP="00EC245F">
            <w:pPr>
              <w:pStyle w:val="RLdajeosmluvnstran"/>
              <w:rPr>
                <w:rFonts w:asciiTheme="minorHAnsi" w:hAnsiTheme="minorHAnsi"/>
              </w:rPr>
            </w:pPr>
          </w:p>
          <w:p w:rsidR="00455268" w:rsidRPr="004F39A6" w:rsidRDefault="00455268" w:rsidP="00F225C9">
            <w:pPr>
              <w:pStyle w:val="RLdajeosmluvnstran"/>
              <w:rPr>
                <w:rFonts w:asciiTheme="minorHAnsi" w:hAnsiTheme="minorHAnsi"/>
              </w:rPr>
            </w:pPr>
            <w:r w:rsidRPr="004F39A6">
              <w:rPr>
                <w:rFonts w:asciiTheme="minorHAnsi" w:hAnsiTheme="minorHAnsi"/>
              </w:rPr>
              <w:t xml:space="preserve">V </w:t>
            </w:r>
            <w:r w:rsidR="00995C4B" w:rsidRPr="00295DA3">
              <w:rPr>
                <w:rFonts w:cs="Calibri"/>
                <w:color w:val="000000"/>
                <w:szCs w:val="22"/>
                <w:highlight w:val="yellow"/>
              </w:rPr>
              <w:t>[DOPLNÍ DODAVATEL]</w:t>
            </w:r>
            <w:r w:rsidRPr="004F39A6">
              <w:rPr>
                <w:rFonts w:asciiTheme="minorHAnsi" w:hAnsiTheme="minorHAnsi"/>
              </w:rPr>
              <w:t xml:space="preserve"> dne </w:t>
            </w:r>
            <w:r w:rsidR="00995C4B" w:rsidRPr="00295DA3">
              <w:rPr>
                <w:rFonts w:cs="Calibri"/>
                <w:color w:val="000000"/>
                <w:szCs w:val="22"/>
                <w:highlight w:val="yellow"/>
              </w:rPr>
              <w:t>[DOPLNÍ DODAVATEL]</w:t>
            </w:r>
          </w:p>
        </w:tc>
        <w:tc>
          <w:tcPr>
            <w:tcW w:w="677" w:type="dxa"/>
          </w:tcPr>
          <w:p w:rsidR="00455268" w:rsidRPr="004F39A6" w:rsidRDefault="00455268" w:rsidP="009D6DB2">
            <w:pPr>
              <w:pStyle w:val="RLdajeosmluvnstran"/>
              <w:rPr>
                <w:rFonts w:asciiTheme="minorHAnsi" w:hAnsiTheme="minorHAnsi"/>
                <w:b/>
                <w:bCs/>
              </w:rPr>
            </w:pPr>
          </w:p>
        </w:tc>
      </w:tr>
      <w:tr w:rsidR="00455268" w:rsidRPr="004F39A6" w:rsidTr="00455268">
        <w:trPr>
          <w:trHeight w:val="1304"/>
          <w:jc w:val="center"/>
        </w:trPr>
        <w:tc>
          <w:tcPr>
            <w:tcW w:w="3993" w:type="dxa"/>
          </w:tcPr>
          <w:p w:rsidR="00455268" w:rsidRPr="004F39A6" w:rsidRDefault="00455268" w:rsidP="008146B2">
            <w:pPr>
              <w:pStyle w:val="RLdajeosmluvnstran"/>
              <w:rPr>
                <w:rFonts w:asciiTheme="minorHAnsi" w:hAnsiTheme="minorHAnsi"/>
              </w:rPr>
            </w:pPr>
            <w:r w:rsidRPr="004F39A6">
              <w:rPr>
                <w:rFonts w:asciiTheme="minorHAnsi" w:hAnsiTheme="minorHAnsi"/>
              </w:rPr>
              <w:t>............................................................</w:t>
            </w:r>
          </w:p>
          <w:p w:rsidR="00455268" w:rsidRDefault="00167147" w:rsidP="008261F4">
            <w:pPr>
              <w:pStyle w:val="RLdajeosmluvnstran"/>
              <w:rPr>
                <w:rFonts w:cs="Calibri"/>
                <w:b/>
                <w:color w:val="000000"/>
                <w:szCs w:val="22"/>
              </w:rPr>
            </w:pPr>
            <w:r w:rsidRPr="00167147">
              <w:rPr>
                <w:rFonts w:cs="Calibri"/>
                <w:b/>
                <w:color w:val="000000"/>
                <w:szCs w:val="22"/>
              </w:rPr>
              <w:t>Výstaviště Praha, a.s.</w:t>
            </w:r>
          </w:p>
          <w:p w:rsidR="00AA65E9" w:rsidRDefault="00AA65E9" w:rsidP="008261F4">
            <w:pPr>
              <w:pStyle w:val="RLdajeosmluvnstran"/>
              <w:rPr>
                <w:rFonts w:cs="Calibri"/>
                <w:color w:val="000000"/>
                <w:szCs w:val="22"/>
              </w:rPr>
            </w:pPr>
            <w:r>
              <w:rPr>
                <w:rFonts w:cs="Calibri"/>
                <w:color w:val="000000"/>
                <w:szCs w:val="22"/>
              </w:rPr>
              <w:t>Ing. Pavel Klaška</w:t>
            </w:r>
          </w:p>
          <w:p w:rsidR="00AA65E9" w:rsidRPr="00AA65E9" w:rsidRDefault="00AA65E9" w:rsidP="008261F4">
            <w:pPr>
              <w:pStyle w:val="RLdajeosmluvnstran"/>
              <w:rPr>
                <w:rFonts w:asciiTheme="minorHAnsi" w:hAnsiTheme="minorHAnsi"/>
              </w:rPr>
            </w:pPr>
            <w:r>
              <w:rPr>
                <w:rFonts w:cs="Calibri"/>
                <w:color w:val="000000"/>
                <w:szCs w:val="22"/>
              </w:rPr>
              <w:t>předseda představenstva</w:t>
            </w:r>
          </w:p>
          <w:p w:rsidR="00455268" w:rsidRPr="004F39A6" w:rsidRDefault="00455268" w:rsidP="002931D0">
            <w:pPr>
              <w:pStyle w:val="RLdajeosmluvnstran"/>
              <w:jc w:val="left"/>
              <w:rPr>
                <w:rFonts w:asciiTheme="minorHAnsi" w:hAnsiTheme="minorHAnsi"/>
              </w:rPr>
            </w:pPr>
          </w:p>
        </w:tc>
        <w:tc>
          <w:tcPr>
            <w:tcW w:w="3994" w:type="dxa"/>
          </w:tcPr>
          <w:p w:rsidR="00455268" w:rsidRPr="00AA65E9" w:rsidRDefault="00455268" w:rsidP="00077073">
            <w:pPr>
              <w:pStyle w:val="RLdajeosmluvnstran"/>
              <w:rPr>
                <w:rFonts w:cs="Calibri"/>
                <w:b/>
                <w:color w:val="000000"/>
                <w:szCs w:val="22"/>
              </w:rPr>
            </w:pPr>
            <w:r w:rsidRPr="00AA65E9">
              <w:rPr>
                <w:rFonts w:cs="Calibri"/>
                <w:b/>
                <w:color w:val="000000"/>
                <w:szCs w:val="22"/>
              </w:rPr>
              <w:t>............................................................</w:t>
            </w:r>
          </w:p>
          <w:p w:rsidR="00455268" w:rsidRPr="00AA65E9" w:rsidRDefault="00AA65E9" w:rsidP="00077073">
            <w:pPr>
              <w:pStyle w:val="RLdajeosmluvnstran"/>
              <w:rPr>
                <w:rFonts w:cs="Calibri"/>
                <w:b/>
                <w:color w:val="000000"/>
                <w:szCs w:val="22"/>
                <w:highlight w:val="yellow"/>
              </w:rPr>
            </w:pPr>
            <w:r w:rsidRPr="00AA65E9">
              <w:rPr>
                <w:rFonts w:cs="Calibri"/>
                <w:b/>
                <w:color w:val="000000"/>
                <w:szCs w:val="22"/>
                <w:highlight w:val="yellow"/>
              </w:rPr>
              <w:t>[DOPLNÍ DODAVATEL]</w:t>
            </w:r>
          </w:p>
          <w:p w:rsidR="00AA65E9" w:rsidRPr="00AA65E9" w:rsidRDefault="00AA65E9" w:rsidP="00077073">
            <w:pPr>
              <w:pStyle w:val="RLdajeosmluvnstran"/>
              <w:rPr>
                <w:rFonts w:cs="Calibri"/>
                <w:color w:val="000000"/>
                <w:szCs w:val="22"/>
                <w:highlight w:val="yellow"/>
              </w:rPr>
            </w:pPr>
            <w:r w:rsidRPr="00295DA3">
              <w:rPr>
                <w:rFonts w:cs="Calibri"/>
                <w:color w:val="000000"/>
                <w:szCs w:val="22"/>
                <w:highlight w:val="yellow"/>
              </w:rPr>
              <w:t>[DOPLNÍ DODAVATEL]</w:t>
            </w:r>
          </w:p>
        </w:tc>
        <w:tc>
          <w:tcPr>
            <w:tcW w:w="677" w:type="dxa"/>
          </w:tcPr>
          <w:p w:rsidR="00455268" w:rsidRPr="00AA65E9" w:rsidRDefault="00455268" w:rsidP="00077073">
            <w:pPr>
              <w:pStyle w:val="RLdajeosmluvnstran"/>
              <w:rPr>
                <w:rFonts w:cs="Calibri"/>
                <w:b/>
                <w:color w:val="000000"/>
                <w:szCs w:val="22"/>
                <w:highlight w:val="yellow"/>
              </w:rPr>
            </w:pPr>
          </w:p>
        </w:tc>
      </w:tr>
      <w:tr w:rsidR="00455268" w:rsidRPr="004F39A6" w:rsidTr="00455268">
        <w:trPr>
          <w:trHeight w:val="1304"/>
          <w:jc w:val="center"/>
        </w:trPr>
        <w:tc>
          <w:tcPr>
            <w:tcW w:w="3993" w:type="dxa"/>
          </w:tcPr>
          <w:p w:rsidR="00455268" w:rsidRPr="004F39A6" w:rsidRDefault="0099223B" w:rsidP="00C2005C">
            <w:pPr>
              <w:pStyle w:val="RLdajeosmluvnstran"/>
              <w:rPr>
                <w:rFonts w:asciiTheme="minorHAnsi" w:hAnsiTheme="minorHAnsi"/>
                <w:b/>
                <w:bCs/>
              </w:rPr>
            </w:pPr>
            <w:r>
              <w:rPr>
                <w:rFonts w:asciiTheme="minorHAnsi" w:hAnsiTheme="minorHAnsi"/>
                <w:b/>
                <w:bCs/>
              </w:rPr>
              <w:lastRenderedPageBreak/>
              <w:t>Objednatel</w:t>
            </w:r>
          </w:p>
          <w:p w:rsidR="00455268" w:rsidRPr="004F39A6" w:rsidRDefault="00455268" w:rsidP="00C2005C">
            <w:pPr>
              <w:pStyle w:val="RLdajeosmluvnstran"/>
              <w:rPr>
                <w:rFonts w:asciiTheme="minorHAnsi" w:hAnsiTheme="minorHAnsi"/>
              </w:rPr>
            </w:pPr>
          </w:p>
          <w:p w:rsidR="00B66967" w:rsidRPr="004F39A6" w:rsidRDefault="00B66967" w:rsidP="00B66967">
            <w:pPr>
              <w:pStyle w:val="RLdajeosmluvnstran"/>
              <w:rPr>
                <w:rFonts w:asciiTheme="minorHAnsi" w:hAnsiTheme="minorHAnsi"/>
              </w:rPr>
            </w:pPr>
            <w:r w:rsidRPr="004F39A6">
              <w:rPr>
                <w:rFonts w:asciiTheme="minorHAnsi" w:hAnsiTheme="minorHAnsi"/>
              </w:rPr>
              <w:t xml:space="preserve">V </w:t>
            </w:r>
            <w:r>
              <w:rPr>
                <w:rFonts w:asciiTheme="minorHAnsi" w:hAnsiTheme="minorHAnsi"/>
              </w:rPr>
              <w:t>Praze</w:t>
            </w:r>
            <w:r w:rsidRPr="004F39A6">
              <w:rPr>
                <w:rFonts w:asciiTheme="minorHAnsi" w:hAnsiTheme="minorHAnsi"/>
              </w:rPr>
              <w:t xml:space="preserve"> dne </w:t>
            </w:r>
            <w:r w:rsidRPr="00821B37">
              <w:rPr>
                <w:szCs w:val="22"/>
                <w:highlight w:val="green"/>
              </w:rPr>
              <w:t>[BUDE DOPLNĚNO]</w:t>
            </w:r>
          </w:p>
          <w:p w:rsidR="00455268" w:rsidRPr="004F39A6" w:rsidRDefault="00455268" w:rsidP="00C2005C">
            <w:pPr>
              <w:pStyle w:val="RLdajeosmluvnstran"/>
              <w:rPr>
                <w:rFonts w:asciiTheme="minorHAnsi" w:hAnsiTheme="minorHAnsi"/>
              </w:rPr>
            </w:pPr>
          </w:p>
        </w:tc>
        <w:tc>
          <w:tcPr>
            <w:tcW w:w="3994" w:type="dxa"/>
          </w:tcPr>
          <w:p w:rsidR="00455268" w:rsidRPr="003D635F" w:rsidRDefault="00455268" w:rsidP="00077073">
            <w:pPr>
              <w:pStyle w:val="RLdajeosmluvnstran"/>
              <w:rPr>
                <w:rFonts w:asciiTheme="minorHAnsi" w:hAnsiTheme="minorHAnsi"/>
              </w:rPr>
            </w:pPr>
          </w:p>
        </w:tc>
        <w:tc>
          <w:tcPr>
            <w:tcW w:w="677" w:type="dxa"/>
          </w:tcPr>
          <w:p w:rsidR="00455268" w:rsidRPr="003D635F" w:rsidRDefault="00455268" w:rsidP="00077073">
            <w:pPr>
              <w:pStyle w:val="RLdajeosmluvnstran"/>
              <w:rPr>
                <w:rFonts w:asciiTheme="minorHAnsi" w:hAnsiTheme="minorHAnsi"/>
              </w:rPr>
            </w:pPr>
          </w:p>
        </w:tc>
      </w:tr>
      <w:tr w:rsidR="00455268" w:rsidRPr="004F39A6" w:rsidTr="00455268">
        <w:trPr>
          <w:trHeight w:val="1304"/>
          <w:jc w:val="center"/>
        </w:trPr>
        <w:tc>
          <w:tcPr>
            <w:tcW w:w="3993" w:type="dxa"/>
          </w:tcPr>
          <w:p w:rsidR="00455268" w:rsidRDefault="00455268" w:rsidP="00C2005C">
            <w:pPr>
              <w:pStyle w:val="RLdajeosmluvnstran"/>
              <w:rPr>
                <w:rFonts w:asciiTheme="minorHAnsi" w:hAnsiTheme="minorHAnsi"/>
              </w:rPr>
            </w:pPr>
            <w:r w:rsidRPr="003D635F">
              <w:rPr>
                <w:rFonts w:asciiTheme="minorHAnsi" w:hAnsiTheme="minorHAnsi"/>
              </w:rPr>
              <w:t>............................................................</w:t>
            </w:r>
          </w:p>
          <w:p w:rsidR="00AA65E9" w:rsidRDefault="00167147" w:rsidP="00AA65E9">
            <w:pPr>
              <w:pStyle w:val="RLdajeosmluvnstran"/>
              <w:rPr>
                <w:rFonts w:cs="Calibri"/>
                <w:color w:val="000000"/>
                <w:szCs w:val="22"/>
              </w:rPr>
            </w:pPr>
            <w:r w:rsidRPr="00167147">
              <w:rPr>
                <w:rFonts w:cs="Calibri"/>
                <w:b/>
                <w:color w:val="000000"/>
                <w:szCs w:val="22"/>
              </w:rPr>
              <w:t>Výstaviště Praha, a.s.</w:t>
            </w:r>
          </w:p>
          <w:p w:rsidR="00910D71" w:rsidRDefault="00B4708B" w:rsidP="00AA65E9">
            <w:pPr>
              <w:pStyle w:val="RLdajeosmluvnstran"/>
              <w:rPr>
                <w:rFonts w:asciiTheme="minorHAnsi" w:hAnsiTheme="minorHAnsi"/>
                <w:szCs w:val="22"/>
                <w:lang w:val="en-US"/>
              </w:rPr>
            </w:pPr>
            <w:r>
              <w:rPr>
                <w:rFonts w:asciiTheme="minorHAnsi" w:hAnsiTheme="minorHAnsi"/>
                <w:szCs w:val="22"/>
                <w:lang w:val="en-US"/>
              </w:rPr>
              <w:t>Ing. Pavel Jaroš</w:t>
            </w:r>
          </w:p>
          <w:p w:rsidR="00455268" w:rsidRPr="004F39A6" w:rsidRDefault="00B66967" w:rsidP="00AA65E9">
            <w:pPr>
              <w:pStyle w:val="RLdajeosmluvnstran"/>
              <w:rPr>
                <w:rFonts w:asciiTheme="minorHAnsi" w:hAnsiTheme="minorHAnsi"/>
              </w:rPr>
            </w:pPr>
            <w:r>
              <w:rPr>
                <w:rFonts w:cs="Calibri"/>
                <w:color w:val="000000"/>
                <w:szCs w:val="22"/>
              </w:rPr>
              <w:t>místo</w:t>
            </w:r>
            <w:r w:rsidR="00AA65E9">
              <w:rPr>
                <w:rFonts w:cs="Calibri"/>
                <w:color w:val="000000"/>
                <w:szCs w:val="22"/>
              </w:rPr>
              <w:t>předseda představenstva</w:t>
            </w:r>
          </w:p>
        </w:tc>
        <w:tc>
          <w:tcPr>
            <w:tcW w:w="3994" w:type="dxa"/>
          </w:tcPr>
          <w:p w:rsidR="00455268" w:rsidRPr="003D635F" w:rsidRDefault="00455268" w:rsidP="00077073">
            <w:pPr>
              <w:pStyle w:val="RLdajeosmluvnstran"/>
              <w:rPr>
                <w:rFonts w:asciiTheme="minorHAnsi" w:hAnsiTheme="minorHAnsi"/>
              </w:rPr>
            </w:pPr>
          </w:p>
        </w:tc>
        <w:tc>
          <w:tcPr>
            <w:tcW w:w="677" w:type="dxa"/>
          </w:tcPr>
          <w:p w:rsidR="00455268" w:rsidRPr="003D635F" w:rsidRDefault="00455268" w:rsidP="00077073">
            <w:pPr>
              <w:pStyle w:val="RLdajeosmluvnstran"/>
              <w:rPr>
                <w:rFonts w:asciiTheme="minorHAnsi" w:hAnsiTheme="minorHAnsi"/>
              </w:rPr>
            </w:pPr>
          </w:p>
        </w:tc>
      </w:tr>
    </w:tbl>
    <w:p w:rsidR="00172DF8" w:rsidRDefault="00172DF8">
      <w:pPr>
        <w:spacing w:after="0" w:line="240" w:lineRule="auto"/>
      </w:pPr>
      <w:r>
        <w:br w:type="page"/>
      </w:r>
      <w:bookmarkStart w:id="189" w:name="_GoBack"/>
      <w:bookmarkEnd w:id="189"/>
    </w:p>
    <w:p w:rsidR="00A40508" w:rsidRDefault="00172DF8" w:rsidP="00172DF8">
      <w:pPr>
        <w:jc w:val="center"/>
        <w:rPr>
          <w:b/>
        </w:rPr>
      </w:pPr>
      <w:bookmarkStart w:id="190" w:name="Annex01"/>
      <w:r>
        <w:rPr>
          <w:b/>
        </w:rPr>
        <w:lastRenderedPageBreak/>
        <w:t>Příloha č. 1</w:t>
      </w:r>
      <w:bookmarkEnd w:id="190"/>
    </w:p>
    <w:p w:rsidR="00172DF8" w:rsidRDefault="00172DF8" w:rsidP="00172DF8">
      <w:pPr>
        <w:jc w:val="center"/>
        <w:rPr>
          <w:b/>
        </w:rPr>
      </w:pPr>
      <w:r>
        <w:rPr>
          <w:b/>
        </w:rPr>
        <w:t xml:space="preserve">Zadání </w:t>
      </w:r>
      <w:r w:rsidR="00D8339D">
        <w:rPr>
          <w:b/>
        </w:rPr>
        <w:t>Objednatele</w:t>
      </w:r>
    </w:p>
    <w:p w:rsidR="00172DF8" w:rsidRDefault="00172DF8" w:rsidP="00172DF8">
      <w:pPr>
        <w:jc w:val="center"/>
        <w:rPr>
          <w:i/>
        </w:rPr>
      </w:pPr>
      <w:r w:rsidRPr="00172DF8">
        <w:rPr>
          <w:i/>
        </w:rPr>
        <w:t>(tvoří samostatné dokumenty)</w:t>
      </w:r>
    </w:p>
    <w:p w:rsidR="00172DF8" w:rsidRDefault="00172DF8">
      <w:pPr>
        <w:spacing w:after="0" w:line="240" w:lineRule="auto"/>
        <w:rPr>
          <w:i/>
        </w:rPr>
      </w:pPr>
      <w:r>
        <w:rPr>
          <w:i/>
        </w:rPr>
        <w:br w:type="page"/>
      </w:r>
    </w:p>
    <w:p w:rsidR="00172DF8" w:rsidRDefault="00172DF8" w:rsidP="00172DF8">
      <w:pPr>
        <w:jc w:val="center"/>
        <w:rPr>
          <w:b/>
        </w:rPr>
      </w:pPr>
      <w:bookmarkStart w:id="191" w:name="Annex02"/>
      <w:r>
        <w:rPr>
          <w:b/>
        </w:rPr>
        <w:lastRenderedPageBreak/>
        <w:t>Příloha č. 2</w:t>
      </w:r>
      <w:bookmarkEnd w:id="191"/>
    </w:p>
    <w:p w:rsidR="00A33580" w:rsidRDefault="008A6FC5" w:rsidP="00295DA3">
      <w:pPr>
        <w:jc w:val="center"/>
        <w:rPr>
          <w:rFonts w:asciiTheme="minorHAnsi" w:hAnsiTheme="minorHAnsi" w:cstheme="minorHAnsi"/>
          <w:b/>
          <w:szCs w:val="22"/>
        </w:rPr>
      </w:pPr>
      <w:r w:rsidRPr="008A6FC5">
        <w:rPr>
          <w:rFonts w:asciiTheme="minorHAnsi" w:hAnsiTheme="minorHAnsi" w:cstheme="minorHAnsi"/>
          <w:b/>
          <w:szCs w:val="22"/>
        </w:rPr>
        <w:t>Informace o působení vzájemných rizik a Provozně bezpečnostní řád</w:t>
      </w:r>
    </w:p>
    <w:p w:rsidR="00295DA3" w:rsidRDefault="00295DA3" w:rsidP="00295DA3">
      <w:pPr>
        <w:jc w:val="center"/>
        <w:rPr>
          <w:i/>
        </w:rPr>
      </w:pPr>
      <w:r w:rsidRPr="00172DF8">
        <w:rPr>
          <w:i/>
        </w:rPr>
        <w:t>(tvoří samostatné dokumenty)</w:t>
      </w:r>
    </w:p>
    <w:p w:rsidR="00172DF8" w:rsidRPr="00175F1A" w:rsidRDefault="00172DF8" w:rsidP="0025369D">
      <w:pPr>
        <w:jc w:val="center"/>
      </w:pPr>
      <w:r w:rsidRPr="00175F1A">
        <w:br w:type="page"/>
      </w:r>
    </w:p>
    <w:p w:rsidR="00172DF8" w:rsidRDefault="00172DF8" w:rsidP="00172DF8">
      <w:pPr>
        <w:jc w:val="center"/>
        <w:rPr>
          <w:b/>
        </w:rPr>
      </w:pPr>
      <w:bookmarkStart w:id="192" w:name="Annex03"/>
      <w:r>
        <w:rPr>
          <w:b/>
        </w:rPr>
        <w:lastRenderedPageBreak/>
        <w:t>Příloha č. 3</w:t>
      </w:r>
      <w:bookmarkEnd w:id="192"/>
    </w:p>
    <w:p w:rsidR="00172DF8" w:rsidRDefault="0059072C" w:rsidP="00172DF8">
      <w:pPr>
        <w:jc w:val="center"/>
        <w:rPr>
          <w:b/>
        </w:rPr>
      </w:pPr>
      <w:r>
        <w:rPr>
          <w:b/>
        </w:rPr>
        <w:t>Časový h</w:t>
      </w:r>
      <w:r w:rsidR="00172DF8">
        <w:rPr>
          <w:b/>
        </w:rPr>
        <w:t>armonogram</w:t>
      </w:r>
    </w:p>
    <w:p w:rsidR="00172DF8" w:rsidRDefault="00172DF8" w:rsidP="00172DF8">
      <w:pPr>
        <w:jc w:val="center"/>
        <w:rPr>
          <w:b/>
        </w:rPr>
      </w:pPr>
    </w:p>
    <w:tbl>
      <w:tblPr>
        <w:tblW w:w="8804" w:type="dxa"/>
        <w:tblInd w:w="55" w:type="dxa"/>
        <w:tblCellMar>
          <w:left w:w="70" w:type="dxa"/>
          <w:right w:w="70" w:type="dxa"/>
        </w:tblCellMar>
        <w:tblLook w:val="04A0" w:firstRow="1" w:lastRow="0" w:firstColumn="1" w:lastColumn="0" w:noHBand="0" w:noVBand="1"/>
      </w:tblPr>
      <w:tblGrid>
        <w:gridCol w:w="1443"/>
        <w:gridCol w:w="2683"/>
        <w:gridCol w:w="2126"/>
        <w:gridCol w:w="2552"/>
      </w:tblGrid>
      <w:tr w:rsidR="004F492F" w:rsidRPr="00F00F35" w:rsidTr="005A75BE">
        <w:trPr>
          <w:trHeight w:val="1785"/>
        </w:trPr>
        <w:tc>
          <w:tcPr>
            <w:tcW w:w="1443" w:type="dxa"/>
            <w:tcBorders>
              <w:top w:val="single" w:sz="4" w:space="0" w:color="auto"/>
              <w:left w:val="single" w:sz="4" w:space="0" w:color="auto"/>
              <w:bottom w:val="single" w:sz="4" w:space="0" w:color="auto"/>
              <w:right w:val="nil"/>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Označení činnosti pro počítání času v kalendářních dnech</w:t>
            </w:r>
          </w:p>
        </w:tc>
        <w:tc>
          <w:tcPr>
            <w:tcW w:w="2683" w:type="dxa"/>
            <w:tcBorders>
              <w:top w:val="single" w:sz="4" w:space="0" w:color="auto"/>
              <w:left w:val="nil"/>
              <w:bottom w:val="single" w:sz="4" w:space="0" w:color="auto"/>
              <w:right w:val="nil"/>
            </w:tcBorders>
            <w:shd w:val="clear" w:color="auto" w:fill="auto"/>
            <w:vAlign w:val="center"/>
            <w:hideMark/>
          </w:tcPr>
          <w:p w:rsidR="00172DF8" w:rsidRPr="00F00F35" w:rsidRDefault="00172DF8" w:rsidP="004F492F">
            <w:pPr>
              <w:spacing w:line="240" w:lineRule="auto"/>
              <w:jc w:val="center"/>
              <w:rPr>
                <w:color w:val="000000"/>
              </w:rPr>
            </w:pPr>
            <w:r w:rsidRPr="00F00F35">
              <w:rPr>
                <w:color w:val="000000"/>
              </w:rPr>
              <w:t xml:space="preserve">Činnost / </w:t>
            </w:r>
            <w:r w:rsidR="004F492F">
              <w:rPr>
                <w:color w:val="000000"/>
              </w:rPr>
              <w:t>m</w:t>
            </w:r>
            <w:r w:rsidRPr="00F00F35">
              <w:rPr>
                <w:color w:val="000000"/>
              </w:rPr>
              <w:t>ilník</w:t>
            </w:r>
          </w:p>
        </w:tc>
        <w:tc>
          <w:tcPr>
            <w:tcW w:w="2126" w:type="dxa"/>
            <w:tcBorders>
              <w:top w:val="single" w:sz="4" w:space="0" w:color="auto"/>
              <w:left w:val="nil"/>
              <w:bottom w:val="single" w:sz="4" w:space="0" w:color="auto"/>
              <w:right w:val="nil"/>
            </w:tcBorders>
            <w:shd w:val="clear" w:color="auto" w:fill="auto"/>
            <w:vAlign w:val="center"/>
            <w:hideMark/>
          </w:tcPr>
          <w:p w:rsidR="00172DF8" w:rsidRPr="00F00F35" w:rsidRDefault="00172DF8" w:rsidP="00A36382">
            <w:pPr>
              <w:spacing w:line="240" w:lineRule="auto"/>
              <w:jc w:val="center"/>
              <w:rPr>
                <w:color w:val="000000"/>
              </w:rPr>
            </w:pPr>
            <w:r w:rsidRPr="00F00F35">
              <w:rPr>
                <w:color w:val="000000"/>
              </w:rPr>
              <w:t xml:space="preserve">Maximální termín požadovaný </w:t>
            </w:r>
            <w:r w:rsidR="00A36382">
              <w:rPr>
                <w:color w:val="000000"/>
              </w:rPr>
              <w:t>Objednatelem</w:t>
            </w:r>
            <w:r w:rsidRPr="00F00F35">
              <w:rPr>
                <w:color w:val="000000"/>
              </w:rPr>
              <w:t xml:space="preserve">, přičemž </w:t>
            </w:r>
            <w:r w:rsidR="00A36382">
              <w:rPr>
                <w:color w:val="000000"/>
              </w:rPr>
              <w:t>Z</w:t>
            </w:r>
            <w:r w:rsidR="00A36382" w:rsidRPr="00F00F35">
              <w:rPr>
                <w:color w:val="000000"/>
              </w:rPr>
              <w:t xml:space="preserve">hotovitel </w:t>
            </w:r>
            <w:r w:rsidRPr="00F00F35">
              <w:rPr>
                <w:color w:val="000000"/>
              </w:rPr>
              <w:t>je oprávněn plnit dříve</w:t>
            </w:r>
            <w:r w:rsidR="004F492F">
              <w:rPr>
                <w:color w:val="000000"/>
              </w:rPr>
              <w:t xml:space="preserve"> </w:t>
            </w:r>
            <w:r w:rsidRPr="00F00F35">
              <w:rPr>
                <w:color w:val="000000"/>
              </w:rPr>
              <w:t>(kalendářní dny)</w:t>
            </w:r>
          </w:p>
        </w:tc>
        <w:tc>
          <w:tcPr>
            <w:tcW w:w="2552" w:type="dxa"/>
            <w:tcBorders>
              <w:top w:val="single" w:sz="4" w:space="0" w:color="auto"/>
              <w:left w:val="nil"/>
              <w:bottom w:val="single" w:sz="4" w:space="0" w:color="auto"/>
              <w:right w:val="single" w:sz="4" w:space="0" w:color="000000"/>
            </w:tcBorders>
            <w:shd w:val="clear" w:color="auto" w:fill="auto"/>
            <w:vAlign w:val="center"/>
            <w:hideMark/>
          </w:tcPr>
          <w:p w:rsidR="00172DF8" w:rsidRPr="00F00F35" w:rsidRDefault="00172DF8" w:rsidP="00A36382">
            <w:pPr>
              <w:spacing w:line="240" w:lineRule="auto"/>
              <w:jc w:val="center"/>
              <w:rPr>
                <w:color w:val="000000"/>
              </w:rPr>
            </w:pPr>
            <w:r w:rsidRPr="00F00F35">
              <w:rPr>
                <w:color w:val="000000"/>
              </w:rPr>
              <w:t xml:space="preserve">Zkrácení maximálního termínu navržené </w:t>
            </w:r>
            <w:r w:rsidR="00A36382">
              <w:rPr>
                <w:color w:val="000000"/>
              </w:rPr>
              <w:t>Zhotovitelem</w:t>
            </w:r>
            <w:r w:rsidR="00A36382" w:rsidRPr="00F00F35">
              <w:rPr>
                <w:color w:val="000000"/>
              </w:rPr>
              <w:t xml:space="preserve"> </w:t>
            </w:r>
            <w:r w:rsidRPr="00F00F35">
              <w:rPr>
                <w:color w:val="000000"/>
              </w:rPr>
              <w:t xml:space="preserve">oproti požadavku </w:t>
            </w:r>
            <w:r w:rsidR="00A36382">
              <w:rPr>
                <w:color w:val="000000"/>
              </w:rPr>
              <w:t xml:space="preserve">Objednatele </w:t>
            </w:r>
            <w:r w:rsidRPr="00F00F35">
              <w:rPr>
                <w:color w:val="000000"/>
              </w:rPr>
              <w:t>(kalendářní dny)</w:t>
            </w:r>
          </w:p>
        </w:tc>
      </w:tr>
      <w:tr w:rsidR="004F492F" w:rsidRPr="00F00F35" w:rsidTr="005A75BE">
        <w:trPr>
          <w:trHeight w:val="63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A</w:t>
            </w:r>
          </w:p>
        </w:tc>
        <w:tc>
          <w:tcPr>
            <w:tcW w:w="2683"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A36382">
            <w:pPr>
              <w:spacing w:line="240" w:lineRule="auto"/>
              <w:jc w:val="center"/>
              <w:rPr>
                <w:color w:val="000000"/>
              </w:rPr>
            </w:pPr>
            <w:r w:rsidRPr="00F00F35">
              <w:rPr>
                <w:color w:val="000000"/>
              </w:rPr>
              <w:t xml:space="preserve">Datum účinnosti </w:t>
            </w:r>
            <w:r w:rsidR="00A36382">
              <w:rPr>
                <w:color w:val="000000"/>
              </w:rPr>
              <w:t>S</w:t>
            </w:r>
            <w:r w:rsidR="00A36382" w:rsidRPr="00F00F35">
              <w:rPr>
                <w:color w:val="000000"/>
              </w:rPr>
              <w:t>mlouvy</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w:t>
            </w:r>
          </w:p>
        </w:tc>
        <w:tc>
          <w:tcPr>
            <w:tcW w:w="2552" w:type="dxa"/>
            <w:tcBorders>
              <w:top w:val="single" w:sz="4" w:space="0" w:color="auto"/>
              <w:left w:val="nil"/>
              <w:bottom w:val="single" w:sz="4" w:space="0" w:color="auto"/>
              <w:right w:val="single" w:sz="4" w:space="0" w:color="000000"/>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NEVYPLŇOVAT </w:t>
            </w:r>
          </w:p>
        </w:tc>
      </w:tr>
      <w:tr w:rsidR="006A1E64" w:rsidRPr="00F00F35" w:rsidTr="005A75BE">
        <w:trPr>
          <w:trHeight w:val="63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rsidR="006A1E64" w:rsidRPr="00F00F35" w:rsidRDefault="006A1E64" w:rsidP="006A1E64">
            <w:pPr>
              <w:spacing w:line="240" w:lineRule="auto"/>
              <w:jc w:val="center"/>
              <w:rPr>
                <w:color w:val="000000"/>
              </w:rPr>
            </w:pPr>
            <w:r>
              <w:rPr>
                <w:color w:val="000000"/>
              </w:rPr>
              <w:t>B</w:t>
            </w:r>
          </w:p>
        </w:tc>
        <w:tc>
          <w:tcPr>
            <w:tcW w:w="2683" w:type="dxa"/>
            <w:tcBorders>
              <w:top w:val="single" w:sz="4" w:space="0" w:color="auto"/>
              <w:left w:val="nil"/>
              <w:bottom w:val="single" w:sz="4" w:space="0" w:color="auto"/>
              <w:right w:val="single" w:sz="4" w:space="0" w:color="auto"/>
            </w:tcBorders>
            <w:shd w:val="clear" w:color="auto" w:fill="auto"/>
            <w:vAlign w:val="center"/>
          </w:tcPr>
          <w:p w:rsidR="006A1E64" w:rsidRPr="00F00F35" w:rsidRDefault="00D3422C" w:rsidP="00E82823">
            <w:pPr>
              <w:spacing w:line="240" w:lineRule="auto"/>
              <w:jc w:val="center"/>
              <w:rPr>
                <w:color w:val="000000"/>
              </w:rPr>
            </w:pPr>
            <w:r>
              <w:rPr>
                <w:color w:val="000000"/>
              </w:rPr>
              <w:t>O</w:t>
            </w:r>
            <w:r w:rsidR="006A1E64">
              <w:rPr>
                <w:color w:val="000000"/>
              </w:rPr>
              <w:t>hlášení stavby</w:t>
            </w:r>
            <w:r>
              <w:rPr>
                <w:color w:val="000000"/>
              </w:rPr>
              <w:t xml:space="preserve"> / žádost o vydání stavebního povolení</w:t>
            </w:r>
            <w:r w:rsidR="003B0FC6" w:rsidRPr="00F00F35">
              <w:rPr>
                <w:color w:val="000000"/>
              </w:rPr>
              <w:t>, je</w:t>
            </w:r>
            <w:r w:rsidR="00E82823">
              <w:rPr>
                <w:color w:val="000000"/>
              </w:rPr>
              <w:t>ho</w:t>
            </w:r>
            <w:r w:rsidR="003B0FC6" w:rsidRPr="00F00F35">
              <w:rPr>
                <w:color w:val="000000"/>
              </w:rPr>
              <w:t xml:space="preserve">ž součástí je kompletní </w:t>
            </w:r>
            <w:r w:rsidR="003B0FC6">
              <w:rPr>
                <w:color w:val="000000"/>
              </w:rPr>
              <w:t>dokumentace pro stavební povolení / ohlášení stavby</w:t>
            </w:r>
            <w:r w:rsidR="003B0FC6" w:rsidRPr="00F00F35">
              <w:rPr>
                <w:color w:val="000000"/>
              </w:rPr>
              <w:t xml:space="preserve"> odsouhlasená </w:t>
            </w:r>
            <w:r w:rsidR="003B0FC6">
              <w:rPr>
                <w:color w:val="000000"/>
              </w:rPr>
              <w:t>s</w:t>
            </w:r>
            <w:r w:rsidR="003B0FC6" w:rsidRPr="00F00F35">
              <w:rPr>
                <w:color w:val="000000"/>
              </w:rPr>
              <w:t>právcem stavby</w:t>
            </w:r>
          </w:p>
        </w:tc>
        <w:tc>
          <w:tcPr>
            <w:tcW w:w="2126" w:type="dxa"/>
            <w:tcBorders>
              <w:top w:val="single" w:sz="4" w:space="0" w:color="auto"/>
              <w:left w:val="nil"/>
              <w:bottom w:val="single" w:sz="4" w:space="0" w:color="auto"/>
              <w:right w:val="single" w:sz="4" w:space="0" w:color="auto"/>
            </w:tcBorders>
            <w:shd w:val="clear" w:color="auto" w:fill="auto"/>
            <w:vAlign w:val="center"/>
          </w:tcPr>
          <w:p w:rsidR="006A1E64" w:rsidRPr="00F00F35" w:rsidRDefault="006A1E64" w:rsidP="000E21C0">
            <w:pPr>
              <w:spacing w:line="240" w:lineRule="auto"/>
              <w:jc w:val="center"/>
              <w:rPr>
                <w:color w:val="000000"/>
              </w:rPr>
            </w:pPr>
            <w:r>
              <w:rPr>
                <w:color w:val="000000"/>
              </w:rPr>
              <w:t>A + 1</w:t>
            </w:r>
            <w:r w:rsidR="000E21C0">
              <w:rPr>
                <w:color w:val="000000"/>
              </w:rPr>
              <w:t>8</w:t>
            </w:r>
            <w:r>
              <w:rPr>
                <w:color w:val="000000"/>
              </w:rPr>
              <w:t>0</w:t>
            </w:r>
          </w:p>
        </w:tc>
        <w:tc>
          <w:tcPr>
            <w:tcW w:w="2552" w:type="dxa"/>
            <w:tcBorders>
              <w:top w:val="single" w:sz="4" w:space="0" w:color="auto"/>
              <w:left w:val="nil"/>
              <w:bottom w:val="single" w:sz="4" w:space="0" w:color="auto"/>
              <w:right w:val="single" w:sz="4" w:space="0" w:color="000000"/>
            </w:tcBorders>
            <w:shd w:val="clear" w:color="auto" w:fill="auto"/>
            <w:vAlign w:val="center"/>
          </w:tcPr>
          <w:p w:rsidR="006A1E64" w:rsidRPr="00F00F35" w:rsidRDefault="006A1E64" w:rsidP="000E21C0">
            <w:pPr>
              <w:spacing w:line="240" w:lineRule="auto"/>
              <w:jc w:val="center"/>
              <w:rPr>
                <w:color w:val="000000"/>
              </w:rPr>
            </w:pPr>
            <w:r w:rsidRPr="00F00F35">
              <w:rPr>
                <w:szCs w:val="22"/>
              </w:rPr>
              <w:t>[</w:t>
            </w:r>
            <w:r w:rsidRPr="00F00F35">
              <w:rPr>
                <w:szCs w:val="22"/>
                <w:highlight w:val="yellow"/>
              </w:rPr>
              <w:t xml:space="preserve">DOPLNÍ </w:t>
            </w:r>
            <w:r>
              <w:rPr>
                <w:szCs w:val="22"/>
                <w:highlight w:val="yellow"/>
              </w:rPr>
              <w:t>DODAVATEL</w:t>
            </w:r>
            <w:r w:rsidRPr="00F00F35">
              <w:rPr>
                <w:szCs w:val="22"/>
                <w:highlight w:val="yellow"/>
              </w:rPr>
              <w:t xml:space="preserve"> NEJVÝŠE VŠAK O </w:t>
            </w:r>
            <w:r w:rsidR="000E21C0">
              <w:rPr>
                <w:szCs w:val="22"/>
                <w:highlight w:val="yellow"/>
              </w:rPr>
              <w:t>6</w:t>
            </w:r>
            <w:r w:rsidRPr="004905BB">
              <w:rPr>
                <w:szCs w:val="22"/>
                <w:highlight w:val="yellow"/>
              </w:rPr>
              <w:t>0</w:t>
            </w:r>
            <w:r w:rsidRPr="00F00F35">
              <w:rPr>
                <w:szCs w:val="22"/>
              </w:rPr>
              <w:t>]</w:t>
            </w:r>
          </w:p>
        </w:tc>
      </w:tr>
      <w:tr w:rsidR="003B0FC6" w:rsidRPr="00F00F35" w:rsidTr="005A75BE">
        <w:trPr>
          <w:trHeight w:val="63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rsidR="003B0FC6" w:rsidRDefault="003B0FC6" w:rsidP="006A1E64">
            <w:pPr>
              <w:spacing w:line="240" w:lineRule="auto"/>
              <w:jc w:val="center"/>
              <w:rPr>
                <w:color w:val="000000"/>
              </w:rPr>
            </w:pPr>
            <w:r>
              <w:rPr>
                <w:color w:val="000000"/>
              </w:rPr>
              <w:t>C</w:t>
            </w:r>
          </w:p>
        </w:tc>
        <w:tc>
          <w:tcPr>
            <w:tcW w:w="2683" w:type="dxa"/>
            <w:tcBorders>
              <w:top w:val="single" w:sz="4" w:space="0" w:color="auto"/>
              <w:left w:val="nil"/>
              <w:bottom w:val="single" w:sz="4" w:space="0" w:color="auto"/>
              <w:right w:val="single" w:sz="4" w:space="0" w:color="auto"/>
            </w:tcBorders>
            <w:shd w:val="clear" w:color="auto" w:fill="auto"/>
            <w:vAlign w:val="center"/>
          </w:tcPr>
          <w:p w:rsidR="003B0FC6" w:rsidRPr="00E82823" w:rsidRDefault="003B0FC6" w:rsidP="0076413D">
            <w:pPr>
              <w:spacing w:line="240" w:lineRule="auto"/>
              <w:jc w:val="center"/>
              <w:rPr>
                <w:color w:val="000000"/>
              </w:rPr>
            </w:pPr>
            <w:r w:rsidRPr="00E82823">
              <w:rPr>
                <w:color w:val="000000"/>
              </w:rPr>
              <w:t>Stavební řízení</w:t>
            </w:r>
            <w:r w:rsidRPr="00E82823">
              <w:rPr>
                <w:color w:val="000000"/>
              </w:rPr>
              <w:br/>
              <w:t>/</w:t>
            </w:r>
            <w:r w:rsidRPr="00E82823">
              <w:rPr>
                <w:color w:val="000000"/>
              </w:rPr>
              <w:br/>
              <w:t xml:space="preserve">Právní moc Stavebního povolení nebo </w:t>
            </w:r>
            <w:r w:rsidR="00D3422C">
              <w:rPr>
                <w:color w:val="000000"/>
              </w:rPr>
              <w:t>Platný souhlas s</w:t>
            </w:r>
            <w:r w:rsidR="0076413D">
              <w:rPr>
                <w:color w:val="000000"/>
              </w:rPr>
              <w:t xml:space="preserve"> provedením </w:t>
            </w:r>
            <w:r w:rsidR="00D3422C">
              <w:rPr>
                <w:color w:val="000000"/>
              </w:rPr>
              <w:t>ohlášeného stavebního záměru</w:t>
            </w:r>
          </w:p>
        </w:tc>
        <w:tc>
          <w:tcPr>
            <w:tcW w:w="2126" w:type="dxa"/>
            <w:tcBorders>
              <w:top w:val="single" w:sz="4" w:space="0" w:color="auto"/>
              <w:left w:val="nil"/>
              <w:bottom w:val="single" w:sz="4" w:space="0" w:color="auto"/>
              <w:right w:val="single" w:sz="4" w:space="0" w:color="auto"/>
            </w:tcBorders>
            <w:shd w:val="clear" w:color="auto" w:fill="auto"/>
            <w:vAlign w:val="center"/>
          </w:tcPr>
          <w:p w:rsidR="00E82823" w:rsidRPr="00E82823" w:rsidRDefault="003B0FC6" w:rsidP="0076413D">
            <w:pPr>
              <w:spacing w:line="240" w:lineRule="auto"/>
              <w:jc w:val="center"/>
              <w:rPr>
                <w:color w:val="000000"/>
              </w:rPr>
            </w:pPr>
            <w:r w:rsidRPr="00E82823">
              <w:rPr>
                <w:color w:val="000000"/>
              </w:rPr>
              <w:t xml:space="preserve">B + Délka </w:t>
            </w:r>
            <w:r w:rsidR="0076413D">
              <w:rPr>
                <w:color w:val="000000"/>
              </w:rPr>
              <w:t xml:space="preserve">případného </w:t>
            </w:r>
            <w:r w:rsidRPr="00E82823">
              <w:rPr>
                <w:color w:val="000000"/>
              </w:rPr>
              <w:t>stavebního řízení</w:t>
            </w:r>
            <w:r w:rsidR="0076413D">
              <w:rPr>
                <w:color w:val="000000"/>
              </w:rPr>
              <w:t xml:space="preserve"> / interval mezi ohlášením stavby a vydáním souhlasu</w:t>
            </w:r>
          </w:p>
        </w:tc>
        <w:tc>
          <w:tcPr>
            <w:tcW w:w="2552" w:type="dxa"/>
            <w:tcBorders>
              <w:top w:val="single" w:sz="4" w:space="0" w:color="auto"/>
              <w:left w:val="nil"/>
              <w:bottom w:val="single" w:sz="4" w:space="0" w:color="auto"/>
              <w:right w:val="single" w:sz="4" w:space="0" w:color="000000"/>
            </w:tcBorders>
            <w:shd w:val="clear" w:color="auto" w:fill="auto"/>
            <w:vAlign w:val="center"/>
          </w:tcPr>
          <w:p w:rsidR="003B0FC6" w:rsidRPr="00E82823" w:rsidRDefault="003B0FC6" w:rsidP="006A1E64">
            <w:pPr>
              <w:spacing w:line="240" w:lineRule="auto"/>
              <w:jc w:val="center"/>
              <w:rPr>
                <w:szCs w:val="22"/>
              </w:rPr>
            </w:pPr>
            <w:r w:rsidRPr="00E82823">
              <w:rPr>
                <w:color w:val="000000"/>
              </w:rPr>
              <w:t>NEVYPLŇOVAT</w:t>
            </w:r>
          </w:p>
        </w:tc>
      </w:tr>
      <w:tr w:rsidR="004F492F" w:rsidRPr="00F00F35" w:rsidTr="005A75BE">
        <w:trPr>
          <w:trHeight w:val="126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72395C" w:rsidP="0072395C">
            <w:pPr>
              <w:spacing w:line="240" w:lineRule="auto"/>
              <w:jc w:val="center"/>
              <w:rPr>
                <w:color w:val="000000"/>
              </w:rPr>
            </w:pPr>
            <w:r>
              <w:rPr>
                <w:color w:val="000000"/>
              </w:rPr>
              <w:t>D</w:t>
            </w:r>
          </w:p>
        </w:tc>
        <w:tc>
          <w:tcPr>
            <w:tcW w:w="2683"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Den převzetí staveniště</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D252A1" w:rsidP="003B0FC6">
            <w:pPr>
              <w:spacing w:line="240" w:lineRule="auto"/>
              <w:jc w:val="center"/>
              <w:rPr>
                <w:color w:val="000000"/>
              </w:rPr>
            </w:pPr>
            <w:r>
              <w:rPr>
                <w:color w:val="000000"/>
              </w:rPr>
              <w:t>A</w:t>
            </w:r>
            <w:r w:rsidR="00942FBE">
              <w:rPr>
                <w:color w:val="000000"/>
              </w:rPr>
              <w:t xml:space="preserve"> </w:t>
            </w:r>
            <w:r w:rsidR="00D61F16">
              <w:rPr>
                <w:color w:val="000000"/>
              </w:rPr>
              <w:t xml:space="preserve">+ </w:t>
            </w:r>
            <w:r w:rsidR="00041E3B">
              <w:rPr>
                <w:color w:val="000000"/>
              </w:rPr>
              <w:t>1</w:t>
            </w:r>
            <w:r w:rsidR="003318C4" w:rsidRPr="00AF5E28">
              <w:rPr>
                <w:color w:val="000000"/>
              </w:rPr>
              <w:t>5</w:t>
            </w:r>
          </w:p>
        </w:tc>
        <w:tc>
          <w:tcPr>
            <w:tcW w:w="2552" w:type="dxa"/>
            <w:tcBorders>
              <w:top w:val="single" w:sz="4" w:space="0" w:color="auto"/>
              <w:left w:val="nil"/>
              <w:bottom w:val="single" w:sz="4" w:space="0" w:color="auto"/>
              <w:right w:val="single" w:sz="4" w:space="0" w:color="000000"/>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NEVYPLŇOVAT</w:t>
            </w:r>
          </w:p>
        </w:tc>
      </w:tr>
      <w:tr w:rsidR="004F492F" w:rsidRPr="00F00F35" w:rsidTr="004905BB">
        <w:trPr>
          <w:trHeight w:val="330"/>
        </w:trPr>
        <w:tc>
          <w:tcPr>
            <w:tcW w:w="1443" w:type="dxa"/>
            <w:tcBorders>
              <w:top w:val="nil"/>
              <w:left w:val="single" w:sz="4" w:space="0" w:color="auto"/>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w:t>
            </w:r>
          </w:p>
        </w:tc>
        <w:tc>
          <w:tcPr>
            <w:tcW w:w="2683"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D704B5">
            <w:pPr>
              <w:spacing w:line="240" w:lineRule="auto"/>
              <w:jc w:val="center"/>
              <w:rPr>
                <w:b/>
                <w:bCs/>
                <w:color w:val="000000"/>
              </w:rPr>
            </w:pPr>
            <w:r w:rsidRPr="00F00F35">
              <w:rPr>
                <w:b/>
                <w:bCs/>
                <w:color w:val="000000"/>
              </w:rPr>
              <w:t xml:space="preserve">Realizace </w:t>
            </w:r>
            <w:r w:rsidR="00D704B5">
              <w:rPr>
                <w:b/>
                <w:bCs/>
                <w:color w:val="000000"/>
              </w:rPr>
              <w:t>s</w:t>
            </w:r>
            <w:r w:rsidRPr="00F00F35">
              <w:rPr>
                <w:b/>
                <w:bCs/>
                <w:color w:val="000000"/>
              </w:rPr>
              <w:t>tavby</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hideMark/>
          </w:tcPr>
          <w:p w:rsidR="00172DF8" w:rsidRPr="00F00F35" w:rsidRDefault="00172DF8" w:rsidP="005A75BE">
            <w:pPr>
              <w:spacing w:line="240" w:lineRule="auto"/>
              <w:jc w:val="center"/>
              <w:rPr>
                <w:color w:val="000000"/>
              </w:rPr>
            </w:pPr>
            <w:r w:rsidRPr="00F00F35">
              <w:rPr>
                <w:color w:val="000000"/>
              </w:rPr>
              <w:t>-</w:t>
            </w:r>
          </w:p>
        </w:tc>
      </w:tr>
      <w:tr w:rsidR="004905BB" w:rsidRPr="00F00F35" w:rsidTr="00295DA3">
        <w:trPr>
          <w:trHeight w:val="600"/>
        </w:trPr>
        <w:tc>
          <w:tcPr>
            <w:tcW w:w="1443" w:type="dxa"/>
            <w:tcBorders>
              <w:top w:val="nil"/>
              <w:left w:val="single" w:sz="4" w:space="0" w:color="auto"/>
              <w:bottom w:val="single" w:sz="4" w:space="0" w:color="auto"/>
              <w:right w:val="single" w:sz="4" w:space="0" w:color="auto"/>
            </w:tcBorders>
            <w:shd w:val="clear" w:color="auto" w:fill="auto"/>
            <w:vAlign w:val="center"/>
          </w:tcPr>
          <w:p w:rsidR="004905BB" w:rsidRPr="00F00F35" w:rsidRDefault="0072395C" w:rsidP="0072395C">
            <w:pPr>
              <w:spacing w:line="240" w:lineRule="auto"/>
              <w:jc w:val="center"/>
              <w:rPr>
                <w:color w:val="000000"/>
              </w:rPr>
            </w:pPr>
            <w:r>
              <w:rPr>
                <w:color w:val="000000"/>
              </w:rPr>
              <w:t>E</w:t>
            </w:r>
          </w:p>
        </w:tc>
        <w:tc>
          <w:tcPr>
            <w:tcW w:w="2683" w:type="dxa"/>
            <w:tcBorders>
              <w:top w:val="single" w:sz="4" w:space="0" w:color="auto"/>
              <w:left w:val="nil"/>
              <w:bottom w:val="single" w:sz="4" w:space="0" w:color="auto"/>
              <w:right w:val="single" w:sz="4" w:space="0" w:color="auto"/>
            </w:tcBorders>
            <w:shd w:val="clear" w:color="auto" w:fill="auto"/>
            <w:vAlign w:val="center"/>
          </w:tcPr>
          <w:p w:rsidR="004905BB" w:rsidRPr="00F00F35" w:rsidRDefault="004905BB" w:rsidP="004905BB">
            <w:pPr>
              <w:spacing w:line="240" w:lineRule="auto"/>
              <w:jc w:val="center"/>
              <w:rPr>
                <w:color w:val="000000"/>
              </w:rPr>
            </w:pPr>
            <w:r>
              <w:rPr>
                <w:color w:val="000000"/>
              </w:rPr>
              <w:t>Dokončení stavby</w:t>
            </w:r>
          </w:p>
        </w:tc>
        <w:tc>
          <w:tcPr>
            <w:tcW w:w="2126" w:type="dxa"/>
            <w:tcBorders>
              <w:top w:val="single" w:sz="4" w:space="0" w:color="auto"/>
              <w:left w:val="nil"/>
              <w:bottom w:val="single" w:sz="4" w:space="0" w:color="auto"/>
              <w:right w:val="single" w:sz="4" w:space="0" w:color="auto"/>
            </w:tcBorders>
            <w:shd w:val="clear" w:color="auto" w:fill="auto"/>
            <w:vAlign w:val="center"/>
          </w:tcPr>
          <w:p w:rsidR="004905BB" w:rsidRPr="00F00F35" w:rsidRDefault="004A4729" w:rsidP="004A4729">
            <w:pPr>
              <w:spacing w:line="240" w:lineRule="auto"/>
              <w:jc w:val="center"/>
              <w:rPr>
                <w:color w:val="000000"/>
              </w:rPr>
            </w:pPr>
            <w:r>
              <w:rPr>
                <w:color w:val="000000"/>
              </w:rPr>
              <w:t>C</w:t>
            </w:r>
            <w:r w:rsidR="006A1E64">
              <w:rPr>
                <w:color w:val="000000"/>
              </w:rPr>
              <w:t xml:space="preserve"> </w:t>
            </w:r>
            <w:r>
              <w:rPr>
                <w:color w:val="000000"/>
              </w:rPr>
              <w:t>+ 360</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tcPr>
          <w:p w:rsidR="004905BB" w:rsidRPr="00F00F35" w:rsidRDefault="004A4729" w:rsidP="004A4729">
            <w:pPr>
              <w:spacing w:line="240" w:lineRule="auto"/>
              <w:jc w:val="center"/>
              <w:rPr>
                <w:color w:val="000000"/>
              </w:rPr>
            </w:pPr>
            <w:r w:rsidRPr="00001DD9">
              <w:rPr>
                <w:szCs w:val="22"/>
              </w:rPr>
              <w:t>[</w:t>
            </w:r>
            <w:r w:rsidRPr="00001DD9">
              <w:rPr>
                <w:szCs w:val="22"/>
                <w:highlight w:val="yellow"/>
              </w:rPr>
              <w:t>DOPLNÍ DODAVATEL NEJVÝŠE VŠAK O</w:t>
            </w:r>
            <w:r w:rsidRPr="004A4729">
              <w:rPr>
                <w:szCs w:val="22"/>
                <w:highlight w:val="yellow"/>
              </w:rPr>
              <w:t xml:space="preserve"> 180</w:t>
            </w:r>
            <w:r w:rsidRPr="00001DD9">
              <w:rPr>
                <w:szCs w:val="22"/>
              </w:rPr>
              <w:t>]</w:t>
            </w:r>
          </w:p>
        </w:tc>
      </w:tr>
      <w:tr w:rsidR="00D704B5" w:rsidRPr="00F00F35" w:rsidTr="004905BB">
        <w:trPr>
          <w:trHeight w:val="600"/>
        </w:trPr>
        <w:tc>
          <w:tcPr>
            <w:tcW w:w="1443" w:type="dxa"/>
            <w:tcBorders>
              <w:top w:val="nil"/>
              <w:left w:val="single" w:sz="4" w:space="0" w:color="auto"/>
              <w:bottom w:val="single" w:sz="4" w:space="0" w:color="auto"/>
              <w:right w:val="single" w:sz="4" w:space="0" w:color="auto"/>
            </w:tcBorders>
            <w:shd w:val="clear" w:color="auto" w:fill="auto"/>
            <w:vAlign w:val="center"/>
          </w:tcPr>
          <w:p w:rsidR="00D704B5" w:rsidRDefault="004905BB" w:rsidP="00D704B5">
            <w:pPr>
              <w:spacing w:line="240" w:lineRule="auto"/>
              <w:jc w:val="center"/>
              <w:rPr>
                <w:color w:val="000000"/>
              </w:rPr>
            </w:pPr>
            <w:r w:rsidRPr="00F00F35">
              <w:rPr>
                <w:color w:val="000000"/>
              </w:rPr>
              <w:t>-</w:t>
            </w:r>
          </w:p>
        </w:tc>
        <w:tc>
          <w:tcPr>
            <w:tcW w:w="2683" w:type="dxa"/>
            <w:tcBorders>
              <w:top w:val="single" w:sz="4" w:space="0" w:color="auto"/>
              <w:left w:val="nil"/>
              <w:bottom w:val="single" w:sz="4" w:space="0" w:color="auto"/>
              <w:right w:val="single" w:sz="4" w:space="0" w:color="auto"/>
            </w:tcBorders>
            <w:shd w:val="clear" w:color="auto" w:fill="auto"/>
            <w:vAlign w:val="center"/>
          </w:tcPr>
          <w:p w:rsidR="00D704B5" w:rsidRPr="00D704B5" w:rsidRDefault="00D704B5" w:rsidP="00A36382">
            <w:pPr>
              <w:spacing w:line="240" w:lineRule="auto"/>
              <w:jc w:val="center"/>
              <w:rPr>
                <w:b/>
                <w:color w:val="000000"/>
              </w:rPr>
            </w:pPr>
            <w:r>
              <w:rPr>
                <w:b/>
                <w:color w:val="000000"/>
              </w:rPr>
              <w:t xml:space="preserve">Dokončení </w:t>
            </w:r>
            <w:r w:rsidR="00A36382">
              <w:rPr>
                <w:b/>
                <w:color w:val="000000"/>
              </w:rPr>
              <w:t>Díla</w:t>
            </w:r>
          </w:p>
        </w:tc>
        <w:tc>
          <w:tcPr>
            <w:tcW w:w="2126" w:type="dxa"/>
            <w:tcBorders>
              <w:top w:val="single" w:sz="4" w:space="0" w:color="auto"/>
              <w:left w:val="nil"/>
              <w:bottom w:val="single" w:sz="4" w:space="0" w:color="auto"/>
              <w:right w:val="single" w:sz="4" w:space="0" w:color="auto"/>
            </w:tcBorders>
            <w:shd w:val="clear" w:color="auto" w:fill="auto"/>
            <w:vAlign w:val="center"/>
          </w:tcPr>
          <w:p w:rsidR="00D704B5" w:rsidRPr="00CC4249" w:rsidRDefault="004905BB" w:rsidP="00D704B5">
            <w:pPr>
              <w:spacing w:line="240" w:lineRule="auto"/>
              <w:jc w:val="center"/>
              <w:rPr>
                <w:color w:val="000000"/>
              </w:rPr>
            </w:pPr>
            <w:r w:rsidRPr="00F00F35">
              <w:rPr>
                <w:color w:val="000000"/>
              </w:rPr>
              <w:t>-</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tcPr>
          <w:p w:rsidR="00D704B5" w:rsidRPr="00001DD9" w:rsidRDefault="004905BB" w:rsidP="00D704B5">
            <w:pPr>
              <w:spacing w:line="240" w:lineRule="auto"/>
              <w:jc w:val="center"/>
              <w:rPr>
                <w:szCs w:val="22"/>
              </w:rPr>
            </w:pPr>
            <w:r>
              <w:rPr>
                <w:szCs w:val="22"/>
              </w:rPr>
              <w:t>-</w:t>
            </w:r>
          </w:p>
        </w:tc>
      </w:tr>
      <w:tr w:rsidR="004F492F" w:rsidRPr="00F00F35" w:rsidTr="00D704B5">
        <w:trPr>
          <w:trHeight w:val="630"/>
        </w:trPr>
        <w:tc>
          <w:tcPr>
            <w:tcW w:w="1443" w:type="dxa"/>
            <w:tcBorders>
              <w:top w:val="nil"/>
              <w:left w:val="single" w:sz="4" w:space="0" w:color="auto"/>
              <w:bottom w:val="nil"/>
              <w:right w:val="single" w:sz="4" w:space="0" w:color="auto"/>
            </w:tcBorders>
            <w:shd w:val="clear" w:color="auto" w:fill="auto"/>
            <w:vAlign w:val="center"/>
            <w:hideMark/>
          </w:tcPr>
          <w:p w:rsidR="00D704B5" w:rsidRPr="00F00F35" w:rsidRDefault="0072395C" w:rsidP="006250CA">
            <w:pPr>
              <w:spacing w:line="240" w:lineRule="auto"/>
              <w:jc w:val="center"/>
              <w:rPr>
                <w:color w:val="000000"/>
              </w:rPr>
            </w:pPr>
            <w:r>
              <w:rPr>
                <w:color w:val="000000"/>
              </w:rPr>
              <w:t>F</w:t>
            </w:r>
          </w:p>
        </w:tc>
        <w:tc>
          <w:tcPr>
            <w:tcW w:w="2683" w:type="dxa"/>
            <w:tcBorders>
              <w:top w:val="single" w:sz="4" w:space="0" w:color="auto"/>
              <w:left w:val="nil"/>
              <w:bottom w:val="nil"/>
              <w:right w:val="single" w:sz="4" w:space="0" w:color="auto"/>
            </w:tcBorders>
            <w:shd w:val="clear" w:color="auto" w:fill="auto"/>
            <w:vAlign w:val="center"/>
            <w:hideMark/>
          </w:tcPr>
          <w:p w:rsidR="00D704B5" w:rsidRPr="00F00F35" w:rsidRDefault="00D704B5" w:rsidP="00D704B5">
            <w:pPr>
              <w:spacing w:line="240" w:lineRule="auto"/>
              <w:jc w:val="center"/>
              <w:rPr>
                <w:color w:val="000000"/>
              </w:rPr>
            </w:pPr>
            <w:r>
              <w:rPr>
                <w:color w:val="000000"/>
              </w:rPr>
              <w:t>Předání veškeré dokumentace</w:t>
            </w:r>
          </w:p>
        </w:tc>
        <w:tc>
          <w:tcPr>
            <w:tcW w:w="2126" w:type="dxa"/>
            <w:tcBorders>
              <w:top w:val="single" w:sz="4" w:space="0" w:color="auto"/>
              <w:left w:val="nil"/>
              <w:bottom w:val="nil"/>
              <w:right w:val="single" w:sz="4" w:space="0" w:color="auto"/>
            </w:tcBorders>
            <w:shd w:val="clear" w:color="auto" w:fill="auto"/>
            <w:vAlign w:val="center"/>
            <w:hideMark/>
          </w:tcPr>
          <w:p w:rsidR="00D704B5" w:rsidRPr="00F00F35" w:rsidRDefault="0076413D" w:rsidP="004A4729">
            <w:pPr>
              <w:spacing w:line="240" w:lineRule="auto"/>
              <w:jc w:val="center"/>
              <w:rPr>
                <w:color w:val="000000"/>
              </w:rPr>
            </w:pPr>
            <w:r>
              <w:rPr>
                <w:color w:val="000000"/>
              </w:rPr>
              <w:t>E</w:t>
            </w:r>
            <w:r w:rsidR="004A4729">
              <w:rPr>
                <w:color w:val="000000"/>
              </w:rPr>
              <w:t xml:space="preserve"> + 15</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hideMark/>
          </w:tcPr>
          <w:p w:rsidR="00D704B5" w:rsidRPr="00F00F35" w:rsidRDefault="004A4729" w:rsidP="004A4729">
            <w:pPr>
              <w:spacing w:line="240" w:lineRule="auto"/>
              <w:jc w:val="center"/>
              <w:rPr>
                <w:color w:val="000000"/>
              </w:rPr>
            </w:pPr>
            <w:r>
              <w:rPr>
                <w:szCs w:val="22"/>
              </w:rPr>
              <w:t>NEVYPLŇOVAT</w:t>
            </w:r>
          </w:p>
        </w:tc>
      </w:tr>
      <w:tr w:rsidR="004F492F" w:rsidRPr="00F00F35" w:rsidTr="005A75BE">
        <w:trPr>
          <w:trHeight w:val="750"/>
        </w:trPr>
        <w:tc>
          <w:tcPr>
            <w:tcW w:w="625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D704B5" w:rsidP="00A36382">
            <w:pPr>
              <w:spacing w:line="240" w:lineRule="auto"/>
              <w:jc w:val="both"/>
              <w:rPr>
                <w:color w:val="000000"/>
              </w:rPr>
            </w:pPr>
            <w:r>
              <w:rPr>
                <w:color w:val="000000"/>
              </w:rPr>
              <w:t>Objednatelem</w:t>
            </w:r>
            <w:r w:rsidR="00172DF8" w:rsidRPr="00F00F35">
              <w:rPr>
                <w:color w:val="000000"/>
              </w:rPr>
              <w:t xml:space="preserve"> stanovené maximální zkrácení lhůty mezi účinností </w:t>
            </w:r>
            <w:r w:rsidR="00A36382">
              <w:rPr>
                <w:color w:val="000000"/>
              </w:rPr>
              <w:t>S</w:t>
            </w:r>
            <w:r w:rsidR="00A36382" w:rsidRPr="00F00F35">
              <w:rPr>
                <w:color w:val="000000"/>
              </w:rPr>
              <w:t xml:space="preserve">mlouvy </w:t>
            </w:r>
            <w:r w:rsidR="00172DF8" w:rsidRPr="00F00F35">
              <w:rPr>
                <w:color w:val="000000"/>
              </w:rPr>
              <w:t xml:space="preserve">a termínem </w:t>
            </w:r>
            <w:r>
              <w:rPr>
                <w:color w:val="000000"/>
              </w:rPr>
              <w:t>předání veškeré dokumentace</w:t>
            </w:r>
            <w:r w:rsidR="00172DF8" w:rsidRPr="00F00F35">
              <w:rPr>
                <w:color w:val="000000"/>
              </w:rPr>
              <w:t xml:space="preserve"> činí:</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hideMark/>
          </w:tcPr>
          <w:p w:rsidR="00172DF8" w:rsidRPr="00F00F35" w:rsidRDefault="0067676C" w:rsidP="0067676C">
            <w:pPr>
              <w:spacing w:line="240" w:lineRule="auto"/>
              <w:jc w:val="center"/>
              <w:rPr>
                <w:color w:val="000000"/>
              </w:rPr>
            </w:pPr>
            <w:r>
              <w:rPr>
                <w:szCs w:val="22"/>
              </w:rPr>
              <w:t>240</w:t>
            </w:r>
          </w:p>
        </w:tc>
      </w:tr>
      <w:tr w:rsidR="004F492F" w:rsidRPr="00F00F35" w:rsidTr="005A75BE">
        <w:trPr>
          <w:trHeight w:val="675"/>
        </w:trPr>
        <w:tc>
          <w:tcPr>
            <w:tcW w:w="625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172DF8" w:rsidP="0076413D">
            <w:pPr>
              <w:spacing w:line="240" w:lineRule="auto"/>
              <w:rPr>
                <w:color w:val="000000"/>
              </w:rPr>
            </w:pPr>
            <w:r w:rsidRPr="00F00F35">
              <w:rPr>
                <w:color w:val="000000"/>
              </w:rPr>
              <w:t xml:space="preserve">Zhotovitelem navržené zkrácení činností </w:t>
            </w:r>
            <w:r w:rsidR="00D704B5">
              <w:rPr>
                <w:color w:val="000000"/>
              </w:rPr>
              <w:t xml:space="preserve">B, </w:t>
            </w:r>
            <w:r w:rsidR="0076413D">
              <w:rPr>
                <w:color w:val="000000"/>
              </w:rPr>
              <w:t>E</w:t>
            </w:r>
            <w:r w:rsidR="005C2261">
              <w:rPr>
                <w:color w:val="000000"/>
              </w:rPr>
              <w:t xml:space="preserve"> </w:t>
            </w:r>
            <w:r w:rsidRPr="00F00F35">
              <w:rPr>
                <w:color w:val="000000"/>
              </w:rPr>
              <w:t xml:space="preserve">zkracuje maximální termín </w:t>
            </w:r>
            <w:r w:rsidR="00D704B5">
              <w:rPr>
                <w:color w:val="000000"/>
              </w:rPr>
              <w:t xml:space="preserve">dokončení </w:t>
            </w:r>
            <w:r w:rsidR="00A36382">
              <w:rPr>
                <w:color w:val="000000"/>
              </w:rPr>
              <w:t>Díla</w:t>
            </w:r>
            <w:r w:rsidR="00A36382" w:rsidRPr="00F00F35">
              <w:rPr>
                <w:color w:val="000000"/>
              </w:rPr>
              <w:t xml:space="preserve"> </w:t>
            </w:r>
            <w:r w:rsidRPr="00F00F35">
              <w:rPr>
                <w:color w:val="000000"/>
              </w:rPr>
              <w:t>o:</w:t>
            </w:r>
          </w:p>
        </w:tc>
        <w:tc>
          <w:tcPr>
            <w:tcW w:w="2552" w:type="dxa"/>
            <w:tcBorders>
              <w:top w:val="single" w:sz="4" w:space="0" w:color="auto"/>
              <w:left w:val="single" w:sz="4" w:space="0" w:color="auto"/>
              <w:bottom w:val="single" w:sz="4" w:space="0" w:color="auto"/>
              <w:right w:val="single" w:sz="4" w:space="0" w:color="000000"/>
            </w:tcBorders>
            <w:shd w:val="clear" w:color="000000" w:fill="FFFFFF" w:themeFill="background1"/>
            <w:vAlign w:val="center"/>
            <w:hideMark/>
          </w:tcPr>
          <w:p w:rsidR="00172DF8" w:rsidRPr="00F00F35" w:rsidRDefault="00D704B5" w:rsidP="005A75BE">
            <w:pPr>
              <w:spacing w:line="240" w:lineRule="auto"/>
              <w:jc w:val="center"/>
              <w:rPr>
                <w:color w:val="000000"/>
              </w:rPr>
            </w:pPr>
            <w:r w:rsidRPr="00F00F35">
              <w:rPr>
                <w:szCs w:val="22"/>
              </w:rPr>
              <w:t>[</w:t>
            </w:r>
            <w:r w:rsidRPr="00F00F35">
              <w:rPr>
                <w:szCs w:val="22"/>
                <w:highlight w:val="yellow"/>
              </w:rPr>
              <w:t xml:space="preserve">DOPLNÍ </w:t>
            </w:r>
            <w:r>
              <w:rPr>
                <w:szCs w:val="22"/>
                <w:highlight w:val="yellow"/>
              </w:rPr>
              <w:t>DODAVATEL</w:t>
            </w:r>
            <w:r w:rsidRPr="00F00F35">
              <w:rPr>
                <w:szCs w:val="22"/>
              </w:rPr>
              <w:t>]</w:t>
            </w:r>
          </w:p>
        </w:tc>
      </w:tr>
    </w:tbl>
    <w:p w:rsidR="009836C6" w:rsidRDefault="009836C6">
      <w:pPr>
        <w:spacing w:after="0" w:line="240" w:lineRule="auto"/>
        <w:rPr>
          <w:b/>
        </w:rPr>
      </w:pPr>
      <w:r>
        <w:rPr>
          <w:b/>
        </w:rPr>
        <w:br w:type="page"/>
      </w:r>
    </w:p>
    <w:p w:rsidR="004F492F" w:rsidRPr="00F00F35" w:rsidRDefault="004F492F" w:rsidP="004F492F">
      <w:pPr>
        <w:spacing w:line="240" w:lineRule="auto"/>
        <w:jc w:val="center"/>
        <w:rPr>
          <w:b/>
        </w:rPr>
      </w:pPr>
      <w:bookmarkStart w:id="193" w:name="Annex04"/>
      <w:r w:rsidRPr="00F00F35">
        <w:rPr>
          <w:b/>
        </w:rPr>
        <w:lastRenderedPageBreak/>
        <w:t xml:space="preserve">Příloha č. </w:t>
      </w:r>
      <w:r>
        <w:rPr>
          <w:b/>
        </w:rPr>
        <w:t>4</w:t>
      </w:r>
      <w:bookmarkEnd w:id="193"/>
    </w:p>
    <w:p w:rsidR="009836C6" w:rsidRDefault="004F492F" w:rsidP="004F492F">
      <w:pPr>
        <w:spacing w:line="240" w:lineRule="auto"/>
        <w:jc w:val="center"/>
        <w:rPr>
          <w:b/>
        </w:rPr>
      </w:pPr>
      <w:r w:rsidRPr="004F492F">
        <w:rPr>
          <w:b/>
        </w:rPr>
        <w:t>Seznam poddodavatelů</w:t>
      </w:r>
    </w:p>
    <w:p w:rsidR="004F492F" w:rsidRPr="00F00F35" w:rsidRDefault="004F492F" w:rsidP="004F492F">
      <w:pPr>
        <w:spacing w:line="240" w:lineRule="auto"/>
        <w:rPr>
          <w:b/>
        </w:rPr>
      </w:pPr>
    </w:p>
    <w:tbl>
      <w:tblPr>
        <w:tblW w:w="93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618"/>
      </w:tblGrid>
      <w:tr w:rsidR="00686828" w:rsidRPr="00F00F35" w:rsidTr="00D8339D">
        <w:tc>
          <w:tcPr>
            <w:tcW w:w="1702" w:type="dxa"/>
            <w:shd w:val="clear" w:color="auto" w:fill="auto"/>
            <w:vAlign w:val="center"/>
          </w:tcPr>
          <w:p w:rsidR="00686828" w:rsidRPr="004F492F" w:rsidRDefault="00686828" w:rsidP="00686828">
            <w:pPr>
              <w:pStyle w:val="RLTextlnkuslovan"/>
              <w:numPr>
                <w:ilvl w:val="0"/>
                <w:numId w:val="0"/>
              </w:numPr>
              <w:jc w:val="left"/>
              <w:rPr>
                <w:rFonts w:asciiTheme="minorHAnsi" w:hAnsiTheme="minorHAnsi" w:cstheme="minorHAnsi"/>
                <w:szCs w:val="22"/>
              </w:rPr>
            </w:pPr>
            <w:r w:rsidRPr="004F492F">
              <w:rPr>
                <w:rFonts w:asciiTheme="minorHAnsi" w:hAnsiTheme="minorHAnsi" w:cstheme="minorHAnsi"/>
                <w:szCs w:val="22"/>
              </w:rPr>
              <w:t>Obchodní firma</w:t>
            </w:r>
          </w:p>
        </w:tc>
        <w:tc>
          <w:tcPr>
            <w:tcW w:w="7618" w:type="dxa"/>
            <w:vAlign w:val="center"/>
          </w:tcPr>
          <w:p w:rsidR="00686828" w:rsidRPr="004440E3" w:rsidRDefault="006A1E64" w:rsidP="004440E3">
            <w:pPr>
              <w:rPr>
                <w:rFonts w:cstheme="minorHAnsi"/>
                <w:b/>
                <w:szCs w:val="22"/>
                <w:highlight w:val="yellow"/>
              </w:rPr>
            </w:pPr>
            <w:r w:rsidRPr="00323916">
              <w:rPr>
                <w:rFonts w:cstheme="minorHAnsi"/>
                <w:b/>
                <w:szCs w:val="22"/>
              </w:rPr>
              <w:t>KEY – TECH, s.r.o.</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Sídlo</w:t>
            </w:r>
          </w:p>
        </w:tc>
        <w:tc>
          <w:tcPr>
            <w:tcW w:w="7618" w:type="dxa"/>
            <w:vAlign w:val="center"/>
          </w:tcPr>
          <w:p w:rsidR="00686828" w:rsidRPr="004440E3" w:rsidRDefault="006A1E64" w:rsidP="00686828">
            <w:pPr>
              <w:rPr>
                <w:rFonts w:cstheme="minorHAnsi"/>
                <w:szCs w:val="22"/>
                <w:highlight w:val="yellow"/>
              </w:rPr>
            </w:pPr>
            <w:r w:rsidRPr="00323916">
              <w:rPr>
                <w:rFonts w:cstheme="minorHAnsi"/>
                <w:szCs w:val="22"/>
              </w:rPr>
              <w:t>Zlatnická 1128/6, Nové Město, 110 00 Praha 1</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IČO</w:t>
            </w:r>
          </w:p>
        </w:tc>
        <w:tc>
          <w:tcPr>
            <w:tcW w:w="7618" w:type="dxa"/>
            <w:vAlign w:val="center"/>
          </w:tcPr>
          <w:p w:rsidR="00686828" w:rsidRPr="004440E3" w:rsidRDefault="006A1E64" w:rsidP="00686828">
            <w:pPr>
              <w:rPr>
                <w:rFonts w:cstheme="minorHAnsi"/>
                <w:color w:val="000000"/>
                <w:szCs w:val="22"/>
                <w:highlight w:val="yellow"/>
              </w:rPr>
            </w:pPr>
            <w:r>
              <w:rPr>
                <w:rFonts w:cstheme="minorHAnsi"/>
                <w:color w:val="000000"/>
                <w:szCs w:val="22"/>
              </w:rPr>
              <w:t>257 26 111</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618" w:type="dxa"/>
            <w:vAlign w:val="center"/>
          </w:tcPr>
          <w:p w:rsidR="00686828" w:rsidRPr="004440E3" w:rsidRDefault="006A1E64" w:rsidP="004440E3">
            <w:pPr>
              <w:rPr>
                <w:rFonts w:cstheme="minorHAnsi"/>
                <w:szCs w:val="22"/>
                <w:highlight w:val="yellow"/>
              </w:rPr>
            </w:pPr>
            <w:r w:rsidRPr="00323916">
              <w:rPr>
                <w:rFonts w:cstheme="minorHAnsi"/>
                <w:szCs w:val="22"/>
                <w:highlight w:val="green"/>
                <w:lang w:val="en-US"/>
              </w:rPr>
              <w:t>[BUDE DOPLNĚNO]</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618" w:type="dxa"/>
            <w:vAlign w:val="center"/>
          </w:tcPr>
          <w:p w:rsidR="00686828" w:rsidRPr="004440E3" w:rsidRDefault="006A1E64" w:rsidP="00686828">
            <w:pPr>
              <w:rPr>
                <w:rFonts w:cstheme="minorHAnsi"/>
                <w:szCs w:val="22"/>
                <w:highlight w:val="yellow"/>
              </w:rPr>
            </w:pPr>
            <w:r w:rsidRPr="00323916">
              <w:rPr>
                <w:rFonts w:cstheme="minorHAnsi"/>
                <w:szCs w:val="22"/>
                <w:highlight w:val="green"/>
                <w:lang w:val="en-US"/>
              </w:rPr>
              <w:t>[BUDE DOPLNĚNO]</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 xml:space="preserve">Specifikace </w:t>
            </w:r>
            <w:r>
              <w:rPr>
                <w:rFonts w:asciiTheme="minorHAnsi" w:hAnsiTheme="minorHAnsi" w:cstheme="minorHAnsi"/>
                <w:szCs w:val="22"/>
              </w:rPr>
              <w:t>pod</w:t>
            </w:r>
            <w:r w:rsidRPr="00F00F35">
              <w:rPr>
                <w:rFonts w:asciiTheme="minorHAnsi" w:hAnsiTheme="minorHAnsi" w:cstheme="minorHAnsi"/>
                <w:szCs w:val="22"/>
              </w:rPr>
              <w:t>dodávek</w:t>
            </w:r>
          </w:p>
        </w:tc>
        <w:tc>
          <w:tcPr>
            <w:tcW w:w="7618" w:type="dxa"/>
            <w:vAlign w:val="center"/>
          </w:tcPr>
          <w:p w:rsidR="00686828" w:rsidRPr="004440E3" w:rsidRDefault="006A1E64" w:rsidP="00686828">
            <w:pPr>
              <w:rPr>
                <w:rFonts w:cstheme="minorHAnsi"/>
                <w:color w:val="000000"/>
                <w:szCs w:val="22"/>
                <w:highlight w:val="yellow"/>
              </w:rPr>
            </w:pPr>
            <w:r w:rsidRPr="005E3229">
              <w:t>Výkon projekčních činností</w:t>
            </w:r>
          </w:p>
        </w:tc>
      </w:tr>
    </w:tbl>
    <w:p w:rsidR="004F492F" w:rsidRDefault="004F492F" w:rsidP="004F492F">
      <w:pPr>
        <w:spacing w:line="240" w:lineRule="auto"/>
        <w:jc w:val="center"/>
        <w:rPr>
          <w:b/>
        </w:rPr>
      </w:pPr>
    </w:p>
    <w:tbl>
      <w:tblPr>
        <w:tblW w:w="93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618"/>
      </w:tblGrid>
      <w:tr w:rsidR="00686828" w:rsidRPr="00F00F35" w:rsidTr="00D8339D">
        <w:tc>
          <w:tcPr>
            <w:tcW w:w="1702" w:type="dxa"/>
            <w:shd w:val="clear" w:color="auto" w:fill="auto"/>
            <w:vAlign w:val="center"/>
          </w:tcPr>
          <w:p w:rsidR="00686828" w:rsidRPr="004F492F" w:rsidRDefault="00686828" w:rsidP="00686828">
            <w:pPr>
              <w:pStyle w:val="RLTextlnkuslovan"/>
              <w:numPr>
                <w:ilvl w:val="0"/>
                <w:numId w:val="0"/>
              </w:numPr>
              <w:jc w:val="left"/>
              <w:rPr>
                <w:rFonts w:asciiTheme="minorHAnsi" w:hAnsiTheme="minorHAnsi" w:cstheme="minorHAnsi"/>
                <w:szCs w:val="22"/>
              </w:rPr>
            </w:pPr>
            <w:r w:rsidRPr="004F492F">
              <w:rPr>
                <w:rFonts w:asciiTheme="minorHAnsi" w:hAnsiTheme="minorHAnsi" w:cstheme="minorHAnsi"/>
                <w:szCs w:val="22"/>
              </w:rPr>
              <w:t>Obchodní firma</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Sídlo</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IČO</w:t>
            </w:r>
          </w:p>
        </w:tc>
        <w:tc>
          <w:tcPr>
            <w:tcW w:w="7618" w:type="dxa"/>
            <w:vAlign w:val="center"/>
          </w:tcPr>
          <w:p w:rsidR="00686828" w:rsidRPr="00F00F35" w:rsidRDefault="00686828" w:rsidP="00686828">
            <w:pPr>
              <w:rPr>
                <w:rFonts w:cstheme="minorHAnsi"/>
                <w:color w:val="000000"/>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 xml:space="preserve">Specifikace </w:t>
            </w:r>
            <w:r>
              <w:rPr>
                <w:rFonts w:asciiTheme="minorHAnsi" w:hAnsiTheme="minorHAnsi" w:cstheme="minorHAnsi"/>
                <w:szCs w:val="22"/>
              </w:rPr>
              <w:t>pod</w:t>
            </w:r>
            <w:r w:rsidRPr="00F00F35">
              <w:rPr>
                <w:rFonts w:asciiTheme="minorHAnsi" w:hAnsiTheme="minorHAnsi" w:cstheme="minorHAnsi"/>
                <w:szCs w:val="22"/>
              </w:rPr>
              <w:t>dodávek</w:t>
            </w:r>
          </w:p>
        </w:tc>
        <w:tc>
          <w:tcPr>
            <w:tcW w:w="7618" w:type="dxa"/>
            <w:vAlign w:val="center"/>
          </w:tcPr>
          <w:p w:rsidR="00686828" w:rsidRPr="00F00F35" w:rsidRDefault="00686828" w:rsidP="00686828">
            <w:pPr>
              <w:rPr>
                <w:rFonts w:cstheme="minorHAnsi"/>
                <w:color w:val="000000"/>
                <w:szCs w:val="22"/>
                <w:highlight w:val="yellow"/>
              </w:rPr>
            </w:pPr>
            <w:r w:rsidRPr="00563E2B">
              <w:rPr>
                <w:lang w:val="en-US"/>
              </w:rPr>
              <w:t>[</w:t>
            </w:r>
            <w:r w:rsidRPr="00563E2B">
              <w:rPr>
                <w:highlight w:val="yellow"/>
                <w:lang w:val="en-US"/>
              </w:rPr>
              <w:t>DOPLNÍ DODAVATEL</w:t>
            </w:r>
            <w:r w:rsidRPr="00563E2B">
              <w:rPr>
                <w:lang w:val="en-US"/>
              </w:rPr>
              <w:t>]</w:t>
            </w:r>
          </w:p>
        </w:tc>
      </w:tr>
    </w:tbl>
    <w:p w:rsidR="004F492F" w:rsidRDefault="004F492F" w:rsidP="004F492F">
      <w:pPr>
        <w:spacing w:line="240" w:lineRule="auto"/>
        <w:jc w:val="center"/>
        <w:rPr>
          <w:b/>
        </w:rPr>
      </w:pPr>
    </w:p>
    <w:tbl>
      <w:tblPr>
        <w:tblW w:w="93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618"/>
      </w:tblGrid>
      <w:tr w:rsidR="00686828" w:rsidRPr="00F00F35" w:rsidTr="00D8339D">
        <w:tc>
          <w:tcPr>
            <w:tcW w:w="1702" w:type="dxa"/>
            <w:shd w:val="clear" w:color="auto" w:fill="auto"/>
            <w:vAlign w:val="center"/>
          </w:tcPr>
          <w:p w:rsidR="00686828" w:rsidRPr="004F492F" w:rsidRDefault="00686828" w:rsidP="00686828">
            <w:pPr>
              <w:pStyle w:val="RLTextlnkuslovan"/>
              <w:numPr>
                <w:ilvl w:val="0"/>
                <w:numId w:val="0"/>
              </w:numPr>
              <w:jc w:val="left"/>
              <w:rPr>
                <w:rFonts w:asciiTheme="minorHAnsi" w:hAnsiTheme="minorHAnsi" w:cstheme="minorHAnsi"/>
                <w:szCs w:val="22"/>
              </w:rPr>
            </w:pPr>
            <w:r w:rsidRPr="004F492F">
              <w:rPr>
                <w:rFonts w:asciiTheme="minorHAnsi" w:hAnsiTheme="minorHAnsi" w:cstheme="minorHAnsi"/>
                <w:szCs w:val="22"/>
              </w:rPr>
              <w:t>Obchodní firma</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Sídlo</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IČO</w:t>
            </w:r>
          </w:p>
        </w:tc>
        <w:tc>
          <w:tcPr>
            <w:tcW w:w="7618" w:type="dxa"/>
            <w:vAlign w:val="center"/>
          </w:tcPr>
          <w:p w:rsidR="00686828" w:rsidRPr="00F00F35" w:rsidRDefault="00686828" w:rsidP="00686828">
            <w:pPr>
              <w:rPr>
                <w:rFonts w:cstheme="minorHAnsi"/>
                <w:color w:val="000000"/>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 xml:space="preserve">Specifikace </w:t>
            </w:r>
            <w:r>
              <w:rPr>
                <w:rFonts w:asciiTheme="minorHAnsi" w:hAnsiTheme="minorHAnsi" w:cstheme="minorHAnsi"/>
                <w:szCs w:val="22"/>
              </w:rPr>
              <w:t>pod</w:t>
            </w:r>
            <w:r w:rsidRPr="00F00F35">
              <w:rPr>
                <w:rFonts w:asciiTheme="minorHAnsi" w:hAnsiTheme="minorHAnsi" w:cstheme="minorHAnsi"/>
                <w:szCs w:val="22"/>
              </w:rPr>
              <w:t>dodávek</w:t>
            </w:r>
          </w:p>
        </w:tc>
        <w:tc>
          <w:tcPr>
            <w:tcW w:w="7618" w:type="dxa"/>
            <w:vAlign w:val="center"/>
          </w:tcPr>
          <w:p w:rsidR="00686828" w:rsidRPr="00F00F35" w:rsidRDefault="00686828" w:rsidP="00686828">
            <w:pPr>
              <w:rPr>
                <w:rFonts w:cstheme="minorHAnsi"/>
                <w:color w:val="000000"/>
                <w:szCs w:val="22"/>
                <w:highlight w:val="yellow"/>
              </w:rPr>
            </w:pPr>
            <w:r w:rsidRPr="00877092">
              <w:rPr>
                <w:lang w:val="en-US"/>
              </w:rPr>
              <w:t>[</w:t>
            </w:r>
            <w:r w:rsidRPr="00877092">
              <w:rPr>
                <w:highlight w:val="yellow"/>
                <w:lang w:val="en-US"/>
              </w:rPr>
              <w:t>DOPLNÍ DODAVATEL</w:t>
            </w:r>
            <w:r w:rsidRPr="00877092">
              <w:rPr>
                <w:lang w:val="en-US"/>
              </w:rPr>
              <w:t>]</w:t>
            </w:r>
          </w:p>
        </w:tc>
      </w:tr>
    </w:tbl>
    <w:p w:rsidR="00AD1C59" w:rsidRDefault="00AD1C59">
      <w:pPr>
        <w:spacing w:after="0" w:line="240" w:lineRule="auto"/>
        <w:rPr>
          <w:b/>
        </w:rPr>
      </w:pPr>
      <w:r>
        <w:rPr>
          <w:b/>
        </w:rPr>
        <w:br w:type="page"/>
      </w:r>
    </w:p>
    <w:p w:rsidR="004F492F" w:rsidRPr="00F00F35" w:rsidRDefault="004F492F" w:rsidP="004F492F">
      <w:pPr>
        <w:spacing w:line="240" w:lineRule="auto"/>
        <w:jc w:val="center"/>
        <w:rPr>
          <w:b/>
        </w:rPr>
      </w:pPr>
      <w:bookmarkStart w:id="194" w:name="Annex05"/>
      <w:r w:rsidRPr="00F00F35">
        <w:rPr>
          <w:b/>
        </w:rPr>
        <w:lastRenderedPageBreak/>
        <w:t xml:space="preserve">Příloha č. </w:t>
      </w:r>
      <w:r>
        <w:rPr>
          <w:b/>
        </w:rPr>
        <w:t>5</w:t>
      </w:r>
      <w:bookmarkEnd w:id="194"/>
    </w:p>
    <w:p w:rsidR="004F492F" w:rsidRDefault="004F492F" w:rsidP="004F492F">
      <w:pPr>
        <w:spacing w:line="240" w:lineRule="auto"/>
        <w:jc w:val="center"/>
        <w:rPr>
          <w:b/>
        </w:rPr>
      </w:pPr>
      <w:r>
        <w:rPr>
          <w:b/>
        </w:rPr>
        <w:t>Realizační tým</w:t>
      </w:r>
    </w:p>
    <w:p w:rsidR="00AD1C59" w:rsidRPr="00F00F35" w:rsidRDefault="00AD1C59" w:rsidP="00AD1C59">
      <w:pPr>
        <w:spacing w:line="240" w:lineRule="auto"/>
        <w:jc w:val="center"/>
        <w:rPr>
          <w:b/>
        </w:rPr>
      </w:pPr>
    </w:p>
    <w:tbl>
      <w:tblPr>
        <w:tblW w:w="960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7590"/>
      </w:tblGrid>
      <w:tr w:rsidR="00AD1C59" w:rsidRPr="00F00F35" w:rsidTr="00AD1C59">
        <w:tc>
          <w:tcPr>
            <w:tcW w:w="2014" w:type="dxa"/>
            <w:shd w:val="clear" w:color="auto" w:fill="auto"/>
            <w:vAlign w:val="center"/>
          </w:tcPr>
          <w:p w:rsidR="00AD1C59" w:rsidRPr="00AD1C59" w:rsidRDefault="00AD1C59" w:rsidP="00AD1C59">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Pozice</w:t>
            </w:r>
          </w:p>
        </w:tc>
        <w:tc>
          <w:tcPr>
            <w:tcW w:w="7590" w:type="dxa"/>
            <w:vAlign w:val="center"/>
          </w:tcPr>
          <w:p w:rsidR="00AD1C59" w:rsidRPr="00F00F35" w:rsidRDefault="00AD1C59" w:rsidP="005A75BE">
            <w:pPr>
              <w:rPr>
                <w:rFonts w:cstheme="minorHAnsi"/>
                <w:b/>
                <w:color w:val="000000"/>
                <w:szCs w:val="22"/>
                <w:highlight w:val="yellow"/>
              </w:rPr>
            </w:pPr>
            <w:r w:rsidRPr="00F00F35">
              <w:rPr>
                <w:rFonts w:cstheme="minorHAnsi"/>
                <w:b/>
                <w:color w:val="000000"/>
                <w:szCs w:val="22"/>
              </w:rPr>
              <w:t>Projektový manažer</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bl>
    <w:p w:rsidR="00AD1C59" w:rsidRDefault="00AD1C59">
      <w:pPr>
        <w:spacing w:after="0" w:line="240" w:lineRule="auto"/>
        <w:rPr>
          <w:b/>
        </w:rPr>
      </w:pPr>
    </w:p>
    <w:tbl>
      <w:tblPr>
        <w:tblW w:w="960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7590"/>
      </w:tblGrid>
      <w:tr w:rsidR="00AD1C59" w:rsidRPr="00F00F35" w:rsidTr="005A75BE">
        <w:tc>
          <w:tcPr>
            <w:tcW w:w="2014" w:type="dxa"/>
            <w:shd w:val="clear" w:color="auto" w:fill="auto"/>
            <w:vAlign w:val="center"/>
          </w:tcPr>
          <w:p w:rsidR="00AD1C59" w:rsidRPr="00AD1C59" w:rsidRDefault="00AD1C59" w:rsidP="005A75BE">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Pozice</w:t>
            </w:r>
          </w:p>
        </w:tc>
        <w:tc>
          <w:tcPr>
            <w:tcW w:w="7590" w:type="dxa"/>
            <w:vAlign w:val="center"/>
          </w:tcPr>
          <w:p w:rsidR="00AD1C59" w:rsidRPr="00F00F35" w:rsidRDefault="00AD1C59" w:rsidP="003F46D6">
            <w:pPr>
              <w:rPr>
                <w:rFonts w:cstheme="minorHAnsi"/>
                <w:b/>
                <w:color w:val="000000"/>
                <w:szCs w:val="22"/>
                <w:highlight w:val="yellow"/>
              </w:rPr>
            </w:pPr>
            <w:r w:rsidRPr="00AD1C59">
              <w:rPr>
                <w:rFonts w:cstheme="minorHAnsi"/>
                <w:b/>
                <w:color w:val="000000"/>
                <w:szCs w:val="22"/>
              </w:rPr>
              <w:t xml:space="preserve">Autorizovaná osoba v oboru </w:t>
            </w:r>
            <w:r w:rsidR="003F46D6" w:rsidRPr="00AD1C59">
              <w:rPr>
                <w:rFonts w:cstheme="minorHAnsi"/>
                <w:b/>
                <w:color w:val="000000"/>
                <w:szCs w:val="22"/>
              </w:rPr>
              <w:t>p</w:t>
            </w:r>
            <w:r w:rsidR="003F46D6">
              <w:rPr>
                <w:rFonts w:cstheme="minorHAnsi"/>
                <w:b/>
                <w:color w:val="000000"/>
                <w:szCs w:val="22"/>
              </w:rPr>
              <w:t>rojektování</w:t>
            </w:r>
            <w:r w:rsidR="003F46D6" w:rsidRPr="00AD1C59">
              <w:rPr>
                <w:rFonts w:cstheme="minorHAnsi"/>
                <w:b/>
                <w:color w:val="000000"/>
                <w:szCs w:val="22"/>
              </w:rPr>
              <w:t xml:space="preserve"> </w:t>
            </w:r>
            <w:r w:rsidRPr="00AD1C59">
              <w:rPr>
                <w:rFonts w:cstheme="minorHAnsi"/>
                <w:b/>
                <w:color w:val="000000"/>
                <w:szCs w:val="22"/>
              </w:rPr>
              <w:t>pozemních staveb</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bl>
    <w:p w:rsidR="00A33580" w:rsidRDefault="00A33580">
      <w:pPr>
        <w:spacing w:after="0" w:line="240" w:lineRule="auto"/>
        <w:rPr>
          <w:b/>
        </w:rPr>
      </w:pPr>
    </w:p>
    <w:tbl>
      <w:tblPr>
        <w:tblW w:w="960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7590"/>
      </w:tblGrid>
      <w:tr w:rsidR="00A33580" w:rsidRPr="00F00F35" w:rsidTr="008C5666">
        <w:tc>
          <w:tcPr>
            <w:tcW w:w="2014" w:type="dxa"/>
            <w:shd w:val="clear" w:color="auto" w:fill="auto"/>
            <w:vAlign w:val="center"/>
          </w:tcPr>
          <w:p w:rsidR="00A33580" w:rsidRPr="00AD1C59" w:rsidRDefault="00A33580" w:rsidP="008C5666">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Pozice</w:t>
            </w:r>
          </w:p>
        </w:tc>
        <w:tc>
          <w:tcPr>
            <w:tcW w:w="7590" w:type="dxa"/>
            <w:vAlign w:val="center"/>
          </w:tcPr>
          <w:p w:rsidR="00A33580" w:rsidRPr="00F00F35" w:rsidRDefault="00A33580" w:rsidP="008C5666">
            <w:pPr>
              <w:rPr>
                <w:rFonts w:cstheme="minorHAnsi"/>
                <w:b/>
                <w:color w:val="000000"/>
                <w:szCs w:val="22"/>
                <w:highlight w:val="yellow"/>
              </w:rPr>
            </w:pPr>
            <w:r>
              <w:rPr>
                <w:rFonts w:cstheme="minorHAnsi"/>
                <w:b/>
                <w:color w:val="000000"/>
                <w:szCs w:val="22"/>
              </w:rPr>
              <w:t>Osoba odpovědná za inženýring</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bl>
    <w:p w:rsidR="00AD1C59" w:rsidRDefault="00AD1C59">
      <w:pPr>
        <w:spacing w:after="0" w:line="240" w:lineRule="auto"/>
        <w:rPr>
          <w:b/>
        </w:rPr>
      </w:pPr>
      <w:r>
        <w:rPr>
          <w:b/>
        </w:rPr>
        <w:br w:type="page"/>
      </w:r>
    </w:p>
    <w:p w:rsidR="009836C6" w:rsidRPr="00F00F35" w:rsidRDefault="009836C6" w:rsidP="009836C6">
      <w:pPr>
        <w:spacing w:line="240" w:lineRule="auto"/>
        <w:jc w:val="center"/>
        <w:rPr>
          <w:b/>
        </w:rPr>
      </w:pPr>
      <w:bookmarkStart w:id="195" w:name="Annex06"/>
      <w:r w:rsidRPr="00F00F35">
        <w:rPr>
          <w:b/>
        </w:rPr>
        <w:lastRenderedPageBreak/>
        <w:t>Příloha č. 6</w:t>
      </w:r>
      <w:bookmarkEnd w:id="195"/>
    </w:p>
    <w:p w:rsidR="009836C6" w:rsidRPr="00F00F35" w:rsidRDefault="009836C6" w:rsidP="009836C6">
      <w:pPr>
        <w:spacing w:line="240" w:lineRule="auto"/>
        <w:jc w:val="center"/>
        <w:rPr>
          <w:b/>
        </w:rPr>
      </w:pPr>
      <w:r w:rsidRPr="00F00F35">
        <w:rPr>
          <w:b/>
        </w:rPr>
        <w:t>Oprávněné osoby</w:t>
      </w:r>
    </w:p>
    <w:p w:rsidR="00AD1C59" w:rsidRDefault="00AD1C59" w:rsidP="009836C6">
      <w:pPr>
        <w:pStyle w:val="RLProhlensmluvnchstran"/>
        <w:jc w:val="left"/>
        <w:rPr>
          <w:rFonts w:asciiTheme="minorHAnsi" w:hAnsiTheme="minorHAnsi" w:cstheme="minorHAnsi"/>
          <w:szCs w:val="22"/>
        </w:rPr>
      </w:pPr>
    </w:p>
    <w:p w:rsidR="009836C6" w:rsidRPr="00F00F35" w:rsidRDefault="009836C6" w:rsidP="009836C6">
      <w:pPr>
        <w:pStyle w:val="RLProhlensmluvnchstran"/>
        <w:jc w:val="left"/>
        <w:rPr>
          <w:rFonts w:asciiTheme="minorHAnsi" w:hAnsiTheme="minorHAnsi" w:cstheme="minorHAnsi"/>
          <w:szCs w:val="22"/>
        </w:rPr>
      </w:pPr>
      <w:r w:rsidRPr="00F00F35">
        <w:rPr>
          <w:rFonts w:asciiTheme="minorHAnsi" w:hAnsiTheme="minorHAnsi" w:cstheme="minorHAnsi"/>
          <w:szCs w:val="22"/>
        </w:rPr>
        <w:t>Správce stavby</w:t>
      </w:r>
    </w:p>
    <w:tbl>
      <w:tblPr>
        <w:tblW w:w="8549"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6343"/>
      </w:tblGrid>
      <w:tr w:rsidR="009836C6" w:rsidRPr="00F00F35" w:rsidTr="005A75BE">
        <w:tc>
          <w:tcPr>
            <w:tcW w:w="2206" w:type="dxa"/>
            <w:shd w:val="clear" w:color="auto" w:fill="auto"/>
            <w:vAlign w:val="center"/>
          </w:tcPr>
          <w:p w:rsidR="009836C6" w:rsidRPr="009836C6" w:rsidRDefault="009836C6" w:rsidP="00AD1C59">
            <w:pPr>
              <w:pStyle w:val="RLTextlnkuslovan"/>
              <w:numPr>
                <w:ilvl w:val="0"/>
                <w:numId w:val="0"/>
              </w:numPr>
              <w:jc w:val="left"/>
              <w:rPr>
                <w:rFonts w:asciiTheme="minorHAnsi" w:hAnsiTheme="minorHAnsi" w:cstheme="minorHAnsi"/>
                <w:szCs w:val="22"/>
              </w:rPr>
            </w:pPr>
            <w:r w:rsidRPr="009836C6">
              <w:rPr>
                <w:rFonts w:asciiTheme="minorHAnsi" w:hAnsiTheme="minorHAnsi" w:cstheme="minorHAnsi"/>
                <w:szCs w:val="22"/>
              </w:rPr>
              <w:t>Jméno a příjmení</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bl>
    <w:p w:rsidR="00AD1C59" w:rsidRDefault="00AD1C59" w:rsidP="009836C6">
      <w:pPr>
        <w:pStyle w:val="RLProhlensmluvnchstran"/>
        <w:jc w:val="left"/>
        <w:rPr>
          <w:rFonts w:asciiTheme="minorHAnsi" w:hAnsiTheme="minorHAnsi" w:cstheme="minorHAnsi"/>
          <w:szCs w:val="22"/>
        </w:rPr>
      </w:pPr>
    </w:p>
    <w:p w:rsidR="009836C6" w:rsidRPr="00AD1C59" w:rsidRDefault="009836C6" w:rsidP="009836C6">
      <w:pPr>
        <w:pStyle w:val="RLProhlensmluvnchstran"/>
        <w:jc w:val="left"/>
        <w:rPr>
          <w:rFonts w:asciiTheme="minorHAnsi" w:hAnsiTheme="minorHAnsi" w:cstheme="minorHAnsi"/>
          <w:szCs w:val="22"/>
        </w:rPr>
      </w:pPr>
      <w:r w:rsidRPr="00F00F35">
        <w:rPr>
          <w:rFonts w:asciiTheme="minorHAnsi" w:hAnsiTheme="minorHAnsi" w:cstheme="minorHAnsi"/>
          <w:szCs w:val="22"/>
        </w:rPr>
        <w:t xml:space="preserve">Za </w:t>
      </w:r>
      <w:r w:rsidR="00D8339D">
        <w:rPr>
          <w:rFonts w:asciiTheme="minorHAnsi" w:hAnsiTheme="minorHAnsi" w:cstheme="minorHAnsi"/>
          <w:szCs w:val="22"/>
        </w:rPr>
        <w:t>Objednatele</w:t>
      </w:r>
      <w:r w:rsidRPr="00F00F35">
        <w:rPr>
          <w:rFonts w:asciiTheme="minorHAnsi" w:hAnsiTheme="minorHAnsi" w:cstheme="minorHAnsi"/>
          <w:szCs w:val="22"/>
        </w:rPr>
        <w:t>:</w:t>
      </w:r>
    </w:p>
    <w:tbl>
      <w:tblPr>
        <w:tblW w:w="8549"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6343"/>
      </w:tblGrid>
      <w:tr w:rsidR="009836C6" w:rsidRPr="00F00F35" w:rsidTr="005A75BE">
        <w:tc>
          <w:tcPr>
            <w:tcW w:w="2206" w:type="dxa"/>
            <w:shd w:val="clear" w:color="auto" w:fill="auto"/>
            <w:vAlign w:val="center"/>
          </w:tcPr>
          <w:p w:rsidR="009836C6" w:rsidRPr="00AD1C59" w:rsidRDefault="009836C6" w:rsidP="00AD1C59">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Funkce</w:t>
            </w:r>
          </w:p>
        </w:tc>
        <w:tc>
          <w:tcPr>
            <w:tcW w:w="6343" w:type="dxa"/>
          </w:tcPr>
          <w:p w:rsidR="009836C6" w:rsidRPr="00821B37" w:rsidRDefault="009836C6" w:rsidP="005A75BE">
            <w:pPr>
              <w:rPr>
                <w:rFonts w:cstheme="minorHAnsi"/>
                <w:color w:val="000000"/>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bl>
    <w:p w:rsidR="009836C6" w:rsidRPr="00F00F35" w:rsidRDefault="00AD1C59" w:rsidP="009836C6">
      <w:pPr>
        <w:keepNext/>
        <w:spacing w:before="480" w:after="240"/>
        <w:rPr>
          <w:rFonts w:cstheme="minorHAnsi"/>
          <w:b/>
          <w:szCs w:val="22"/>
        </w:rPr>
      </w:pPr>
      <w:r>
        <w:rPr>
          <w:rFonts w:cstheme="minorHAnsi"/>
          <w:b/>
          <w:szCs w:val="22"/>
        </w:rPr>
        <w:t xml:space="preserve">Za </w:t>
      </w:r>
      <w:r w:rsidR="00D8339D">
        <w:rPr>
          <w:rFonts w:cstheme="minorHAnsi"/>
          <w:b/>
          <w:szCs w:val="22"/>
        </w:rPr>
        <w:t>Z</w:t>
      </w:r>
      <w:r w:rsidR="00D8339D" w:rsidRPr="00F00F35">
        <w:rPr>
          <w:rFonts w:cstheme="minorHAnsi"/>
          <w:b/>
          <w:szCs w:val="22"/>
        </w:rPr>
        <w:t>hotovitele</w:t>
      </w:r>
      <w:r w:rsidR="009836C6" w:rsidRPr="00F00F35">
        <w:rPr>
          <w:rFonts w:cstheme="minorHAnsi"/>
          <w:b/>
          <w:szCs w:val="22"/>
        </w:rPr>
        <w:t>:</w:t>
      </w:r>
      <w:r w:rsidR="009836C6" w:rsidRPr="00F00F35">
        <w:rPr>
          <w:rFonts w:cstheme="minorHAnsi"/>
          <w:szCs w:val="22"/>
        </w:rPr>
        <w:t xml:space="preserve"> </w:t>
      </w:r>
    </w:p>
    <w:tbl>
      <w:tblPr>
        <w:tblW w:w="8549"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6343"/>
      </w:tblGrid>
      <w:tr w:rsidR="00686828" w:rsidRPr="00F00F35" w:rsidTr="005A75BE">
        <w:tc>
          <w:tcPr>
            <w:tcW w:w="2206" w:type="dxa"/>
            <w:shd w:val="clear" w:color="auto" w:fill="auto"/>
            <w:vAlign w:val="center"/>
          </w:tcPr>
          <w:p w:rsidR="00686828" w:rsidRPr="00AD1C59" w:rsidRDefault="00686828" w:rsidP="00686828">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Funkce</w:t>
            </w:r>
          </w:p>
        </w:tc>
        <w:tc>
          <w:tcPr>
            <w:tcW w:w="6343" w:type="dxa"/>
          </w:tcPr>
          <w:p w:rsidR="00686828" w:rsidRPr="00F00F35" w:rsidRDefault="00686828" w:rsidP="00686828">
            <w:pPr>
              <w:rPr>
                <w:rFonts w:cstheme="minorHAnsi"/>
                <w:b/>
                <w:color w:val="000000"/>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AD1C59">
        <w:trPr>
          <w:trHeight w:val="58"/>
        </w:trPr>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5A75BE">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5A75BE">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5A75BE">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bl>
    <w:p w:rsidR="009836C6" w:rsidRPr="00F00F35" w:rsidRDefault="009836C6" w:rsidP="009836C6">
      <w:pPr>
        <w:spacing w:line="240" w:lineRule="auto"/>
        <w:rPr>
          <w:b/>
        </w:rPr>
      </w:pPr>
      <w:r w:rsidRPr="00F00F35">
        <w:rPr>
          <w:b/>
        </w:rPr>
        <w:br w:type="page"/>
      </w:r>
    </w:p>
    <w:p w:rsidR="004F492F" w:rsidRDefault="004F492F" w:rsidP="004F492F">
      <w:pPr>
        <w:jc w:val="center"/>
        <w:rPr>
          <w:b/>
        </w:rPr>
      </w:pPr>
      <w:bookmarkStart w:id="196" w:name="Annex07"/>
      <w:r>
        <w:rPr>
          <w:b/>
        </w:rPr>
        <w:lastRenderedPageBreak/>
        <w:t>Příloha č. 7</w:t>
      </w:r>
      <w:bookmarkEnd w:id="196"/>
    </w:p>
    <w:p w:rsidR="004F492F" w:rsidRDefault="004F492F" w:rsidP="004F492F">
      <w:pPr>
        <w:jc w:val="center"/>
        <w:rPr>
          <w:b/>
        </w:rPr>
      </w:pPr>
      <w:r>
        <w:rPr>
          <w:b/>
        </w:rPr>
        <w:t>Smlouva s povinným poddodavatelem</w:t>
      </w:r>
    </w:p>
    <w:p w:rsidR="004F492F" w:rsidRDefault="004F492F" w:rsidP="004F492F">
      <w:pPr>
        <w:jc w:val="center"/>
        <w:rPr>
          <w:i/>
        </w:rPr>
      </w:pPr>
      <w:r w:rsidRPr="00172DF8">
        <w:rPr>
          <w:i/>
        </w:rPr>
        <w:t>(tvoří samostatn</w:t>
      </w:r>
      <w:r>
        <w:rPr>
          <w:i/>
        </w:rPr>
        <w:t>ý dokument</w:t>
      </w:r>
      <w:r w:rsidRPr="00172DF8">
        <w:rPr>
          <w:i/>
        </w:rPr>
        <w:t>)</w:t>
      </w:r>
    </w:p>
    <w:p w:rsidR="004F492F" w:rsidRDefault="004F492F" w:rsidP="004F492F">
      <w:pPr>
        <w:spacing w:after="0" w:line="240" w:lineRule="auto"/>
        <w:rPr>
          <w:i/>
        </w:rPr>
      </w:pPr>
      <w:r>
        <w:rPr>
          <w:i/>
        </w:rPr>
        <w:br w:type="page"/>
      </w:r>
    </w:p>
    <w:p w:rsidR="004F492F" w:rsidRDefault="004F492F" w:rsidP="004F492F">
      <w:pPr>
        <w:jc w:val="center"/>
        <w:rPr>
          <w:b/>
        </w:rPr>
      </w:pPr>
      <w:bookmarkStart w:id="197" w:name="Annex08"/>
      <w:r>
        <w:rPr>
          <w:b/>
        </w:rPr>
        <w:lastRenderedPageBreak/>
        <w:t>Příloha č. 8</w:t>
      </w:r>
      <w:bookmarkEnd w:id="197"/>
    </w:p>
    <w:p w:rsidR="004F492F" w:rsidRDefault="005C29BC" w:rsidP="004F492F">
      <w:pPr>
        <w:jc w:val="center"/>
        <w:rPr>
          <w:b/>
        </w:rPr>
      </w:pPr>
      <w:r>
        <w:rPr>
          <w:b/>
        </w:rPr>
        <w:t>Výchozí ocenění</w:t>
      </w:r>
    </w:p>
    <w:p w:rsidR="00172DF8" w:rsidRPr="00172DF8" w:rsidRDefault="0025369D" w:rsidP="0025369D">
      <w:pPr>
        <w:jc w:val="center"/>
      </w:pPr>
      <w:r w:rsidRPr="00781BC9">
        <w:rPr>
          <w:rFonts w:cs="Calibri"/>
          <w:color w:val="000000"/>
          <w:szCs w:val="22"/>
          <w:highlight w:val="yellow"/>
        </w:rPr>
        <w:t>[DOPLNÍ DODAVATEL]</w:t>
      </w:r>
    </w:p>
    <w:sectPr w:rsidR="00172DF8" w:rsidRPr="00172DF8" w:rsidSect="002C6351">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2623" w:rsidRDefault="00E62623">
      <w:r>
        <w:separator/>
      </w:r>
    </w:p>
  </w:endnote>
  <w:endnote w:type="continuationSeparator" w:id="0">
    <w:p w:rsidR="00E62623" w:rsidRDefault="00E62623">
      <w:r>
        <w:continuationSeparator/>
      </w:r>
    </w:p>
  </w:endnote>
  <w:endnote w:type="continuationNotice" w:id="1">
    <w:p w:rsidR="00E62623" w:rsidRDefault="00E626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utiger LT Com 45 Light">
    <w:altName w:val="Corbel"/>
    <w:charset w:val="EE"/>
    <w:family w:val="swiss"/>
    <w:pitch w:val="variable"/>
    <w:sig w:usb0="00000001" w:usb1="5000204A" w:usb2="00000000" w:usb3="00000000" w:csb0="0000009B"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EE"/>
    <w:family w:val="roman"/>
    <w:pitch w:val="variable"/>
    <w:sig w:usb0="E0002EFF" w:usb1="C000785B" w:usb2="00000009" w:usb3="00000000" w:csb0="000001FF" w:csb1="00000000"/>
  </w:font>
  <w:font w:name="Times New Roman Bold">
    <w:altName w:val="Times New Roman"/>
    <w:charset w:val="00"/>
    <w:family w:val="roman"/>
    <w:pitch w:val="default"/>
  </w:font>
  <w:font w:name="Arial Narrow">
    <w:panose1 w:val="020B0606020202030204"/>
    <w:charset w:val="EE"/>
    <w:family w:val="swiss"/>
    <w:pitch w:val="variable"/>
    <w:sig w:usb0="00000287" w:usb1="00000800" w:usb2="00000000" w:usb3="00000000" w:csb0="0000009F" w:csb1="00000000"/>
  </w:font>
  <w:font w:name="Verdana">
    <w:panose1 w:val="020B0604030504040204"/>
    <w:charset w:val="EE"/>
    <w:family w:val="swiss"/>
    <w:pitch w:val="variable"/>
    <w:sig w:usb0="A10006FF" w:usb1="4000205B" w:usb2="00000010" w:usb3="00000000" w:csb0="0000019F" w:csb1="00000000"/>
  </w:font>
  <w:font w:name="Novarese Bk BTCE">
    <w:altName w:val="Symbol"/>
    <w:charset w:val="02"/>
    <w:family w:val="swiss"/>
    <w:pitch w:val="variable"/>
    <w:sig w:usb0="00000000" w:usb1="10000000" w:usb2="00000000" w:usb3="00000000" w:csb0="80000000" w:csb1="00000000"/>
  </w:font>
  <w:font w:name="JIDHHO+Arial,Bold">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EE"/>
    <w:family w:val="swiss"/>
    <w:pitch w:val="variable"/>
    <w:sig w:usb0="00000687" w:usb1="00000000" w:usb2="00000000" w:usb3="00000000" w:csb0="0000009F" w:csb1="00000000"/>
  </w:font>
  <w:font w:name="Plantagenet Cherokee">
    <w:charset w:val="00"/>
    <w:family w:val="roman"/>
    <w:pitch w:val="variable"/>
    <w:sig w:usb0="00000003" w:usb1="00000000" w:usb2="00001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0545734"/>
      <w:docPartObj>
        <w:docPartGallery w:val="Page Numbers (Bottom of Page)"/>
        <w:docPartUnique/>
      </w:docPartObj>
    </w:sdtPr>
    <w:sdtEndPr/>
    <w:sdtContent>
      <w:p w:rsidR="00AF5892" w:rsidRDefault="00AF5892">
        <w:pPr>
          <w:pStyle w:val="Zpat"/>
        </w:pPr>
        <w:r>
          <w:fldChar w:fldCharType="begin"/>
        </w:r>
        <w:r>
          <w:instrText>PAGE   \* MERGEFORMAT</w:instrText>
        </w:r>
        <w:r>
          <w:fldChar w:fldCharType="separate"/>
        </w:r>
        <w:r w:rsidR="00497EA0">
          <w:rPr>
            <w:noProof/>
          </w:rPr>
          <w:t>30</w:t>
        </w:r>
        <w:r>
          <w:fldChar w:fldCharType="end"/>
        </w:r>
      </w:p>
    </w:sdtContent>
  </w:sdt>
  <w:p w:rsidR="00AF5892" w:rsidRDefault="00AF5892">
    <w:pPr>
      <w:pStyle w:val="Zpa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2623" w:rsidRDefault="00E62623">
      <w:r>
        <w:separator/>
      </w:r>
    </w:p>
  </w:footnote>
  <w:footnote w:type="continuationSeparator" w:id="0">
    <w:p w:rsidR="00E62623" w:rsidRDefault="00E62623">
      <w:r>
        <w:continuationSeparator/>
      </w:r>
    </w:p>
  </w:footnote>
  <w:footnote w:type="continuationNotice" w:id="1">
    <w:p w:rsidR="00E62623" w:rsidRDefault="00E62623">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84.5pt;height:139.5pt" o:bullet="t">
        <v:imagedata r:id="rId1" o:title="odrazka"/>
      </v:shape>
    </w:pict>
  </w:numPicBullet>
  <w:numPicBullet w:numPicBulletId="1">
    <w:pict>
      <v:shape id="_x0000_i1052" type="#_x0000_t75" style="width:11.25pt;height:11.25pt" o:bullet="t">
        <v:imagedata r:id="rId2" o:title="BD14691_"/>
      </v:shape>
    </w:pict>
  </w:numPicBullet>
  <w:numPicBullet w:numPicBulletId="2">
    <w:pict>
      <v:shape id="_x0000_i1053" type="#_x0000_t75" style="width:9pt;height:9pt" o:bullet="t">
        <v:imagedata r:id="rId3" o:title="BD14692_"/>
      </v:shape>
    </w:pict>
  </w:numPicBullet>
  <w:numPicBullet w:numPicBulletId="3">
    <w:pict>
      <v:shape id="_x0000_i1054" type="#_x0000_t75" style="width:9pt;height:9pt" o:bullet="t">
        <v:imagedata r:id="rId4" o:title="BD14693_"/>
      </v:shape>
    </w:pict>
  </w:numPicBullet>
  <w:numPicBullet w:numPicBulletId="4">
    <w:pict>
      <v:shape id="_x0000_i1055" type="#_x0000_t75" style="width:9pt;height:9pt" o:bullet="t">
        <v:imagedata r:id="rId5" o:title="BD14656_"/>
      </v:shape>
    </w:pict>
  </w:numPicBullet>
  <w:abstractNum w:abstractNumId="0" w15:restartNumberingAfterBreak="0">
    <w:nsid w:val="FFFFFF7C"/>
    <w:multiLevelType w:val="singleLevel"/>
    <w:tmpl w:val="730C073E"/>
    <w:lvl w:ilvl="0">
      <w:start w:val="1"/>
      <w:numFmt w:val="decimal"/>
      <w:pStyle w:val="slovanseznam5"/>
      <w:lvlText w:val="%1."/>
      <w:lvlJc w:val="left"/>
      <w:pPr>
        <w:tabs>
          <w:tab w:val="num" w:pos="1492"/>
        </w:tabs>
        <w:ind w:left="1492" w:hanging="360"/>
      </w:pPr>
    </w:lvl>
  </w:abstractNum>
  <w:abstractNum w:abstractNumId="1" w15:restartNumberingAfterBreak="0">
    <w:nsid w:val="FFFFFF7D"/>
    <w:multiLevelType w:val="singleLevel"/>
    <w:tmpl w:val="F23EB522"/>
    <w:lvl w:ilvl="0">
      <w:start w:val="1"/>
      <w:numFmt w:val="decimal"/>
      <w:pStyle w:val="slovanseznam4"/>
      <w:lvlText w:val="%1."/>
      <w:lvlJc w:val="left"/>
      <w:pPr>
        <w:tabs>
          <w:tab w:val="num" w:pos="1209"/>
        </w:tabs>
        <w:ind w:left="1209" w:hanging="360"/>
      </w:pPr>
    </w:lvl>
  </w:abstractNum>
  <w:abstractNum w:abstractNumId="2" w15:restartNumberingAfterBreak="0">
    <w:nsid w:val="FFFFFF80"/>
    <w:multiLevelType w:val="singleLevel"/>
    <w:tmpl w:val="988EF63A"/>
    <w:lvl w:ilvl="0">
      <w:start w:val="1"/>
      <w:numFmt w:val="bullet"/>
      <w:pStyle w:val="Seznamsodrkami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637AAB86"/>
    <w:lvl w:ilvl="0">
      <w:start w:val="1"/>
      <w:numFmt w:val="bullet"/>
      <w:pStyle w:val="Seznamsodrkami4"/>
      <w:lvlText w:val=""/>
      <w:lvlJc w:val="left"/>
      <w:pPr>
        <w:tabs>
          <w:tab w:val="num" w:pos="1209"/>
        </w:tabs>
        <w:ind w:left="1209" w:hanging="360"/>
      </w:pPr>
      <w:rPr>
        <w:rFonts w:ascii="Symbol" w:hAnsi="Symbol" w:hint="default"/>
      </w:rPr>
    </w:lvl>
  </w:abstractNum>
  <w:abstractNum w:abstractNumId="4" w15:restartNumberingAfterBreak="0">
    <w:nsid w:val="00000001"/>
    <w:multiLevelType w:val="singleLevel"/>
    <w:tmpl w:val="00000001"/>
    <w:name w:val="WW8Num2"/>
    <w:lvl w:ilvl="0">
      <w:numFmt w:val="bullet"/>
      <w:lvlText w:val="-"/>
      <w:lvlJc w:val="left"/>
      <w:pPr>
        <w:tabs>
          <w:tab w:val="num" w:pos="0"/>
        </w:tabs>
        <w:ind w:left="720" w:hanging="360"/>
      </w:pPr>
      <w:rPr>
        <w:rFonts w:ascii="Times New Roman" w:hAnsi="Times New Roman" w:cs="Times New Roman"/>
      </w:rPr>
    </w:lvl>
  </w:abstractNum>
  <w:abstractNum w:abstractNumId="5" w15:restartNumberingAfterBreak="0">
    <w:nsid w:val="00000004"/>
    <w:multiLevelType w:val="singleLevel"/>
    <w:tmpl w:val="00000004"/>
    <w:name w:val="WW8Num4"/>
    <w:lvl w:ilvl="0">
      <w:start w:val="1"/>
      <w:numFmt w:val="lowerLetter"/>
      <w:lvlText w:val="%1)"/>
      <w:lvlJc w:val="left"/>
      <w:pPr>
        <w:tabs>
          <w:tab w:val="num" w:pos="1140"/>
        </w:tabs>
        <w:ind w:left="1140" w:hanging="360"/>
      </w:pPr>
    </w:lvl>
  </w:abstractNum>
  <w:abstractNum w:abstractNumId="6" w15:restartNumberingAfterBreak="0">
    <w:nsid w:val="0238541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25D5CAE"/>
    <w:multiLevelType w:val="hybridMultilevel"/>
    <w:tmpl w:val="A59275D0"/>
    <w:lvl w:ilvl="0" w:tplc="483696CC">
      <w:start w:val="1"/>
      <w:numFmt w:val="bullet"/>
      <w:pStyle w:val="Odrkovseznam"/>
      <w:lvlText w:val=""/>
      <w:lvlPicBulletId w:val="1"/>
      <w:lvlJc w:val="left"/>
      <w:pPr>
        <w:ind w:left="720" w:hanging="360"/>
      </w:pPr>
      <w:rPr>
        <w:rFonts w:ascii="Symbol" w:hAnsi="Symbol" w:hint="default"/>
        <w:color w:val="auto"/>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083F0471"/>
    <w:multiLevelType w:val="singleLevel"/>
    <w:tmpl w:val="FAD0A920"/>
    <w:lvl w:ilvl="0">
      <w:start w:val="1"/>
      <w:numFmt w:val="bullet"/>
      <w:pStyle w:val="odrka2"/>
      <w:lvlText w:val=""/>
      <w:lvlJc w:val="left"/>
      <w:pPr>
        <w:tabs>
          <w:tab w:val="num" w:pos="720"/>
        </w:tabs>
        <w:ind w:left="720" w:hanging="360"/>
      </w:pPr>
      <w:rPr>
        <w:rFonts w:ascii="Symbol" w:hAnsi="Symbol" w:hint="default"/>
        <w:sz w:val="22"/>
      </w:rPr>
    </w:lvl>
  </w:abstractNum>
  <w:abstractNum w:abstractNumId="9" w15:restartNumberingAfterBreak="0">
    <w:nsid w:val="09DB48AF"/>
    <w:multiLevelType w:val="multilevel"/>
    <w:tmpl w:val="3ACC29C6"/>
    <w:lvl w:ilvl="0">
      <w:start w:val="1"/>
      <w:numFmt w:val="decimal"/>
      <w:pStyle w:val="StylArial10bTunPodtren"/>
      <w:lvlText w:val="%1."/>
      <w:lvlJc w:val="left"/>
      <w:pPr>
        <w:tabs>
          <w:tab w:val="num" w:pos="737"/>
        </w:tabs>
        <w:ind w:left="737" w:hanging="737"/>
      </w:pPr>
      <w:rPr>
        <w:rFonts w:ascii="Garamond" w:hAnsi="Garamond" w:hint="default"/>
        <w:b/>
        <w:i w:val="0"/>
        <w:caps/>
        <w:strike w:val="0"/>
        <w:dstrike w:val="0"/>
        <w:vanish w:val="0"/>
        <w:color w:val="000000"/>
        <w:sz w:val="24"/>
        <w:szCs w:val="24"/>
        <w:vertAlign w:val="baseline"/>
      </w:rPr>
    </w:lvl>
    <w:lvl w:ilvl="1">
      <w:start w:val="1"/>
      <w:numFmt w:val="decimal"/>
      <w:suff w:val="nothing"/>
      <w:lvlText w:val="%1.%2"/>
      <w:lvlJc w:val="left"/>
      <w:pPr>
        <w:ind w:left="1457" w:hanging="737"/>
      </w:pPr>
      <w:rPr>
        <w:rFonts w:hint="default"/>
        <w:i w:val="0"/>
      </w:rPr>
    </w:lvl>
    <w:lvl w:ilvl="2">
      <w:start w:val="1"/>
      <w:numFmt w:val="decimal"/>
      <w:lvlText w:val="%1.%2.%3"/>
      <w:lvlJc w:val="left"/>
      <w:pPr>
        <w:tabs>
          <w:tab w:val="num" w:pos="2177"/>
        </w:tabs>
        <w:ind w:left="2177" w:hanging="737"/>
      </w:pPr>
      <w:rPr>
        <w:rFonts w:ascii="Garamond" w:hAnsi="Garamond" w:hint="default"/>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0ABC0FC5"/>
    <w:multiLevelType w:val="multilevel"/>
    <w:tmpl w:val="2620E20A"/>
    <w:name w:val="WW8Num3"/>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P4 - %1.%2."/>
      <w:lvlJc w:val="left"/>
      <w:pPr>
        <w:tabs>
          <w:tab w:val="num" w:pos="720"/>
        </w:tabs>
        <w:ind w:left="720" w:hanging="720"/>
      </w:pPr>
      <w:rPr>
        <w:rFonts w:hint="default"/>
      </w:rPr>
    </w:lvl>
    <w:lvl w:ilvl="2">
      <w:start w:val="1"/>
      <w:numFmt w:val="decimal"/>
      <w:pStyle w:val="NumberedHeadingStyleA3"/>
      <w:lvlText w:val="P4 - %1.%2.%3."/>
      <w:lvlJc w:val="left"/>
      <w:pPr>
        <w:tabs>
          <w:tab w:val="num" w:pos="720"/>
        </w:tabs>
        <w:ind w:left="720" w:hanging="720"/>
      </w:pPr>
      <w:rPr>
        <w:rFonts w:hint="default"/>
      </w:rPr>
    </w:lvl>
    <w:lvl w:ilvl="3">
      <w:start w:val="1"/>
      <w:numFmt w:val="decimal"/>
      <w:pStyle w:val="NumberedHeadingStyleA4"/>
      <w:lvlText w:val="P4 - %1.%2.%3.%4."/>
      <w:lvlJc w:val="left"/>
      <w:pPr>
        <w:tabs>
          <w:tab w:val="num" w:pos="1080"/>
        </w:tabs>
        <w:ind w:left="1080" w:hanging="1080"/>
      </w:pPr>
      <w:rPr>
        <w:rFonts w:hint="default"/>
      </w:rPr>
    </w:lvl>
    <w:lvl w:ilvl="4">
      <w:start w:val="1"/>
      <w:numFmt w:val="decimal"/>
      <w:pStyle w:val="NumberedHeadingStyleA5"/>
      <w:lvlText w:val="P4 - %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11" w15:restartNumberingAfterBreak="0">
    <w:nsid w:val="15505685"/>
    <w:multiLevelType w:val="hybridMultilevel"/>
    <w:tmpl w:val="8A1CC14E"/>
    <w:lvl w:ilvl="0" w:tplc="3CB8AE94">
      <w:start w:val="1"/>
      <w:numFmt w:val="lowerLetter"/>
      <w:pStyle w:val="zzxx"/>
      <w:lvlText w:val="%1)"/>
      <w:lvlJc w:val="left"/>
      <w:pPr>
        <w:ind w:left="360" w:hanging="360"/>
      </w:pPr>
      <w:rPr>
        <w:rFonts w:hint="default"/>
        <w:b/>
        <w:i w:val="0"/>
      </w:rPr>
    </w:lvl>
    <w:lvl w:ilvl="1" w:tplc="EF88B302">
      <w:start w:val="1"/>
      <w:numFmt w:val="lowerLetter"/>
      <w:lvlText w:val="%2)"/>
      <w:lvlJc w:val="left"/>
      <w:pPr>
        <w:ind w:left="1800" w:firstLine="0"/>
      </w:pPr>
      <w:rPr>
        <w:rFonts w:hint="default"/>
      </w:rPr>
    </w:lvl>
    <w:lvl w:ilvl="2" w:tplc="EEF49142" w:tentative="1">
      <w:start w:val="1"/>
      <w:numFmt w:val="lowerRoman"/>
      <w:lvlText w:val="%3."/>
      <w:lvlJc w:val="right"/>
      <w:pPr>
        <w:ind w:left="2880" w:hanging="180"/>
      </w:pPr>
    </w:lvl>
    <w:lvl w:ilvl="3" w:tplc="0E4A7B78" w:tentative="1">
      <w:start w:val="1"/>
      <w:numFmt w:val="decimal"/>
      <w:lvlText w:val="%4."/>
      <w:lvlJc w:val="left"/>
      <w:pPr>
        <w:ind w:left="3600" w:hanging="360"/>
      </w:pPr>
    </w:lvl>
    <w:lvl w:ilvl="4" w:tplc="0FDA99EE" w:tentative="1">
      <w:start w:val="1"/>
      <w:numFmt w:val="lowerLetter"/>
      <w:lvlText w:val="%5."/>
      <w:lvlJc w:val="left"/>
      <w:pPr>
        <w:ind w:left="4320" w:hanging="360"/>
      </w:pPr>
    </w:lvl>
    <w:lvl w:ilvl="5" w:tplc="AA644162" w:tentative="1">
      <w:start w:val="1"/>
      <w:numFmt w:val="lowerRoman"/>
      <w:lvlText w:val="%6."/>
      <w:lvlJc w:val="right"/>
      <w:pPr>
        <w:ind w:left="5040" w:hanging="180"/>
      </w:pPr>
    </w:lvl>
    <w:lvl w:ilvl="6" w:tplc="DEDC4F98" w:tentative="1">
      <w:start w:val="1"/>
      <w:numFmt w:val="decimal"/>
      <w:lvlText w:val="%7."/>
      <w:lvlJc w:val="left"/>
      <w:pPr>
        <w:ind w:left="5760" w:hanging="360"/>
      </w:pPr>
    </w:lvl>
    <w:lvl w:ilvl="7" w:tplc="0FA0B864" w:tentative="1">
      <w:start w:val="1"/>
      <w:numFmt w:val="lowerLetter"/>
      <w:lvlText w:val="%8."/>
      <w:lvlJc w:val="left"/>
      <w:pPr>
        <w:ind w:left="6480" w:hanging="360"/>
      </w:pPr>
    </w:lvl>
    <w:lvl w:ilvl="8" w:tplc="8E5C0C54" w:tentative="1">
      <w:start w:val="1"/>
      <w:numFmt w:val="lowerRoman"/>
      <w:lvlText w:val="%9."/>
      <w:lvlJc w:val="right"/>
      <w:pPr>
        <w:ind w:left="7200" w:hanging="180"/>
      </w:pPr>
    </w:lvl>
  </w:abstractNum>
  <w:abstractNum w:abstractNumId="12" w15:restartNumberingAfterBreak="0">
    <w:nsid w:val="16056980"/>
    <w:multiLevelType w:val="multilevel"/>
    <w:tmpl w:val="71509CA6"/>
    <w:lvl w:ilvl="0">
      <w:start w:val="1"/>
      <w:numFmt w:val="bullet"/>
      <w:pStyle w:val="Seznamteky"/>
      <w:lvlText w:val=""/>
      <w:lvlJc w:val="left"/>
      <w:pPr>
        <w:tabs>
          <w:tab w:val="num" w:pos="1701"/>
        </w:tabs>
        <w:ind w:left="1701" w:hanging="567"/>
      </w:pPr>
      <w:rPr>
        <w:rFonts w:ascii="Symbol" w:hAnsi="Symbol" w:hint="default"/>
      </w:rPr>
    </w:lvl>
    <w:lvl w:ilvl="1">
      <w:start w:val="1"/>
      <w:numFmt w:val="bullet"/>
      <w:lvlText w:val=""/>
      <w:lvlJc w:val="left"/>
      <w:pPr>
        <w:tabs>
          <w:tab w:val="num" w:pos="2268"/>
        </w:tabs>
        <w:ind w:left="2268" w:hanging="567"/>
      </w:pPr>
      <w:rPr>
        <w:rFonts w:ascii="Symbol" w:hAnsi="Symbol" w:hint="default"/>
      </w:rPr>
    </w:lvl>
    <w:lvl w:ilvl="2">
      <w:start w:val="1"/>
      <w:numFmt w:val="bullet"/>
      <w:lvlText w:val=""/>
      <w:lvlJc w:val="left"/>
      <w:pPr>
        <w:tabs>
          <w:tab w:val="num" w:pos="2835"/>
        </w:tabs>
        <w:ind w:left="2835" w:hanging="567"/>
      </w:pPr>
      <w:rPr>
        <w:rFonts w:ascii="Symbol" w:hAnsi="Symbol" w:hint="default"/>
      </w:rPr>
    </w:lvl>
    <w:lvl w:ilvl="3">
      <w:start w:val="1"/>
      <w:numFmt w:val="bullet"/>
      <w:lvlText w:val=""/>
      <w:lvlJc w:val="left"/>
      <w:pPr>
        <w:tabs>
          <w:tab w:val="num" w:pos="3402"/>
        </w:tabs>
        <w:ind w:left="3402" w:hanging="567"/>
      </w:pPr>
      <w:rPr>
        <w:rFonts w:ascii="Symbol" w:hAnsi="Symbol" w:hint="default"/>
      </w:rPr>
    </w:lvl>
    <w:lvl w:ilvl="4">
      <w:start w:val="1"/>
      <w:numFmt w:val="bullet"/>
      <w:lvlText w:val=""/>
      <w:lvlJc w:val="left"/>
      <w:pPr>
        <w:tabs>
          <w:tab w:val="num" w:pos="3969"/>
        </w:tabs>
        <w:ind w:left="3969" w:hanging="567"/>
      </w:pPr>
      <w:rPr>
        <w:rFonts w:ascii="Symbol" w:hAnsi="Symbol" w:hint="default"/>
      </w:rPr>
    </w:lvl>
    <w:lvl w:ilvl="5">
      <w:start w:val="1"/>
      <w:numFmt w:val="bullet"/>
      <w:lvlText w:val=""/>
      <w:lvlJc w:val="left"/>
      <w:pPr>
        <w:tabs>
          <w:tab w:val="num" w:pos="4536"/>
        </w:tabs>
        <w:ind w:left="4536" w:hanging="567"/>
      </w:pPr>
      <w:rPr>
        <w:rFonts w:ascii="Symbol" w:hAnsi="Symbol" w:hint="default"/>
      </w:rPr>
    </w:lvl>
    <w:lvl w:ilvl="6">
      <w:start w:val="1"/>
      <w:numFmt w:val="bullet"/>
      <w:lvlText w:val=""/>
      <w:lvlJc w:val="left"/>
      <w:pPr>
        <w:tabs>
          <w:tab w:val="num" w:pos="5103"/>
        </w:tabs>
        <w:ind w:left="5103" w:hanging="567"/>
      </w:pPr>
      <w:rPr>
        <w:rFonts w:ascii="Symbol" w:hAnsi="Symbol" w:hint="default"/>
      </w:rPr>
    </w:lvl>
    <w:lvl w:ilvl="7">
      <w:start w:val="1"/>
      <w:numFmt w:val="bullet"/>
      <w:lvlText w:val=""/>
      <w:lvlJc w:val="left"/>
      <w:pPr>
        <w:tabs>
          <w:tab w:val="num" w:pos="5670"/>
        </w:tabs>
        <w:ind w:left="5670" w:hanging="567"/>
      </w:pPr>
      <w:rPr>
        <w:rFonts w:ascii="Symbol" w:hAnsi="Symbol" w:hint="default"/>
      </w:rPr>
    </w:lvl>
    <w:lvl w:ilvl="8">
      <w:start w:val="1"/>
      <w:numFmt w:val="bullet"/>
      <w:lvlText w:val=""/>
      <w:lvlJc w:val="left"/>
      <w:pPr>
        <w:tabs>
          <w:tab w:val="num" w:pos="6237"/>
        </w:tabs>
        <w:ind w:left="6237" w:hanging="567"/>
      </w:pPr>
      <w:rPr>
        <w:rFonts w:ascii="Symbol" w:hAnsi="Symbol" w:hint="default"/>
      </w:rPr>
    </w:lvl>
  </w:abstractNum>
  <w:abstractNum w:abstractNumId="13" w15:restartNumberingAfterBreak="0">
    <w:nsid w:val="25B30619"/>
    <w:multiLevelType w:val="multilevel"/>
    <w:tmpl w:val="F560F3F6"/>
    <w:lvl w:ilvl="0">
      <w:start w:val="1"/>
      <w:numFmt w:val="upperLetter"/>
      <w:pStyle w:val="Ploha1"/>
      <w:lvlText w:val="Příloha %1"/>
      <w:lvlJc w:val="left"/>
      <w:pPr>
        <w:tabs>
          <w:tab w:val="num" w:pos="851"/>
        </w:tabs>
        <w:ind w:left="851" w:hanging="851"/>
      </w:pPr>
      <w:rPr>
        <w:rFonts w:hint="default"/>
        <w:sz w:val="28"/>
        <w:szCs w:val="28"/>
      </w:rPr>
    </w:lvl>
    <w:lvl w:ilvl="1">
      <w:start w:val="1"/>
      <w:numFmt w:val="decimal"/>
      <w:pStyle w:val="Ploha2"/>
      <w:lvlText w:val="%1.%2"/>
      <w:lvlJc w:val="left"/>
      <w:pPr>
        <w:tabs>
          <w:tab w:val="num" w:pos="851"/>
        </w:tabs>
        <w:ind w:left="851" w:hanging="851"/>
      </w:pPr>
      <w:rPr>
        <w:rFonts w:asciiTheme="minorHAnsi" w:hAnsiTheme="minorHAnsi" w:cstheme="minorHAnsi" w:hint="default"/>
      </w:rPr>
    </w:lvl>
    <w:lvl w:ilvl="2">
      <w:start w:val="1"/>
      <w:numFmt w:val="decimal"/>
      <w:pStyle w:val="Ploha3"/>
      <w:lvlText w:val="%1.%2.%3"/>
      <w:lvlJc w:val="left"/>
      <w:pPr>
        <w:tabs>
          <w:tab w:val="num" w:pos="851"/>
        </w:tabs>
        <w:ind w:left="851" w:hanging="851"/>
      </w:pPr>
      <w:rPr>
        <w:rFonts w:hint="default"/>
      </w:rPr>
    </w:lvl>
    <w:lvl w:ilvl="3">
      <w:start w:val="1"/>
      <w:numFmt w:val="none"/>
      <w:pStyle w:val="Ploha4"/>
      <w:lvlText w:val=""/>
      <w:lvlJc w:val="left"/>
      <w:pPr>
        <w:tabs>
          <w:tab w:val="num" w:pos="851"/>
        </w:tabs>
        <w:ind w:left="851" w:firstLine="0"/>
      </w:pPr>
      <w:rPr>
        <w:rFonts w:hint="default"/>
      </w:rPr>
    </w:lvl>
    <w:lvl w:ilvl="4">
      <w:start w:val="1"/>
      <w:numFmt w:val="none"/>
      <w:lvlText w:val=""/>
      <w:lvlJc w:val="left"/>
      <w:pPr>
        <w:tabs>
          <w:tab w:val="num" w:pos="851"/>
        </w:tabs>
        <w:ind w:left="851" w:hanging="851"/>
      </w:pPr>
      <w:rPr>
        <w:rFonts w:hint="default"/>
      </w:rPr>
    </w:lvl>
    <w:lvl w:ilvl="5">
      <w:start w:val="1"/>
      <w:numFmt w:val="upperRoman"/>
      <w:lvlText w:val="%6"/>
      <w:lvlJc w:val="left"/>
      <w:pPr>
        <w:tabs>
          <w:tab w:val="num" w:pos="1418"/>
        </w:tabs>
        <w:ind w:left="1418" w:hanging="567"/>
      </w:pPr>
      <w:rPr>
        <w:rFonts w:hint="default"/>
      </w:rPr>
    </w:lvl>
    <w:lvl w:ilvl="6">
      <w:start w:val="1"/>
      <w:numFmt w:val="lowerLetter"/>
      <w:lvlText w:val="%6.%7"/>
      <w:lvlJc w:val="left"/>
      <w:pPr>
        <w:tabs>
          <w:tab w:val="num" w:pos="1418"/>
        </w:tabs>
        <w:ind w:left="1418" w:hanging="567"/>
      </w:pPr>
      <w:rPr>
        <w:rFonts w:hint="default"/>
      </w:rPr>
    </w:lvl>
    <w:lvl w:ilvl="7">
      <w:start w:val="1"/>
      <w:numFmt w:val="none"/>
      <w:lvlText w:val=""/>
      <w:lvlJc w:val="left"/>
      <w:pPr>
        <w:tabs>
          <w:tab w:val="num" w:pos="851"/>
        </w:tabs>
        <w:ind w:left="851" w:hanging="851"/>
      </w:pPr>
      <w:rPr>
        <w:rFonts w:hint="default"/>
      </w:rPr>
    </w:lvl>
    <w:lvl w:ilvl="8">
      <w:start w:val="1"/>
      <w:numFmt w:val="none"/>
      <w:lvlText w:val=""/>
      <w:lvlJc w:val="left"/>
      <w:pPr>
        <w:tabs>
          <w:tab w:val="num" w:pos="851"/>
        </w:tabs>
        <w:ind w:left="851" w:hanging="851"/>
      </w:pPr>
      <w:rPr>
        <w:rFonts w:hint="default"/>
      </w:rPr>
    </w:lvl>
  </w:abstractNum>
  <w:abstractNum w:abstractNumId="14" w15:restartNumberingAfterBreak="0">
    <w:nsid w:val="291E0B8C"/>
    <w:multiLevelType w:val="multilevel"/>
    <w:tmpl w:val="3034A5B4"/>
    <w:lvl w:ilvl="0">
      <w:start w:val="1"/>
      <w:numFmt w:val="decimal"/>
      <w:pStyle w:val="StylArial10bTunPodtrenZarovnatdoblokuZa6b"/>
      <w:lvlText w:val="%1."/>
      <w:lvlJc w:val="left"/>
      <w:pPr>
        <w:tabs>
          <w:tab w:val="num" w:pos="737"/>
        </w:tabs>
        <w:ind w:left="737" w:hanging="737"/>
      </w:pPr>
      <w:rPr>
        <w:rFonts w:ascii="Garamond" w:hAnsi="Garamond" w:hint="default"/>
        <w:b/>
        <w:i w:val="0"/>
        <w:caps/>
        <w:strike w:val="0"/>
        <w:dstrike w:val="0"/>
        <w:vanish w:val="0"/>
        <w:color w:val="000000"/>
        <w:sz w:val="24"/>
        <w:szCs w:val="24"/>
        <w:vertAlign w:val="baseline"/>
      </w:rPr>
    </w:lvl>
    <w:lvl w:ilvl="1">
      <w:start w:val="1"/>
      <w:numFmt w:val="decimal"/>
      <w:suff w:val="nothing"/>
      <w:lvlText w:val="%1.%2"/>
      <w:lvlJc w:val="left"/>
      <w:pPr>
        <w:ind w:left="1457" w:hanging="737"/>
      </w:pPr>
      <w:rPr>
        <w:rFonts w:ascii="Arial" w:hAnsi="Arial" w:hint="default"/>
        <w:b/>
        <w:i w:val="0"/>
        <w:color w:val="auto"/>
        <w:sz w:val="20"/>
        <w:u w:val="single"/>
      </w:rPr>
    </w:lvl>
    <w:lvl w:ilvl="2">
      <w:start w:val="1"/>
      <w:numFmt w:val="decimal"/>
      <w:lvlText w:val="%1.%2.%3"/>
      <w:lvlJc w:val="left"/>
      <w:pPr>
        <w:tabs>
          <w:tab w:val="num" w:pos="2177"/>
        </w:tabs>
        <w:ind w:left="2177" w:hanging="737"/>
      </w:pPr>
      <w:rPr>
        <w:rFonts w:ascii="Garamond" w:hAnsi="Garamond" w:hint="default"/>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CD9488F"/>
    <w:multiLevelType w:val="hybridMultilevel"/>
    <w:tmpl w:val="A276FFDC"/>
    <w:lvl w:ilvl="0" w:tplc="5EB0F76E">
      <w:start w:val="1"/>
      <w:numFmt w:val="bullet"/>
      <w:pStyle w:val="Odrky"/>
      <w:lvlText w:val=""/>
      <w:lvlJc w:val="left"/>
      <w:pPr>
        <w:tabs>
          <w:tab w:val="num" w:pos="720"/>
        </w:tabs>
        <w:ind w:left="720" w:hanging="360"/>
      </w:pPr>
      <w:rPr>
        <w:rFonts w:ascii="Symbol" w:hAnsi="Symbol" w:cs="Times New Roman" w:hint="default"/>
      </w:rPr>
    </w:lvl>
    <w:lvl w:ilvl="1" w:tplc="C39E3906">
      <w:start w:val="1"/>
      <w:numFmt w:val="bullet"/>
      <w:lvlText w:val="o"/>
      <w:lvlJc w:val="left"/>
      <w:pPr>
        <w:tabs>
          <w:tab w:val="num" w:pos="1440"/>
        </w:tabs>
        <w:ind w:left="1440" w:hanging="360"/>
      </w:pPr>
      <w:rPr>
        <w:rFonts w:ascii="Courier New" w:hAnsi="Courier New" w:cs="Courier New" w:hint="default"/>
      </w:rPr>
    </w:lvl>
    <w:lvl w:ilvl="2" w:tplc="24DC8DDC">
      <w:start w:val="1"/>
      <w:numFmt w:val="bullet"/>
      <w:lvlText w:val=""/>
      <w:lvlJc w:val="left"/>
      <w:pPr>
        <w:tabs>
          <w:tab w:val="num" w:pos="2160"/>
        </w:tabs>
        <w:ind w:left="2160" w:hanging="360"/>
      </w:pPr>
      <w:rPr>
        <w:rFonts w:ascii="Wingdings" w:hAnsi="Wingdings" w:cs="Times New Roman" w:hint="default"/>
      </w:rPr>
    </w:lvl>
    <w:lvl w:ilvl="3" w:tplc="93D25806">
      <w:start w:val="1"/>
      <w:numFmt w:val="bullet"/>
      <w:lvlText w:val=""/>
      <w:lvlJc w:val="left"/>
      <w:pPr>
        <w:tabs>
          <w:tab w:val="num" w:pos="2880"/>
        </w:tabs>
        <w:ind w:left="2880" w:hanging="360"/>
      </w:pPr>
      <w:rPr>
        <w:rFonts w:ascii="Symbol" w:hAnsi="Symbol" w:cs="Times New Roman" w:hint="default"/>
      </w:rPr>
    </w:lvl>
    <w:lvl w:ilvl="4" w:tplc="3190F2B4">
      <w:start w:val="1"/>
      <w:numFmt w:val="bullet"/>
      <w:lvlText w:val="o"/>
      <w:lvlJc w:val="left"/>
      <w:pPr>
        <w:tabs>
          <w:tab w:val="num" w:pos="3600"/>
        </w:tabs>
        <w:ind w:left="3600" w:hanging="360"/>
      </w:pPr>
      <w:rPr>
        <w:rFonts w:ascii="Courier New" w:hAnsi="Courier New" w:cs="Courier New" w:hint="default"/>
      </w:rPr>
    </w:lvl>
    <w:lvl w:ilvl="5" w:tplc="852EB38A">
      <w:start w:val="1"/>
      <w:numFmt w:val="bullet"/>
      <w:lvlText w:val=""/>
      <w:lvlJc w:val="left"/>
      <w:pPr>
        <w:tabs>
          <w:tab w:val="num" w:pos="4320"/>
        </w:tabs>
        <w:ind w:left="4320" w:hanging="360"/>
      </w:pPr>
      <w:rPr>
        <w:rFonts w:ascii="Wingdings" w:hAnsi="Wingdings" w:cs="Times New Roman" w:hint="default"/>
      </w:rPr>
    </w:lvl>
    <w:lvl w:ilvl="6" w:tplc="5EAE8E36">
      <w:start w:val="1"/>
      <w:numFmt w:val="bullet"/>
      <w:lvlText w:val=""/>
      <w:lvlJc w:val="left"/>
      <w:pPr>
        <w:tabs>
          <w:tab w:val="num" w:pos="5040"/>
        </w:tabs>
        <w:ind w:left="5040" w:hanging="360"/>
      </w:pPr>
      <w:rPr>
        <w:rFonts w:ascii="Symbol" w:hAnsi="Symbol" w:cs="Times New Roman" w:hint="default"/>
      </w:rPr>
    </w:lvl>
    <w:lvl w:ilvl="7" w:tplc="44607D14">
      <w:start w:val="1"/>
      <w:numFmt w:val="bullet"/>
      <w:lvlText w:val="o"/>
      <w:lvlJc w:val="left"/>
      <w:pPr>
        <w:tabs>
          <w:tab w:val="num" w:pos="5760"/>
        </w:tabs>
        <w:ind w:left="5760" w:hanging="360"/>
      </w:pPr>
      <w:rPr>
        <w:rFonts w:ascii="Courier New" w:hAnsi="Courier New" w:cs="Courier New" w:hint="default"/>
      </w:rPr>
    </w:lvl>
    <w:lvl w:ilvl="8" w:tplc="CF966DDE">
      <w:start w:val="1"/>
      <w:numFmt w:val="bullet"/>
      <w:lvlText w:val=""/>
      <w:lvlJc w:val="left"/>
      <w:pPr>
        <w:tabs>
          <w:tab w:val="num" w:pos="6480"/>
        </w:tabs>
        <w:ind w:left="6480" w:hanging="360"/>
      </w:pPr>
      <w:rPr>
        <w:rFonts w:ascii="Wingdings" w:hAnsi="Wingdings" w:cs="Times New Roman" w:hint="default"/>
      </w:rPr>
    </w:lvl>
  </w:abstractNum>
  <w:abstractNum w:abstractNumId="16" w15:restartNumberingAfterBreak="0">
    <w:nsid w:val="2D26424C"/>
    <w:multiLevelType w:val="hybridMultilevel"/>
    <w:tmpl w:val="81AACE2E"/>
    <w:name w:val="WW8Num82"/>
    <w:lvl w:ilvl="0" w:tplc="FF7012B8">
      <w:numFmt w:val="bullet"/>
      <w:lvlText w:val="-"/>
      <w:lvlJc w:val="left"/>
      <w:pPr>
        <w:ind w:left="720" w:hanging="360"/>
      </w:pPr>
      <w:rPr>
        <w:rFonts w:ascii="Calibri" w:eastAsiaTheme="minorHAnsi" w:hAnsi="Calibri" w:cs="Calibri" w:hint="default"/>
      </w:rPr>
    </w:lvl>
    <w:lvl w:ilvl="1" w:tplc="5EFE98DA" w:tentative="1">
      <w:start w:val="1"/>
      <w:numFmt w:val="bullet"/>
      <w:lvlText w:val="o"/>
      <w:lvlJc w:val="left"/>
      <w:pPr>
        <w:ind w:left="1440" w:hanging="360"/>
      </w:pPr>
      <w:rPr>
        <w:rFonts w:ascii="Courier New" w:hAnsi="Courier New" w:cs="Courier New" w:hint="default"/>
      </w:rPr>
    </w:lvl>
    <w:lvl w:ilvl="2" w:tplc="6FCA2A9A" w:tentative="1">
      <w:start w:val="1"/>
      <w:numFmt w:val="bullet"/>
      <w:lvlText w:val=""/>
      <w:lvlJc w:val="left"/>
      <w:pPr>
        <w:ind w:left="2160" w:hanging="360"/>
      </w:pPr>
      <w:rPr>
        <w:rFonts w:ascii="Wingdings" w:hAnsi="Wingdings" w:hint="default"/>
      </w:rPr>
    </w:lvl>
    <w:lvl w:ilvl="3" w:tplc="C9240BCA" w:tentative="1">
      <w:start w:val="1"/>
      <w:numFmt w:val="bullet"/>
      <w:lvlText w:val=""/>
      <w:lvlJc w:val="left"/>
      <w:pPr>
        <w:ind w:left="2880" w:hanging="360"/>
      </w:pPr>
      <w:rPr>
        <w:rFonts w:ascii="Symbol" w:hAnsi="Symbol" w:hint="default"/>
      </w:rPr>
    </w:lvl>
    <w:lvl w:ilvl="4" w:tplc="99D636D6" w:tentative="1">
      <w:start w:val="1"/>
      <w:numFmt w:val="bullet"/>
      <w:lvlText w:val="o"/>
      <w:lvlJc w:val="left"/>
      <w:pPr>
        <w:ind w:left="3600" w:hanging="360"/>
      </w:pPr>
      <w:rPr>
        <w:rFonts w:ascii="Courier New" w:hAnsi="Courier New" w:cs="Courier New" w:hint="default"/>
      </w:rPr>
    </w:lvl>
    <w:lvl w:ilvl="5" w:tplc="0602B2AE" w:tentative="1">
      <w:start w:val="1"/>
      <w:numFmt w:val="bullet"/>
      <w:lvlText w:val=""/>
      <w:lvlJc w:val="left"/>
      <w:pPr>
        <w:ind w:left="4320" w:hanging="360"/>
      </w:pPr>
      <w:rPr>
        <w:rFonts w:ascii="Wingdings" w:hAnsi="Wingdings" w:hint="default"/>
      </w:rPr>
    </w:lvl>
    <w:lvl w:ilvl="6" w:tplc="71C40884" w:tentative="1">
      <w:start w:val="1"/>
      <w:numFmt w:val="bullet"/>
      <w:lvlText w:val=""/>
      <w:lvlJc w:val="left"/>
      <w:pPr>
        <w:ind w:left="5040" w:hanging="360"/>
      </w:pPr>
      <w:rPr>
        <w:rFonts w:ascii="Symbol" w:hAnsi="Symbol" w:hint="default"/>
      </w:rPr>
    </w:lvl>
    <w:lvl w:ilvl="7" w:tplc="F4E0BE88" w:tentative="1">
      <w:start w:val="1"/>
      <w:numFmt w:val="bullet"/>
      <w:lvlText w:val="o"/>
      <w:lvlJc w:val="left"/>
      <w:pPr>
        <w:ind w:left="5760" w:hanging="360"/>
      </w:pPr>
      <w:rPr>
        <w:rFonts w:ascii="Courier New" w:hAnsi="Courier New" w:cs="Courier New" w:hint="default"/>
      </w:rPr>
    </w:lvl>
    <w:lvl w:ilvl="8" w:tplc="F6361054" w:tentative="1">
      <w:start w:val="1"/>
      <w:numFmt w:val="bullet"/>
      <w:lvlText w:val=""/>
      <w:lvlJc w:val="left"/>
      <w:pPr>
        <w:ind w:left="6480" w:hanging="360"/>
      </w:pPr>
      <w:rPr>
        <w:rFonts w:ascii="Wingdings" w:hAnsi="Wingdings" w:hint="default"/>
      </w:rPr>
    </w:lvl>
  </w:abstractNum>
  <w:abstractNum w:abstractNumId="17" w15:restartNumberingAfterBreak="0">
    <w:nsid w:val="31F23D66"/>
    <w:multiLevelType w:val="multilevel"/>
    <w:tmpl w:val="49A84480"/>
    <w:styleLink w:val="AQslovanseznam"/>
    <w:lvl w:ilvl="0">
      <w:start w:val="1"/>
      <w:numFmt w:val="decimal"/>
      <w:lvlText w:val="%1."/>
      <w:lvlJc w:val="left"/>
      <w:pPr>
        <w:ind w:left="227" w:hanging="227"/>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4BD63E8"/>
    <w:multiLevelType w:val="multilevel"/>
    <w:tmpl w:val="62C6D944"/>
    <w:lvl w:ilvl="0">
      <w:start w:val="1"/>
      <w:numFmt w:val="decimal"/>
      <w:pStyle w:val="Kap1"/>
      <w:lvlText w:val="%1."/>
      <w:lvlJc w:val="left"/>
      <w:pPr>
        <w:ind w:left="360" w:hanging="360"/>
      </w:pPr>
    </w:lvl>
    <w:lvl w:ilvl="1">
      <w:start w:val="1"/>
      <w:numFmt w:val="decimal"/>
      <w:pStyle w:val="Kap11"/>
      <w:lvlText w:val="%1.%2."/>
      <w:lvlJc w:val="left"/>
      <w:pPr>
        <w:ind w:left="716" w:hanging="432"/>
      </w:pPr>
    </w:lvl>
    <w:lvl w:ilvl="2">
      <w:start w:val="1"/>
      <w:numFmt w:val="decimal"/>
      <w:pStyle w:val="Kap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DE5D85"/>
    <w:multiLevelType w:val="multilevel"/>
    <w:tmpl w:val="A2A41F60"/>
    <w:lvl w:ilvl="0">
      <w:start w:val="1"/>
      <w:numFmt w:val="decimal"/>
      <w:pStyle w:val="sN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895"/>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62C6FCD"/>
    <w:multiLevelType w:val="multilevel"/>
    <w:tmpl w:val="E6BEB5FE"/>
    <w:lvl w:ilvl="0">
      <w:start w:val="1"/>
      <w:numFmt w:val="decimal"/>
      <w:pStyle w:val="RLlneksmlouvy"/>
      <w:lvlText w:val="%1."/>
      <w:lvlJc w:val="left"/>
      <w:pPr>
        <w:tabs>
          <w:tab w:val="num" w:pos="737"/>
        </w:tabs>
        <w:ind w:left="737" w:hanging="737"/>
      </w:pPr>
      <w:rPr>
        <w:rFonts w:hint="default"/>
        <w:b/>
        <w:i w:val="0"/>
        <w:caps/>
        <w:strike w:val="0"/>
        <w:dstrike w:val="0"/>
        <w:vanish w:val="0"/>
        <w:color w:val="000000"/>
        <w:sz w:val="22"/>
        <w:szCs w:val="24"/>
        <w:vertAlign w:val="baseline"/>
      </w:rPr>
    </w:lvl>
    <w:lvl w:ilvl="1">
      <w:start w:val="1"/>
      <w:numFmt w:val="decimal"/>
      <w:pStyle w:val="RLTextlnkuslovan"/>
      <w:lvlText w:val="%1.%2"/>
      <w:lvlJc w:val="left"/>
      <w:pPr>
        <w:tabs>
          <w:tab w:val="num" w:pos="2297"/>
        </w:tabs>
        <w:ind w:left="2297" w:hanging="737"/>
      </w:pPr>
      <w:rPr>
        <w:rFonts w:asciiTheme="minorHAnsi" w:hAnsiTheme="minorHAnsi" w:cstheme="minorHAnsi" w:hint="default"/>
        <w:b w:val="0"/>
        <w:sz w:val="22"/>
        <w:szCs w:val="22"/>
      </w:rPr>
    </w:lvl>
    <w:lvl w:ilvl="2">
      <w:start w:val="1"/>
      <w:numFmt w:val="decimal"/>
      <w:lvlText w:val="%1.%2.%3"/>
      <w:lvlJc w:val="left"/>
      <w:pPr>
        <w:tabs>
          <w:tab w:val="num" w:pos="2211"/>
        </w:tabs>
        <w:ind w:left="2211" w:hanging="737"/>
      </w:pPr>
      <w:rPr>
        <w:rFonts w:hint="default"/>
        <w:b w:val="0"/>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3E393C"/>
    <w:multiLevelType w:val="multilevel"/>
    <w:tmpl w:val="74823796"/>
    <w:lvl w:ilvl="0">
      <w:start w:val="1"/>
      <w:numFmt w:val="bullet"/>
      <w:pStyle w:val="Seznamsodrkami"/>
      <w:lvlText w:val="●"/>
      <w:lvlJc w:val="left"/>
      <w:pPr>
        <w:tabs>
          <w:tab w:val="num" w:pos="393"/>
        </w:tabs>
        <w:ind w:left="393" w:hanging="397"/>
      </w:pPr>
      <w:rPr>
        <w:rFonts w:ascii="Courier New" w:hAnsi="Courier New" w:hint="default"/>
        <w:color w:val="auto"/>
        <w:position w:val="0"/>
      </w:rPr>
    </w:lvl>
    <w:lvl w:ilvl="1">
      <w:start w:val="1"/>
      <w:numFmt w:val="bullet"/>
      <w:lvlText w:val="○"/>
      <w:lvlJc w:val="left"/>
      <w:pPr>
        <w:tabs>
          <w:tab w:val="num" w:pos="790"/>
        </w:tabs>
        <w:ind w:left="790" w:hanging="397"/>
      </w:pPr>
      <w:rPr>
        <w:rFonts w:ascii="Courier New" w:hAnsi="Courier New" w:hint="default"/>
        <w:sz w:val="20"/>
      </w:rPr>
    </w:lvl>
    <w:lvl w:ilvl="2">
      <w:start w:val="1"/>
      <w:numFmt w:val="bullet"/>
      <w:lvlText w:val="▪"/>
      <w:lvlJc w:val="left"/>
      <w:pPr>
        <w:tabs>
          <w:tab w:val="num" w:pos="1187"/>
        </w:tabs>
        <w:ind w:left="1187" w:hanging="397"/>
      </w:pPr>
      <w:rPr>
        <w:rFonts w:ascii="Courier New" w:hAnsi="Courier New" w:hint="default"/>
        <w:color w:val="auto"/>
      </w:rPr>
    </w:lvl>
    <w:lvl w:ilvl="3">
      <w:start w:val="1"/>
      <w:numFmt w:val="bullet"/>
      <w:lvlText w:val="▫"/>
      <w:lvlJc w:val="left"/>
      <w:pPr>
        <w:tabs>
          <w:tab w:val="num" w:pos="1584"/>
        </w:tabs>
        <w:ind w:left="1584" w:hanging="397"/>
      </w:pPr>
      <w:rPr>
        <w:rFonts w:ascii="Courier New" w:hAnsi="Courier New" w:hint="default"/>
        <w:color w:val="auto"/>
      </w:rPr>
    </w:lvl>
    <w:lvl w:ilvl="4">
      <w:start w:val="1"/>
      <w:numFmt w:val="bullet"/>
      <w:lvlText w:val="→"/>
      <w:lvlJc w:val="left"/>
      <w:pPr>
        <w:tabs>
          <w:tab w:val="num" w:pos="1981"/>
        </w:tabs>
        <w:ind w:left="1981" w:hanging="397"/>
      </w:pPr>
      <w:rPr>
        <w:rFonts w:ascii="Courier New" w:hAnsi="Courier New" w:hint="default"/>
        <w:color w:val="auto"/>
      </w:rPr>
    </w:lvl>
    <w:lvl w:ilvl="5">
      <w:start w:val="1"/>
      <w:numFmt w:val="bullet"/>
      <w:lvlText w:val="▫"/>
      <w:lvlJc w:val="left"/>
      <w:pPr>
        <w:tabs>
          <w:tab w:val="num" w:pos="2377"/>
        </w:tabs>
        <w:ind w:left="2377" w:hanging="396"/>
      </w:pPr>
      <w:rPr>
        <w:rFonts w:ascii="Courier New" w:hAnsi="Courier New" w:hint="default"/>
        <w:color w:val="auto"/>
      </w:rPr>
    </w:lvl>
    <w:lvl w:ilvl="6">
      <w:start w:val="1"/>
      <w:numFmt w:val="bullet"/>
      <w:lvlText w:val="▪"/>
      <w:lvlJc w:val="left"/>
      <w:pPr>
        <w:tabs>
          <w:tab w:val="num" w:pos="2774"/>
        </w:tabs>
        <w:ind w:left="2774" w:hanging="397"/>
      </w:pPr>
      <w:rPr>
        <w:rFonts w:ascii="Courier New" w:hAnsi="Courier New" w:hint="default"/>
        <w:color w:val="auto"/>
      </w:rPr>
    </w:lvl>
    <w:lvl w:ilvl="7">
      <w:start w:val="1"/>
      <w:numFmt w:val="bullet"/>
      <w:lvlText w:val="▫"/>
      <w:lvlJc w:val="left"/>
      <w:pPr>
        <w:tabs>
          <w:tab w:val="num" w:pos="3171"/>
        </w:tabs>
        <w:ind w:left="3171" w:hanging="397"/>
      </w:pPr>
      <w:rPr>
        <w:rFonts w:ascii="Courier New" w:hAnsi="Courier New" w:hint="default"/>
        <w:color w:val="auto"/>
      </w:rPr>
    </w:lvl>
    <w:lvl w:ilvl="8">
      <w:start w:val="1"/>
      <w:numFmt w:val="bullet"/>
      <w:lvlText w:val="▪"/>
      <w:lvlJc w:val="left"/>
      <w:pPr>
        <w:tabs>
          <w:tab w:val="num" w:pos="3568"/>
        </w:tabs>
        <w:ind w:left="3568" w:hanging="397"/>
      </w:pPr>
      <w:rPr>
        <w:rFonts w:ascii="Courier New" w:hAnsi="Courier New" w:hint="default"/>
        <w:color w:val="auto"/>
      </w:rPr>
    </w:lvl>
  </w:abstractNum>
  <w:abstractNum w:abstractNumId="22" w15:restartNumberingAfterBreak="0">
    <w:nsid w:val="395A001C"/>
    <w:multiLevelType w:val="multilevel"/>
    <w:tmpl w:val="F6BE5FC2"/>
    <w:styleLink w:val="Seznamsla"/>
    <w:lvl w:ilvl="0">
      <w:start w:val="1"/>
      <w:numFmt w:val="decimal"/>
      <w:pStyle w:val="Odrkaslo"/>
      <w:lvlText w:val="%1."/>
      <w:lvlJc w:val="left"/>
      <w:pPr>
        <w:tabs>
          <w:tab w:val="num" w:pos="1418"/>
        </w:tabs>
        <w:ind w:left="1418" w:hanging="567"/>
      </w:pPr>
      <w:rPr>
        <w:rFonts w:hint="default"/>
      </w:rPr>
    </w:lvl>
    <w:lvl w:ilvl="1">
      <w:start w:val="1"/>
      <w:numFmt w:val="upperRoman"/>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bullet"/>
      <w:lvlText w:val=""/>
      <w:lvlJc w:val="left"/>
      <w:pPr>
        <w:tabs>
          <w:tab w:val="num" w:pos="3119"/>
        </w:tabs>
        <w:ind w:left="3119" w:hanging="567"/>
      </w:pPr>
      <w:rPr>
        <w:rFonts w:ascii="Symbol" w:hAnsi="Symbol" w:cs="Symbol" w:hint="default"/>
      </w:rPr>
    </w:lvl>
    <w:lvl w:ilvl="4">
      <w:start w:val="1"/>
      <w:numFmt w:val="bullet"/>
      <w:lvlText w:val=""/>
      <w:lvlJc w:val="left"/>
      <w:pPr>
        <w:tabs>
          <w:tab w:val="num" w:pos="3686"/>
        </w:tabs>
        <w:ind w:left="3686" w:hanging="567"/>
      </w:pPr>
      <w:rPr>
        <w:rFonts w:ascii="Symbol" w:hAnsi="Symbol" w:cs="Symbol" w:hint="default"/>
      </w:rPr>
    </w:lvl>
    <w:lvl w:ilvl="5">
      <w:start w:val="1"/>
      <w:numFmt w:val="bullet"/>
      <w:lvlText w:val=""/>
      <w:lvlJc w:val="left"/>
      <w:pPr>
        <w:tabs>
          <w:tab w:val="num" w:pos="4253"/>
        </w:tabs>
        <w:ind w:left="4253" w:hanging="567"/>
      </w:pPr>
      <w:rPr>
        <w:rFonts w:ascii="Symbol" w:hAnsi="Symbol" w:cs="Symbol" w:hint="default"/>
      </w:rPr>
    </w:lvl>
    <w:lvl w:ilvl="6">
      <w:start w:val="1"/>
      <w:numFmt w:val="bullet"/>
      <w:lvlText w:val=""/>
      <w:lvlJc w:val="left"/>
      <w:pPr>
        <w:tabs>
          <w:tab w:val="num" w:pos="4820"/>
        </w:tabs>
        <w:ind w:left="4820" w:hanging="567"/>
      </w:pPr>
      <w:rPr>
        <w:rFonts w:ascii="Symbol" w:hAnsi="Symbol" w:cs="Symbol" w:hint="default"/>
      </w:rPr>
    </w:lvl>
    <w:lvl w:ilvl="7">
      <w:start w:val="1"/>
      <w:numFmt w:val="bullet"/>
      <w:lvlText w:val=""/>
      <w:lvlJc w:val="left"/>
      <w:pPr>
        <w:tabs>
          <w:tab w:val="num" w:pos="5387"/>
        </w:tabs>
        <w:ind w:left="5387" w:hanging="567"/>
      </w:pPr>
      <w:rPr>
        <w:rFonts w:ascii="Symbol" w:hAnsi="Symbol" w:cs="Symbol" w:hint="default"/>
      </w:rPr>
    </w:lvl>
    <w:lvl w:ilvl="8">
      <w:start w:val="1"/>
      <w:numFmt w:val="bullet"/>
      <w:lvlText w:val=""/>
      <w:lvlJc w:val="left"/>
      <w:pPr>
        <w:tabs>
          <w:tab w:val="num" w:pos="5954"/>
        </w:tabs>
        <w:ind w:left="5954" w:hanging="567"/>
      </w:pPr>
      <w:rPr>
        <w:rFonts w:ascii="Symbol" w:hAnsi="Symbol" w:cs="Symbol" w:hint="default"/>
      </w:rPr>
    </w:lvl>
  </w:abstractNum>
  <w:abstractNum w:abstractNumId="23" w15:restartNumberingAfterBreak="0">
    <w:nsid w:val="3CFC531C"/>
    <w:multiLevelType w:val="multilevel"/>
    <w:tmpl w:val="10805BD8"/>
    <w:styleLink w:val="AQOdrkovseznam"/>
    <w:lvl w:ilvl="0">
      <w:start w:val="1"/>
      <w:numFmt w:val="bullet"/>
      <w:lvlText w:val=""/>
      <w:lvlPicBulletId w:val="1"/>
      <w:lvlJc w:val="left"/>
      <w:pPr>
        <w:ind w:left="720" w:hanging="360"/>
      </w:pPr>
      <w:rPr>
        <w:rFonts w:ascii="Symbol" w:hAnsi="Symbol" w:hint="default"/>
        <w:color w:val="auto"/>
      </w:rPr>
    </w:lvl>
    <w:lvl w:ilvl="1">
      <w:start w:val="1"/>
      <w:numFmt w:val="bullet"/>
      <w:lvlText w:val=""/>
      <w:lvlPicBulletId w:val="2"/>
      <w:lvlJc w:val="left"/>
      <w:pPr>
        <w:ind w:left="1440" w:hanging="360"/>
      </w:pPr>
      <w:rPr>
        <w:rFonts w:ascii="Symbol" w:hAnsi="Symbol" w:hint="default"/>
        <w:color w:val="auto"/>
      </w:rPr>
    </w:lvl>
    <w:lvl w:ilvl="2">
      <w:start w:val="1"/>
      <w:numFmt w:val="bullet"/>
      <w:lvlText w:val=""/>
      <w:lvlPicBulletId w:val="3"/>
      <w:lvlJc w:val="left"/>
      <w:pPr>
        <w:ind w:left="2160" w:hanging="360"/>
      </w:pPr>
      <w:rPr>
        <w:rFonts w:ascii="Symbol" w:hAnsi="Symbol" w:hint="default"/>
        <w:color w:val="auto"/>
      </w:rPr>
    </w:lvl>
    <w:lvl w:ilvl="3">
      <w:start w:val="1"/>
      <w:numFmt w:val="bullet"/>
      <w:lvlText w:val=""/>
      <w:lvlPicBulletId w:val="4"/>
      <w:lvlJc w:val="left"/>
      <w:pPr>
        <w:ind w:left="2880" w:hanging="360"/>
      </w:pPr>
      <w:rPr>
        <w:rFonts w:ascii="Symbol" w:hAnsi="Symbol" w:hint="default"/>
        <w:color w:val="auto"/>
      </w:rPr>
    </w:lvl>
    <w:lvl w:ilvl="4">
      <w:start w:val="1"/>
      <w:numFmt w:val="bullet"/>
      <w:lvlText w:val=""/>
      <w:lvlPicBulletId w:val="4"/>
      <w:lvlJc w:val="left"/>
      <w:pPr>
        <w:ind w:left="3600" w:hanging="360"/>
      </w:pPr>
      <w:rPr>
        <w:rFonts w:ascii="Symbol" w:hAnsi="Symbol" w:hint="default"/>
        <w:color w:val="auto"/>
      </w:rPr>
    </w:lvl>
    <w:lvl w:ilvl="5">
      <w:start w:val="1"/>
      <w:numFmt w:val="bullet"/>
      <w:lvlText w:val=""/>
      <w:lvlPicBulletId w:val="4"/>
      <w:lvlJc w:val="left"/>
      <w:pPr>
        <w:ind w:left="4320" w:hanging="360"/>
      </w:pPr>
      <w:rPr>
        <w:rFonts w:ascii="Symbol" w:hAnsi="Symbol" w:hint="default"/>
        <w:color w:val="auto"/>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06404DB"/>
    <w:multiLevelType w:val="multilevel"/>
    <w:tmpl w:val="28245FB6"/>
    <w:lvl w:ilvl="0">
      <w:start w:val="1"/>
      <w:numFmt w:val="upperRoman"/>
      <w:pStyle w:val="RLNadpis1rovn"/>
      <w:suff w:val="space"/>
      <w:lvlText w:val="Část %1."/>
      <w:lvlJc w:val="left"/>
      <w:pPr>
        <w:ind w:left="0" w:firstLine="0"/>
      </w:pPr>
      <w:rPr>
        <w:rFonts w:ascii="Calibri" w:hAnsi="Calibri" w:hint="default"/>
        <w:b/>
        <w:i w:val="0"/>
        <w:caps w:val="0"/>
        <w:strike w:val="0"/>
        <w:dstrike w:val="0"/>
        <w:vanish w:val="0"/>
        <w:webHidden w:val="0"/>
        <w:color w:val="394A58"/>
        <w:spacing w:val="0"/>
        <w:sz w:val="40"/>
        <w:u w:val="none"/>
        <w:effect w:val="none"/>
        <w:vertAlign w:val="baseline"/>
        <w:specVanish w:val="0"/>
      </w:rPr>
    </w:lvl>
    <w:lvl w:ilvl="1">
      <w:start w:val="1"/>
      <w:numFmt w:val="upperLetter"/>
      <w:pStyle w:val="RLNadpis2rovn"/>
      <w:lvlText w:val="%2."/>
      <w:lvlJc w:val="left"/>
      <w:pPr>
        <w:tabs>
          <w:tab w:val="num" w:pos="737"/>
        </w:tabs>
        <w:ind w:left="737" w:hanging="737"/>
      </w:pPr>
      <w:rPr>
        <w:rFonts w:ascii="Calibri" w:hAnsi="Calibri" w:hint="default"/>
        <w:b/>
        <w:i w:val="0"/>
        <w:caps w:val="0"/>
        <w:strike w:val="0"/>
        <w:dstrike w:val="0"/>
        <w:vanish w:val="0"/>
        <w:webHidden w:val="0"/>
        <w:color w:val="auto"/>
        <w:spacing w:val="0"/>
        <w:sz w:val="22"/>
        <w:u w:val="none"/>
        <w:effect w:val="none"/>
        <w:vertAlign w:val="baseline"/>
        <w:specVanish w:val="0"/>
      </w:rPr>
    </w:lvl>
    <w:lvl w:ilvl="2">
      <w:start w:val="1"/>
      <w:numFmt w:val="decimal"/>
      <w:pStyle w:val="RLNadpis3rovn"/>
      <w:lvlText w:val="%2.%3"/>
      <w:lvlJc w:val="left"/>
      <w:pPr>
        <w:tabs>
          <w:tab w:val="num" w:pos="737"/>
        </w:tabs>
        <w:ind w:left="737" w:hanging="737"/>
      </w:pPr>
      <w:rPr>
        <w:rFonts w:ascii="Calibri" w:hAnsi="Calibri" w:hint="default"/>
        <w:b/>
        <w:i w:val="0"/>
        <w:caps w:val="0"/>
        <w:strike w:val="0"/>
        <w:dstrike w:val="0"/>
        <w:vanish w:val="0"/>
        <w:webHidden w:val="0"/>
        <w:color w:val="auto"/>
        <w:spacing w:val="0"/>
        <w:sz w:val="22"/>
        <w:u w:val="none"/>
        <w:effect w:val="none"/>
        <w:vertAlign w:val="baseline"/>
        <w:specVanish w:val="0"/>
      </w:rPr>
    </w:lvl>
    <w:lvl w:ilvl="3">
      <w:start w:val="1"/>
      <w:numFmt w:val="decimal"/>
      <w:lvlText w:val="%2.%3.%4"/>
      <w:lvlJc w:val="left"/>
      <w:pPr>
        <w:tabs>
          <w:tab w:val="num" w:pos="737"/>
        </w:tabs>
        <w:ind w:left="737" w:hanging="737"/>
      </w:pPr>
      <w:rPr>
        <w:rFonts w:ascii="Calibri" w:hAnsi="Calibri" w:hint="default"/>
        <w:b/>
        <w:i w:val="0"/>
        <w:caps w:val="0"/>
        <w:strike w:val="0"/>
        <w:dstrike w:val="0"/>
        <w:vanish w:val="0"/>
        <w:webHidden w:val="0"/>
        <w:color w:val="394A58"/>
        <w:spacing w:val="0"/>
        <w:sz w:val="22"/>
        <w:u w:val="none"/>
        <w:effect w:val="none"/>
        <w:vertAlign w:val="baseline"/>
        <w:specVanish w:val="0"/>
      </w:rPr>
    </w:lvl>
    <w:lvl w:ilvl="4">
      <w:start w:val="1"/>
      <w:numFmt w:val="none"/>
      <w:lvlRestart w:val="0"/>
      <w:lvlText w:val=""/>
      <w:lvlJc w:val="left"/>
      <w:pPr>
        <w:tabs>
          <w:tab w:val="num" w:pos="0"/>
        </w:tabs>
        <w:ind w:left="0" w:firstLine="0"/>
      </w:pPr>
      <w:rPr>
        <w:b w:val="0"/>
        <w:i w:val="0"/>
        <w:caps w:val="0"/>
        <w:strike w:val="0"/>
        <w:dstrike w:val="0"/>
        <w:vanish w:val="0"/>
        <w:webHidden w:val="0"/>
        <w:color w:val="394A58"/>
        <w:spacing w:val="0"/>
        <w:sz w:val="22"/>
        <w:u w:val="none"/>
        <w:effect w:val="none"/>
        <w:vertAlign w:val="baseline"/>
        <w:specVanish w:val="0"/>
      </w:rPr>
    </w:lvl>
    <w:lvl w:ilvl="5">
      <w:start w:val="1"/>
      <w:numFmt w:val="none"/>
      <w:lvlRestart w:val="0"/>
      <w:suff w:val="nothing"/>
      <w:lvlText w:val=""/>
      <w:lvlJc w:val="left"/>
      <w:pPr>
        <w:ind w:left="737" w:firstLine="0"/>
      </w:pPr>
    </w:lvl>
    <w:lvl w:ilvl="6">
      <w:start w:val="1"/>
      <w:numFmt w:val="none"/>
      <w:lvlRestart w:val="0"/>
      <w:suff w:val="nothing"/>
      <w:lvlText w:val=""/>
      <w:lvlJc w:val="left"/>
      <w:pPr>
        <w:ind w:left="1134" w:firstLine="0"/>
      </w:pPr>
      <w:rPr>
        <w:color w:val="auto"/>
      </w:rPr>
    </w:lvl>
    <w:lvl w:ilvl="7">
      <w:start w:val="1"/>
      <w:numFmt w:val="none"/>
      <w:lvlRestart w:val="0"/>
      <w:suff w:val="nothing"/>
      <w:lvlText w:val=""/>
      <w:lvlJc w:val="left"/>
      <w:pPr>
        <w:ind w:left="1701" w:firstLine="0"/>
      </w:pPr>
    </w:lvl>
    <w:lvl w:ilvl="8">
      <w:start w:val="1"/>
      <w:numFmt w:val="none"/>
      <w:lvlRestart w:val="0"/>
      <w:suff w:val="nothing"/>
      <w:lvlText w:val=""/>
      <w:lvlJc w:val="left"/>
      <w:pPr>
        <w:ind w:left="0" w:firstLine="0"/>
      </w:pPr>
    </w:lvl>
  </w:abstractNum>
  <w:abstractNum w:abstractNumId="25" w15:restartNumberingAfterBreak="0">
    <w:nsid w:val="422300BD"/>
    <w:multiLevelType w:val="hybridMultilevel"/>
    <w:tmpl w:val="D7B01A64"/>
    <w:lvl w:ilvl="0" w:tplc="4580C87A">
      <w:start w:val="1"/>
      <w:numFmt w:val="decimal"/>
      <w:pStyle w:val="slovanodstavec"/>
      <w:lvlText w:val="%1."/>
      <w:lvlJc w:val="left"/>
      <w:pPr>
        <w:tabs>
          <w:tab w:val="num" w:pos="851"/>
        </w:tabs>
        <w:ind w:left="851" w:hanging="567"/>
      </w:pPr>
      <w:rPr>
        <w:rFonts w:hint="default"/>
      </w:rPr>
    </w:lvl>
    <w:lvl w:ilvl="1" w:tplc="04050019" w:tentative="1">
      <w:start w:val="1"/>
      <w:numFmt w:val="lowerLetter"/>
      <w:lvlText w:val="%2."/>
      <w:lvlJc w:val="left"/>
      <w:pPr>
        <w:tabs>
          <w:tab w:val="num" w:pos="2007"/>
        </w:tabs>
        <w:ind w:left="2007" w:hanging="360"/>
      </w:pPr>
    </w:lvl>
    <w:lvl w:ilvl="2" w:tplc="0405001B" w:tentative="1">
      <w:start w:val="1"/>
      <w:numFmt w:val="lowerRoman"/>
      <w:lvlText w:val="%3."/>
      <w:lvlJc w:val="right"/>
      <w:pPr>
        <w:tabs>
          <w:tab w:val="num" w:pos="2727"/>
        </w:tabs>
        <w:ind w:left="2727" w:hanging="180"/>
      </w:pPr>
    </w:lvl>
    <w:lvl w:ilvl="3" w:tplc="0405000F" w:tentative="1">
      <w:start w:val="1"/>
      <w:numFmt w:val="decimal"/>
      <w:lvlText w:val="%4."/>
      <w:lvlJc w:val="left"/>
      <w:pPr>
        <w:tabs>
          <w:tab w:val="num" w:pos="3447"/>
        </w:tabs>
        <w:ind w:left="3447" w:hanging="360"/>
      </w:pPr>
    </w:lvl>
    <w:lvl w:ilvl="4" w:tplc="04050019" w:tentative="1">
      <w:start w:val="1"/>
      <w:numFmt w:val="lowerLetter"/>
      <w:lvlText w:val="%5."/>
      <w:lvlJc w:val="left"/>
      <w:pPr>
        <w:tabs>
          <w:tab w:val="num" w:pos="4167"/>
        </w:tabs>
        <w:ind w:left="4167" w:hanging="360"/>
      </w:pPr>
    </w:lvl>
    <w:lvl w:ilvl="5" w:tplc="0405001B" w:tentative="1">
      <w:start w:val="1"/>
      <w:numFmt w:val="lowerRoman"/>
      <w:lvlText w:val="%6."/>
      <w:lvlJc w:val="right"/>
      <w:pPr>
        <w:tabs>
          <w:tab w:val="num" w:pos="4887"/>
        </w:tabs>
        <w:ind w:left="4887" w:hanging="180"/>
      </w:pPr>
    </w:lvl>
    <w:lvl w:ilvl="6" w:tplc="0405000F" w:tentative="1">
      <w:start w:val="1"/>
      <w:numFmt w:val="decimal"/>
      <w:lvlText w:val="%7."/>
      <w:lvlJc w:val="left"/>
      <w:pPr>
        <w:tabs>
          <w:tab w:val="num" w:pos="5607"/>
        </w:tabs>
        <w:ind w:left="5607" w:hanging="360"/>
      </w:pPr>
    </w:lvl>
    <w:lvl w:ilvl="7" w:tplc="04050019" w:tentative="1">
      <w:start w:val="1"/>
      <w:numFmt w:val="lowerLetter"/>
      <w:lvlText w:val="%8."/>
      <w:lvlJc w:val="left"/>
      <w:pPr>
        <w:tabs>
          <w:tab w:val="num" w:pos="6327"/>
        </w:tabs>
        <w:ind w:left="6327" w:hanging="360"/>
      </w:pPr>
    </w:lvl>
    <w:lvl w:ilvl="8" w:tplc="0405001B" w:tentative="1">
      <w:start w:val="1"/>
      <w:numFmt w:val="lowerRoman"/>
      <w:lvlText w:val="%9."/>
      <w:lvlJc w:val="right"/>
      <w:pPr>
        <w:tabs>
          <w:tab w:val="num" w:pos="7047"/>
        </w:tabs>
        <w:ind w:left="7047" w:hanging="180"/>
      </w:pPr>
    </w:lvl>
  </w:abstractNum>
  <w:abstractNum w:abstractNumId="26" w15:restartNumberingAfterBreak="0">
    <w:nsid w:val="423A7439"/>
    <w:multiLevelType w:val="multilevel"/>
    <w:tmpl w:val="FC84060E"/>
    <w:lvl w:ilvl="0">
      <w:start w:val="1"/>
      <w:numFmt w:val="bullet"/>
      <w:pStyle w:val="Seznamsodrkami3"/>
      <w:lvlText w:val="▪"/>
      <w:lvlJc w:val="left"/>
      <w:pPr>
        <w:tabs>
          <w:tab w:val="num" w:pos="1111"/>
        </w:tabs>
        <w:ind w:left="1111" w:hanging="431"/>
      </w:pPr>
      <w:rPr>
        <w:rFonts w:ascii="Courier New" w:hAnsi="Courier New" w:hint="default"/>
        <w:color w:val="auto"/>
        <w:position w:val="0"/>
      </w:rPr>
    </w:lvl>
    <w:lvl w:ilvl="1">
      <w:start w:val="1"/>
      <w:numFmt w:val="bullet"/>
      <w:lvlText w:val="o"/>
      <w:lvlJc w:val="left"/>
      <w:pPr>
        <w:tabs>
          <w:tab w:val="num" w:pos="1474"/>
        </w:tabs>
        <w:ind w:left="1474" w:hanging="454"/>
      </w:pPr>
      <w:rPr>
        <w:rFonts w:ascii="Courier New" w:hAnsi="Courier New" w:hint="default"/>
        <w:sz w:val="20"/>
      </w:rPr>
    </w:lvl>
    <w:lvl w:ilvl="2">
      <w:start w:val="1"/>
      <w:numFmt w:val="bullet"/>
      <w:pStyle w:val="Seznamsodrkami3"/>
      <w:lvlText w:val="▪"/>
      <w:lvlJc w:val="left"/>
      <w:pPr>
        <w:tabs>
          <w:tab w:val="num" w:pos="1644"/>
        </w:tabs>
        <w:ind w:left="1644" w:hanging="964"/>
      </w:pPr>
      <w:rPr>
        <w:rFonts w:ascii="Courier New" w:hAnsi="Courier New" w:hint="default"/>
        <w:color w:val="auto"/>
      </w:rPr>
    </w:lvl>
    <w:lvl w:ilvl="3">
      <w:start w:val="1"/>
      <w:numFmt w:val="decimal"/>
      <w:lvlText w:val="%1.%2.%3.%4"/>
      <w:lvlJc w:val="left"/>
      <w:pPr>
        <w:tabs>
          <w:tab w:val="num" w:pos="1644"/>
        </w:tabs>
        <w:ind w:left="1644" w:hanging="964"/>
      </w:pPr>
      <w:rPr>
        <w:rFonts w:hint="default"/>
      </w:rPr>
    </w:lvl>
    <w:lvl w:ilvl="4">
      <w:start w:val="1"/>
      <w:numFmt w:val="decimal"/>
      <w:lvlText w:val="%1.%2.%3.%4.%5"/>
      <w:lvlJc w:val="left"/>
      <w:pPr>
        <w:tabs>
          <w:tab w:val="num" w:pos="1688"/>
        </w:tabs>
        <w:ind w:left="1688" w:hanging="1008"/>
      </w:pPr>
      <w:rPr>
        <w:rFonts w:hint="default"/>
      </w:rPr>
    </w:lvl>
    <w:lvl w:ilvl="5">
      <w:start w:val="1"/>
      <w:numFmt w:val="decimal"/>
      <w:lvlText w:val="%1.%2.%3.%4.%5.%6"/>
      <w:lvlJc w:val="left"/>
      <w:pPr>
        <w:tabs>
          <w:tab w:val="num" w:pos="1832"/>
        </w:tabs>
        <w:ind w:left="1832" w:hanging="1152"/>
      </w:pPr>
      <w:rPr>
        <w:rFonts w:hint="default"/>
      </w:rPr>
    </w:lvl>
    <w:lvl w:ilvl="6">
      <w:start w:val="1"/>
      <w:numFmt w:val="decimal"/>
      <w:lvlText w:val="%1.%2.%3.%4.%5.%6.%7"/>
      <w:lvlJc w:val="left"/>
      <w:pPr>
        <w:tabs>
          <w:tab w:val="num" w:pos="1976"/>
        </w:tabs>
        <w:ind w:left="1976" w:hanging="1296"/>
      </w:pPr>
      <w:rPr>
        <w:rFonts w:hint="default"/>
      </w:rPr>
    </w:lvl>
    <w:lvl w:ilvl="7">
      <w:start w:val="1"/>
      <w:numFmt w:val="decimal"/>
      <w:lvlText w:val="%1.%2.%3.%4.%5.%6.%7.%8"/>
      <w:lvlJc w:val="left"/>
      <w:pPr>
        <w:tabs>
          <w:tab w:val="num" w:pos="2120"/>
        </w:tabs>
        <w:ind w:left="2120" w:hanging="1440"/>
      </w:pPr>
      <w:rPr>
        <w:rFonts w:hint="default"/>
      </w:rPr>
    </w:lvl>
    <w:lvl w:ilvl="8">
      <w:start w:val="1"/>
      <w:numFmt w:val="decimal"/>
      <w:lvlText w:val="%1.%2.%3.%4.%5.%6.%7.%8.%9"/>
      <w:lvlJc w:val="left"/>
      <w:pPr>
        <w:tabs>
          <w:tab w:val="num" w:pos="2264"/>
        </w:tabs>
        <w:ind w:left="2264" w:hanging="1584"/>
      </w:pPr>
      <w:rPr>
        <w:rFonts w:hint="default"/>
      </w:rPr>
    </w:lvl>
  </w:abstractNum>
  <w:abstractNum w:abstractNumId="27" w15:restartNumberingAfterBreak="0">
    <w:nsid w:val="43BA0505"/>
    <w:multiLevelType w:val="multilevel"/>
    <w:tmpl w:val="1DF6AB64"/>
    <w:lvl w:ilvl="0">
      <w:start w:val="1"/>
      <w:numFmt w:val="decimal"/>
      <w:pStyle w:val="Nadpisobsahu"/>
      <w:lvlText w:val="%1."/>
      <w:lvlJc w:val="left"/>
      <w:pPr>
        <w:tabs>
          <w:tab w:val="num" w:pos="0"/>
        </w:tabs>
        <w:ind w:left="720" w:hanging="360"/>
      </w:pPr>
      <w:rPr>
        <w:rFonts w:hint="default"/>
      </w:rPr>
    </w:lvl>
    <w:lvl w:ilvl="1">
      <w:start w:val="2"/>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520" w:hanging="2160"/>
      </w:pPr>
      <w:rPr>
        <w:rFonts w:hint="default"/>
      </w:rPr>
    </w:lvl>
    <w:lvl w:ilvl="8">
      <w:start w:val="1"/>
      <w:numFmt w:val="decimal"/>
      <w:isLgl/>
      <w:lvlText w:val="%1.%2.%3.%4.%5.%6.%7.%8.%9."/>
      <w:lvlJc w:val="left"/>
      <w:pPr>
        <w:tabs>
          <w:tab w:val="num" w:pos="0"/>
        </w:tabs>
        <w:ind w:left="2520" w:hanging="2160"/>
      </w:pPr>
      <w:rPr>
        <w:rFonts w:hint="default"/>
      </w:rPr>
    </w:lvl>
  </w:abstractNum>
  <w:abstractNum w:abstractNumId="28" w15:restartNumberingAfterBreak="0">
    <w:nsid w:val="487610CE"/>
    <w:multiLevelType w:val="multilevel"/>
    <w:tmpl w:val="9C54B858"/>
    <w:lvl w:ilvl="0">
      <w:start w:val="1"/>
      <w:numFmt w:val="bullet"/>
      <w:pStyle w:val="Seznamsodrkami2"/>
      <w:lvlText w:val=""/>
      <w:lvlJc w:val="left"/>
      <w:pPr>
        <w:tabs>
          <w:tab w:val="num" w:pos="771"/>
        </w:tabs>
        <w:ind w:left="771" w:hanging="431"/>
      </w:pPr>
      <w:rPr>
        <w:rFonts w:ascii="Symbol" w:hAnsi="Symbol" w:hint="default"/>
        <w:color w:val="auto"/>
        <w:position w:val="4"/>
        <w:sz w:val="20"/>
        <w:szCs w:val="20"/>
      </w:rPr>
    </w:lvl>
    <w:lvl w:ilvl="1">
      <w:start w:val="1"/>
      <w:numFmt w:val="bullet"/>
      <w:pStyle w:val="Seznamsodrkami2"/>
      <w:lvlText w:val="o"/>
      <w:lvlJc w:val="left"/>
      <w:pPr>
        <w:tabs>
          <w:tab w:val="num" w:pos="1134"/>
        </w:tabs>
        <w:ind w:left="1134" w:hanging="454"/>
      </w:pPr>
      <w:rPr>
        <w:rFonts w:ascii="Courier New" w:hAnsi="Courier New" w:hint="default"/>
        <w:sz w:val="20"/>
      </w:rPr>
    </w:lvl>
    <w:lvl w:ilvl="2">
      <w:start w:val="1"/>
      <w:numFmt w:val="decimal"/>
      <w:lvlText w:val="%1.%2.%3"/>
      <w:lvlJc w:val="left"/>
      <w:pPr>
        <w:tabs>
          <w:tab w:val="num" w:pos="1304"/>
        </w:tabs>
        <w:ind w:left="1304" w:hanging="964"/>
      </w:pPr>
      <w:rPr>
        <w:rFonts w:hint="default"/>
      </w:rPr>
    </w:lvl>
    <w:lvl w:ilvl="3">
      <w:start w:val="1"/>
      <w:numFmt w:val="decimal"/>
      <w:lvlText w:val="%1.%2.%3.%4"/>
      <w:lvlJc w:val="left"/>
      <w:pPr>
        <w:tabs>
          <w:tab w:val="num" w:pos="1304"/>
        </w:tabs>
        <w:ind w:left="1304" w:hanging="964"/>
      </w:pPr>
      <w:rPr>
        <w:rFonts w:hint="default"/>
      </w:rPr>
    </w:lvl>
    <w:lvl w:ilvl="4">
      <w:start w:val="1"/>
      <w:numFmt w:val="decimal"/>
      <w:lvlText w:val="%1.%2.%3.%4.%5"/>
      <w:lvlJc w:val="left"/>
      <w:pPr>
        <w:tabs>
          <w:tab w:val="num" w:pos="1348"/>
        </w:tabs>
        <w:ind w:left="1348" w:hanging="1008"/>
      </w:pPr>
      <w:rPr>
        <w:rFonts w:hint="default"/>
      </w:rPr>
    </w:lvl>
    <w:lvl w:ilvl="5">
      <w:start w:val="1"/>
      <w:numFmt w:val="decimal"/>
      <w:lvlText w:val="%1.%2.%3.%4.%5.%6"/>
      <w:lvlJc w:val="left"/>
      <w:pPr>
        <w:tabs>
          <w:tab w:val="num" w:pos="1492"/>
        </w:tabs>
        <w:ind w:left="1492" w:hanging="1152"/>
      </w:pPr>
      <w:rPr>
        <w:rFonts w:hint="default"/>
      </w:rPr>
    </w:lvl>
    <w:lvl w:ilvl="6">
      <w:start w:val="1"/>
      <w:numFmt w:val="decimal"/>
      <w:lvlText w:val="%1.%2.%3.%4.%5.%6.%7"/>
      <w:lvlJc w:val="left"/>
      <w:pPr>
        <w:tabs>
          <w:tab w:val="num" w:pos="1636"/>
        </w:tabs>
        <w:ind w:left="1636" w:hanging="1296"/>
      </w:pPr>
      <w:rPr>
        <w:rFonts w:hint="default"/>
      </w:rPr>
    </w:lvl>
    <w:lvl w:ilvl="7">
      <w:start w:val="1"/>
      <w:numFmt w:val="decimal"/>
      <w:lvlText w:val="%1.%2.%3.%4.%5.%6.%7.%8"/>
      <w:lvlJc w:val="left"/>
      <w:pPr>
        <w:tabs>
          <w:tab w:val="num" w:pos="1780"/>
        </w:tabs>
        <w:ind w:left="1780" w:hanging="1440"/>
      </w:pPr>
      <w:rPr>
        <w:rFonts w:hint="default"/>
      </w:rPr>
    </w:lvl>
    <w:lvl w:ilvl="8">
      <w:start w:val="1"/>
      <w:numFmt w:val="decimal"/>
      <w:lvlText w:val="%1.%2.%3.%4.%5.%6.%7.%8.%9"/>
      <w:lvlJc w:val="left"/>
      <w:pPr>
        <w:tabs>
          <w:tab w:val="num" w:pos="1924"/>
        </w:tabs>
        <w:ind w:left="1924" w:hanging="1584"/>
      </w:pPr>
      <w:rPr>
        <w:rFonts w:hint="default"/>
      </w:rPr>
    </w:lvl>
  </w:abstractNum>
  <w:abstractNum w:abstractNumId="29" w15:restartNumberingAfterBreak="0">
    <w:nsid w:val="493E1E91"/>
    <w:multiLevelType w:val="multilevel"/>
    <w:tmpl w:val="DEDADCA8"/>
    <w:lvl w:ilvl="0">
      <w:start w:val="1"/>
      <w:numFmt w:val="bullet"/>
      <w:lvlText w:val=""/>
      <w:lvlPicBulletId w:val="0"/>
      <w:lvlJc w:val="left"/>
      <w:pPr>
        <w:tabs>
          <w:tab w:val="num" w:pos="737"/>
        </w:tabs>
        <w:ind w:left="737" w:hanging="731"/>
      </w:pPr>
      <w:rPr>
        <w:rFonts w:ascii="Symbol" w:hAnsi="Symbol" w:hint="default"/>
        <w:color w:val="auto"/>
        <w:sz w:val="13"/>
      </w:rPr>
    </w:lvl>
    <w:lvl w:ilvl="1">
      <w:start w:val="1"/>
      <w:numFmt w:val="bullet"/>
      <w:lvlRestart w:val="0"/>
      <w:pStyle w:val="RLOdrky"/>
      <w:lvlText w:val=""/>
      <w:lvlPicBulletId w:val="0"/>
      <w:lvlJc w:val="left"/>
      <w:pPr>
        <w:tabs>
          <w:tab w:val="num" w:pos="1134"/>
        </w:tabs>
        <w:ind w:left="1134" w:hanging="397"/>
      </w:pPr>
      <w:rPr>
        <w:rFonts w:ascii="Symbol" w:hAnsi="Symbol" w:hint="default"/>
        <w:color w:val="auto"/>
        <w:sz w:val="13"/>
        <w:szCs w:val="13"/>
      </w:rPr>
    </w:lvl>
    <w:lvl w:ilvl="2">
      <w:start w:val="1"/>
      <w:numFmt w:val="bullet"/>
      <w:lvlRestart w:val="0"/>
      <w:lvlText w:val=""/>
      <w:lvlPicBulletId w:val="0"/>
      <w:lvlJc w:val="left"/>
      <w:pPr>
        <w:tabs>
          <w:tab w:val="num" w:pos="1701"/>
        </w:tabs>
        <w:ind w:left="1701" w:hanging="567"/>
      </w:pPr>
      <w:rPr>
        <w:rFonts w:ascii="Symbol" w:hAnsi="Symbol" w:hint="default"/>
        <w:color w:val="auto"/>
        <w:sz w:val="13"/>
        <w:szCs w:val="13"/>
      </w:rPr>
    </w:lvl>
    <w:lvl w:ilvl="3">
      <w:start w:val="1"/>
      <w:numFmt w:val="bullet"/>
      <w:lvlRestart w:val="0"/>
      <w:lvlText w:val=""/>
      <w:lvlPicBulletId w:val="0"/>
      <w:lvlJc w:val="left"/>
      <w:pPr>
        <w:tabs>
          <w:tab w:val="num" w:pos="1985"/>
        </w:tabs>
        <w:ind w:left="1985" w:hanging="284"/>
      </w:pPr>
      <w:rPr>
        <w:rFonts w:ascii="Symbol" w:hAnsi="Symbol" w:hint="default"/>
        <w:color w:val="auto"/>
        <w:sz w:val="13"/>
        <w:szCs w:val="13"/>
      </w:rPr>
    </w:lvl>
    <w:lvl w:ilvl="4">
      <w:start w:val="1"/>
      <w:numFmt w:val="bullet"/>
      <w:lvlText w:val="o"/>
      <w:lvlJc w:val="left"/>
      <w:pPr>
        <w:tabs>
          <w:tab w:val="num" w:pos="9187"/>
        </w:tabs>
        <w:ind w:left="3685" w:hanging="737"/>
      </w:pPr>
      <w:rPr>
        <w:rFonts w:ascii="Courier New" w:hAnsi="Courier New" w:hint="default"/>
      </w:rPr>
    </w:lvl>
    <w:lvl w:ilvl="5">
      <w:start w:val="1"/>
      <w:numFmt w:val="bullet"/>
      <w:lvlText w:val=""/>
      <w:lvlJc w:val="left"/>
      <w:pPr>
        <w:tabs>
          <w:tab w:val="num" w:pos="9924"/>
        </w:tabs>
        <w:ind w:left="4422" w:hanging="737"/>
      </w:pPr>
      <w:rPr>
        <w:rFonts w:ascii="Wingdings" w:hAnsi="Wingdings" w:hint="default"/>
      </w:rPr>
    </w:lvl>
    <w:lvl w:ilvl="6">
      <w:start w:val="1"/>
      <w:numFmt w:val="bullet"/>
      <w:lvlText w:val=""/>
      <w:lvlJc w:val="left"/>
      <w:pPr>
        <w:tabs>
          <w:tab w:val="num" w:pos="10661"/>
        </w:tabs>
        <w:ind w:left="5159" w:hanging="737"/>
      </w:pPr>
      <w:rPr>
        <w:rFonts w:ascii="Symbol" w:hAnsi="Symbol" w:hint="default"/>
      </w:rPr>
    </w:lvl>
    <w:lvl w:ilvl="7">
      <w:start w:val="1"/>
      <w:numFmt w:val="bullet"/>
      <w:lvlText w:val="o"/>
      <w:lvlJc w:val="left"/>
      <w:pPr>
        <w:tabs>
          <w:tab w:val="num" w:pos="11398"/>
        </w:tabs>
        <w:ind w:left="5896" w:hanging="737"/>
      </w:pPr>
      <w:rPr>
        <w:rFonts w:ascii="Courier New" w:hAnsi="Courier New" w:hint="default"/>
      </w:rPr>
    </w:lvl>
    <w:lvl w:ilvl="8">
      <w:start w:val="1"/>
      <w:numFmt w:val="bullet"/>
      <w:lvlText w:val=""/>
      <w:lvlJc w:val="left"/>
      <w:pPr>
        <w:ind w:left="6633" w:hanging="737"/>
      </w:pPr>
      <w:rPr>
        <w:rFonts w:ascii="Wingdings" w:hAnsi="Wingdings" w:hint="default"/>
      </w:rPr>
    </w:lvl>
  </w:abstractNum>
  <w:abstractNum w:abstractNumId="30" w15:restartNumberingAfterBreak="0">
    <w:nsid w:val="4CD539FD"/>
    <w:multiLevelType w:val="hybridMultilevel"/>
    <w:tmpl w:val="C6F43C50"/>
    <w:lvl w:ilvl="0" w:tplc="0405000F">
      <w:start w:val="1"/>
      <w:numFmt w:val="bullet"/>
      <w:pStyle w:val="Tabulkaodrka"/>
      <w:lvlText w:val=""/>
      <w:lvlJc w:val="left"/>
      <w:pPr>
        <w:tabs>
          <w:tab w:val="num" w:pos="284"/>
        </w:tabs>
        <w:ind w:left="284" w:hanging="284"/>
      </w:pPr>
      <w:rPr>
        <w:rFonts w:ascii="Symbol" w:hAnsi="Symbol" w:cs="Symbol" w:hint="default"/>
      </w:rPr>
    </w:lvl>
    <w:lvl w:ilvl="1" w:tplc="04050019">
      <w:start w:val="1"/>
      <w:numFmt w:val="bullet"/>
      <w:lvlText w:val="o"/>
      <w:lvlJc w:val="left"/>
      <w:pPr>
        <w:tabs>
          <w:tab w:val="num" w:pos="1440"/>
        </w:tabs>
        <w:ind w:left="1440" w:hanging="360"/>
      </w:pPr>
      <w:rPr>
        <w:rFonts w:ascii="Courier New" w:hAnsi="Courier New" w:cs="Courier New" w:hint="default"/>
      </w:rPr>
    </w:lvl>
    <w:lvl w:ilvl="2" w:tplc="0405001B">
      <w:start w:val="1"/>
      <w:numFmt w:val="bullet"/>
      <w:lvlText w:val=""/>
      <w:lvlJc w:val="left"/>
      <w:pPr>
        <w:tabs>
          <w:tab w:val="num" w:pos="2160"/>
        </w:tabs>
        <w:ind w:left="2160" w:hanging="360"/>
      </w:pPr>
      <w:rPr>
        <w:rFonts w:ascii="Wingdings" w:hAnsi="Wingdings" w:cs="Wingdings" w:hint="default"/>
      </w:rPr>
    </w:lvl>
    <w:lvl w:ilvl="3" w:tplc="0405000F">
      <w:start w:val="1"/>
      <w:numFmt w:val="bullet"/>
      <w:lvlText w:val=""/>
      <w:lvlJc w:val="left"/>
      <w:pPr>
        <w:tabs>
          <w:tab w:val="num" w:pos="2880"/>
        </w:tabs>
        <w:ind w:left="2880" w:hanging="360"/>
      </w:pPr>
      <w:rPr>
        <w:rFonts w:ascii="Symbol" w:hAnsi="Symbol" w:cs="Symbol" w:hint="default"/>
      </w:rPr>
    </w:lvl>
    <w:lvl w:ilvl="4" w:tplc="04050019">
      <w:start w:val="1"/>
      <w:numFmt w:val="bullet"/>
      <w:lvlText w:val="o"/>
      <w:lvlJc w:val="left"/>
      <w:pPr>
        <w:tabs>
          <w:tab w:val="num" w:pos="3600"/>
        </w:tabs>
        <w:ind w:left="3600" w:hanging="360"/>
      </w:pPr>
      <w:rPr>
        <w:rFonts w:ascii="Courier New" w:hAnsi="Courier New" w:cs="Courier New" w:hint="default"/>
      </w:rPr>
    </w:lvl>
    <w:lvl w:ilvl="5" w:tplc="0405001B">
      <w:start w:val="1"/>
      <w:numFmt w:val="bullet"/>
      <w:lvlText w:val=""/>
      <w:lvlJc w:val="left"/>
      <w:pPr>
        <w:tabs>
          <w:tab w:val="num" w:pos="4320"/>
        </w:tabs>
        <w:ind w:left="4320" w:hanging="360"/>
      </w:pPr>
      <w:rPr>
        <w:rFonts w:ascii="Wingdings" w:hAnsi="Wingdings" w:cs="Wingdings" w:hint="default"/>
      </w:rPr>
    </w:lvl>
    <w:lvl w:ilvl="6" w:tplc="0405000F">
      <w:start w:val="1"/>
      <w:numFmt w:val="bullet"/>
      <w:lvlText w:val=""/>
      <w:lvlJc w:val="left"/>
      <w:pPr>
        <w:tabs>
          <w:tab w:val="num" w:pos="5040"/>
        </w:tabs>
        <w:ind w:left="5040" w:hanging="360"/>
      </w:pPr>
      <w:rPr>
        <w:rFonts w:ascii="Symbol" w:hAnsi="Symbol" w:cs="Symbol" w:hint="default"/>
      </w:rPr>
    </w:lvl>
    <w:lvl w:ilvl="7" w:tplc="04050019">
      <w:start w:val="1"/>
      <w:numFmt w:val="bullet"/>
      <w:lvlText w:val="o"/>
      <w:lvlJc w:val="left"/>
      <w:pPr>
        <w:tabs>
          <w:tab w:val="num" w:pos="5760"/>
        </w:tabs>
        <w:ind w:left="5760" w:hanging="360"/>
      </w:pPr>
      <w:rPr>
        <w:rFonts w:ascii="Courier New" w:hAnsi="Courier New" w:cs="Courier New" w:hint="default"/>
      </w:rPr>
    </w:lvl>
    <w:lvl w:ilvl="8" w:tplc="0405001B">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4CEB0DE7"/>
    <w:multiLevelType w:val="multilevel"/>
    <w:tmpl w:val="1BC6C8D8"/>
    <w:lvl w:ilvl="0">
      <w:start w:val="1"/>
      <w:numFmt w:val="decimal"/>
      <w:lvlText w:val="%1."/>
      <w:lvlJc w:val="left"/>
      <w:pPr>
        <w:tabs>
          <w:tab w:val="num" w:pos="737"/>
        </w:tabs>
        <w:ind w:left="737" w:hanging="737"/>
      </w:pPr>
      <w:rPr>
        <w:rFonts w:hint="default"/>
        <w:b/>
        <w:i w:val="0"/>
        <w:caps/>
        <w:strike w:val="0"/>
        <w:dstrike w:val="0"/>
        <w:vanish w:val="0"/>
        <w:color w:val="000000"/>
        <w:sz w:val="22"/>
        <w:szCs w:val="24"/>
        <w:vertAlign w:val="baseline"/>
      </w:rPr>
    </w:lvl>
    <w:lvl w:ilvl="1">
      <w:start w:val="1"/>
      <w:numFmt w:val="lowerLetter"/>
      <w:lvlText w:val="%2)"/>
      <w:lvlJc w:val="left"/>
      <w:pPr>
        <w:tabs>
          <w:tab w:val="num" w:pos="2297"/>
        </w:tabs>
        <w:ind w:left="2297" w:hanging="737"/>
      </w:pPr>
      <w:rPr>
        <w:rFonts w:hint="default"/>
        <w:b w:val="0"/>
        <w:sz w:val="22"/>
        <w:szCs w:val="22"/>
      </w:rPr>
    </w:lvl>
    <w:lvl w:ilvl="2">
      <w:start w:val="1"/>
      <w:numFmt w:val="decimal"/>
      <w:lvlText w:val="%1.%2.%3"/>
      <w:lvlJc w:val="left"/>
      <w:pPr>
        <w:tabs>
          <w:tab w:val="num" w:pos="2211"/>
        </w:tabs>
        <w:ind w:left="2211" w:hanging="737"/>
      </w:pPr>
      <w:rPr>
        <w:rFonts w:hint="default"/>
        <w:b w:val="0"/>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4DB861BA"/>
    <w:multiLevelType w:val="multilevel"/>
    <w:tmpl w:val="4DD69BA8"/>
    <w:styleLink w:val="Seznamnadpisy"/>
    <w:lvl w:ilvl="0">
      <w:start w:val="1"/>
      <w:numFmt w:val="decimal"/>
      <w:lvlText w:val="%1"/>
      <w:lvlJc w:val="left"/>
      <w:pPr>
        <w:tabs>
          <w:tab w:val="num" w:pos="851"/>
        </w:tabs>
        <w:ind w:left="851" w:hanging="851"/>
      </w:pPr>
      <w:rPr>
        <w:rFonts w:hint="default"/>
        <w:sz w:val="28"/>
        <w:szCs w:val="28"/>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upperLetter"/>
      <w:lvlText w:val="%6"/>
      <w:lvlJc w:val="left"/>
      <w:pPr>
        <w:tabs>
          <w:tab w:val="num" w:pos="851"/>
        </w:tabs>
        <w:ind w:left="851" w:hanging="567"/>
      </w:pPr>
      <w:rPr>
        <w:rFonts w:hint="default"/>
      </w:rPr>
    </w:lvl>
    <w:lvl w:ilvl="6">
      <w:start w:val="1"/>
      <w:numFmt w:val="decimal"/>
      <w:lvlText w:val="%6.%7"/>
      <w:lvlJc w:val="left"/>
      <w:pPr>
        <w:tabs>
          <w:tab w:val="num" w:pos="851"/>
        </w:tabs>
        <w:ind w:left="851" w:hanging="567"/>
      </w:pPr>
      <w:rPr>
        <w:rFonts w:hint="default"/>
      </w:rPr>
    </w:lvl>
    <w:lvl w:ilvl="7">
      <w:start w:val="1"/>
      <w:numFmt w:val="none"/>
      <w:lvlText w:val=""/>
      <w:lvlJc w:val="left"/>
      <w:pPr>
        <w:tabs>
          <w:tab w:val="num" w:pos="851"/>
        </w:tabs>
        <w:ind w:left="851" w:hanging="851"/>
      </w:pPr>
      <w:rPr>
        <w:rFonts w:hint="default"/>
      </w:rPr>
    </w:lvl>
    <w:lvl w:ilvl="8">
      <w:start w:val="1"/>
      <w:numFmt w:val="none"/>
      <w:lvlText w:val=""/>
      <w:lvlJc w:val="left"/>
      <w:pPr>
        <w:tabs>
          <w:tab w:val="num" w:pos="851"/>
        </w:tabs>
        <w:ind w:left="851" w:hanging="851"/>
      </w:pPr>
      <w:rPr>
        <w:rFonts w:hint="default"/>
      </w:rPr>
    </w:lvl>
  </w:abstractNum>
  <w:abstractNum w:abstractNumId="33" w15:restartNumberingAfterBreak="0">
    <w:nsid w:val="4E3D2CD9"/>
    <w:multiLevelType w:val="multilevel"/>
    <w:tmpl w:val="585AC966"/>
    <w:lvl w:ilvl="0">
      <w:start w:val="1"/>
      <w:numFmt w:val="decimal"/>
      <w:lvlText w:val="%1."/>
      <w:lvlJc w:val="left"/>
      <w:pPr>
        <w:tabs>
          <w:tab w:val="num" w:pos="1080"/>
        </w:tabs>
        <w:ind w:left="1080" w:hanging="360"/>
      </w:pPr>
      <w:rPr>
        <w:rFonts w:hint="default"/>
      </w:rPr>
    </w:lvl>
    <w:lvl w:ilvl="1">
      <w:start w:val="1"/>
      <w:numFmt w:val="decimal"/>
      <w:pStyle w:val="4Dslovn2"/>
      <w:lvlText w:val="%1.%2."/>
      <w:lvlJc w:val="left"/>
      <w:pPr>
        <w:tabs>
          <w:tab w:val="num" w:pos="1800"/>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60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680"/>
        </w:tabs>
        <w:ind w:left="3960" w:hanging="1080"/>
      </w:pPr>
      <w:rPr>
        <w:rFonts w:hint="default"/>
      </w:rPr>
    </w:lvl>
    <w:lvl w:ilvl="7">
      <w:start w:val="1"/>
      <w:numFmt w:val="decimal"/>
      <w:lvlText w:val="%1.%2.%3.%4.%5.%6.%7.%8."/>
      <w:lvlJc w:val="left"/>
      <w:pPr>
        <w:tabs>
          <w:tab w:val="num" w:pos="5400"/>
        </w:tabs>
        <w:ind w:left="4464" w:hanging="1224"/>
      </w:pPr>
      <w:rPr>
        <w:rFonts w:hint="default"/>
      </w:rPr>
    </w:lvl>
    <w:lvl w:ilvl="8">
      <w:start w:val="1"/>
      <w:numFmt w:val="decimal"/>
      <w:lvlText w:val="%1.%2.%3.%4.%5.%6.%7.%8.%9."/>
      <w:lvlJc w:val="left"/>
      <w:pPr>
        <w:tabs>
          <w:tab w:val="num" w:pos="5760"/>
        </w:tabs>
        <w:ind w:left="5040" w:hanging="1440"/>
      </w:pPr>
      <w:rPr>
        <w:rFonts w:hint="default"/>
      </w:rPr>
    </w:lvl>
  </w:abstractNum>
  <w:abstractNum w:abstractNumId="34" w15:restartNumberingAfterBreak="0">
    <w:nsid w:val="500D3E8D"/>
    <w:multiLevelType w:val="hybridMultilevel"/>
    <w:tmpl w:val="D2326AC4"/>
    <w:lvl w:ilvl="0" w:tplc="C92AE2D2">
      <w:start w:val="1"/>
      <w:numFmt w:val="bullet"/>
      <w:pStyle w:val="Odrazky1"/>
      <w:lvlText w:val=""/>
      <w:lvlJc w:val="left"/>
      <w:pPr>
        <w:tabs>
          <w:tab w:val="num" w:pos="720"/>
        </w:tabs>
        <w:ind w:left="720" w:hanging="360"/>
      </w:pPr>
      <w:rPr>
        <w:rFonts w:ascii="Symbol" w:hAnsi="Symbol" w:hint="default"/>
      </w:rPr>
    </w:lvl>
    <w:lvl w:ilvl="1" w:tplc="1772E442">
      <w:start w:val="1"/>
      <w:numFmt w:val="bullet"/>
      <w:lvlText w:val="o"/>
      <w:lvlJc w:val="left"/>
      <w:pPr>
        <w:tabs>
          <w:tab w:val="num" w:pos="1440"/>
        </w:tabs>
        <w:ind w:left="1440" w:hanging="360"/>
      </w:pPr>
      <w:rPr>
        <w:rFonts w:ascii="Courier New" w:hAnsi="Courier New" w:hint="default"/>
      </w:rPr>
    </w:lvl>
    <w:lvl w:ilvl="2" w:tplc="44945B10" w:tentative="1">
      <w:start w:val="1"/>
      <w:numFmt w:val="bullet"/>
      <w:lvlText w:val=""/>
      <w:lvlJc w:val="left"/>
      <w:pPr>
        <w:tabs>
          <w:tab w:val="num" w:pos="2160"/>
        </w:tabs>
        <w:ind w:left="2160" w:hanging="360"/>
      </w:pPr>
      <w:rPr>
        <w:rFonts w:ascii="Wingdings" w:hAnsi="Wingdings" w:hint="default"/>
      </w:rPr>
    </w:lvl>
    <w:lvl w:ilvl="3" w:tplc="0B46E51E" w:tentative="1">
      <w:start w:val="1"/>
      <w:numFmt w:val="bullet"/>
      <w:lvlText w:val=""/>
      <w:lvlJc w:val="left"/>
      <w:pPr>
        <w:tabs>
          <w:tab w:val="num" w:pos="2880"/>
        </w:tabs>
        <w:ind w:left="2880" w:hanging="360"/>
      </w:pPr>
      <w:rPr>
        <w:rFonts w:ascii="Symbol" w:hAnsi="Symbol" w:hint="default"/>
      </w:rPr>
    </w:lvl>
    <w:lvl w:ilvl="4" w:tplc="4008F716" w:tentative="1">
      <w:start w:val="1"/>
      <w:numFmt w:val="bullet"/>
      <w:lvlText w:val="o"/>
      <w:lvlJc w:val="left"/>
      <w:pPr>
        <w:tabs>
          <w:tab w:val="num" w:pos="3600"/>
        </w:tabs>
        <w:ind w:left="3600" w:hanging="360"/>
      </w:pPr>
      <w:rPr>
        <w:rFonts w:ascii="Courier New" w:hAnsi="Courier New" w:hint="default"/>
      </w:rPr>
    </w:lvl>
    <w:lvl w:ilvl="5" w:tplc="A588BB9E" w:tentative="1">
      <w:start w:val="1"/>
      <w:numFmt w:val="bullet"/>
      <w:lvlText w:val=""/>
      <w:lvlJc w:val="left"/>
      <w:pPr>
        <w:tabs>
          <w:tab w:val="num" w:pos="4320"/>
        </w:tabs>
        <w:ind w:left="4320" w:hanging="360"/>
      </w:pPr>
      <w:rPr>
        <w:rFonts w:ascii="Wingdings" w:hAnsi="Wingdings" w:hint="default"/>
      </w:rPr>
    </w:lvl>
    <w:lvl w:ilvl="6" w:tplc="1DE4F9B0" w:tentative="1">
      <w:start w:val="1"/>
      <w:numFmt w:val="bullet"/>
      <w:lvlText w:val=""/>
      <w:lvlJc w:val="left"/>
      <w:pPr>
        <w:tabs>
          <w:tab w:val="num" w:pos="5040"/>
        </w:tabs>
        <w:ind w:left="5040" w:hanging="360"/>
      </w:pPr>
      <w:rPr>
        <w:rFonts w:ascii="Symbol" w:hAnsi="Symbol" w:hint="default"/>
      </w:rPr>
    </w:lvl>
    <w:lvl w:ilvl="7" w:tplc="937A1BF8" w:tentative="1">
      <w:start w:val="1"/>
      <w:numFmt w:val="bullet"/>
      <w:lvlText w:val="o"/>
      <w:lvlJc w:val="left"/>
      <w:pPr>
        <w:tabs>
          <w:tab w:val="num" w:pos="5760"/>
        </w:tabs>
        <w:ind w:left="5760" w:hanging="360"/>
      </w:pPr>
      <w:rPr>
        <w:rFonts w:ascii="Courier New" w:hAnsi="Courier New" w:hint="default"/>
      </w:rPr>
    </w:lvl>
    <w:lvl w:ilvl="8" w:tplc="6716234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3633BA4"/>
    <w:multiLevelType w:val="multilevel"/>
    <w:tmpl w:val="02C455F8"/>
    <w:lvl w:ilvl="0">
      <w:start w:val="1"/>
      <w:numFmt w:val="decimal"/>
      <w:pStyle w:val="4Dslovn"/>
      <w:lvlText w:val="%1."/>
      <w:lvlJc w:val="left"/>
      <w:pPr>
        <w:tabs>
          <w:tab w:val="num" w:pos="1080"/>
        </w:tabs>
        <w:ind w:left="1080" w:hanging="360"/>
      </w:pPr>
      <w:rPr>
        <w:rFonts w:hint="default"/>
      </w:rPr>
    </w:lvl>
    <w:lvl w:ilvl="1">
      <w:start w:val="1"/>
      <w:numFmt w:val="decimal"/>
      <w:lvlText w:val="%1.%2."/>
      <w:lvlJc w:val="left"/>
      <w:pPr>
        <w:tabs>
          <w:tab w:val="num" w:pos="1800"/>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60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680"/>
        </w:tabs>
        <w:ind w:left="3960" w:hanging="1080"/>
      </w:pPr>
      <w:rPr>
        <w:rFonts w:hint="default"/>
      </w:rPr>
    </w:lvl>
    <w:lvl w:ilvl="7">
      <w:start w:val="1"/>
      <w:numFmt w:val="decimal"/>
      <w:lvlText w:val="%1.%2.%3.%4.%5.%6.%7.%8."/>
      <w:lvlJc w:val="left"/>
      <w:pPr>
        <w:tabs>
          <w:tab w:val="num" w:pos="5400"/>
        </w:tabs>
        <w:ind w:left="4464" w:hanging="1224"/>
      </w:pPr>
      <w:rPr>
        <w:rFonts w:hint="default"/>
      </w:rPr>
    </w:lvl>
    <w:lvl w:ilvl="8">
      <w:start w:val="1"/>
      <w:numFmt w:val="decimal"/>
      <w:lvlText w:val="%1.%2.%3.%4.%5.%6.%7.%8.%9."/>
      <w:lvlJc w:val="left"/>
      <w:pPr>
        <w:tabs>
          <w:tab w:val="num" w:pos="5760"/>
        </w:tabs>
        <w:ind w:left="5040" w:hanging="1440"/>
      </w:pPr>
      <w:rPr>
        <w:rFonts w:hint="default"/>
      </w:rPr>
    </w:lvl>
  </w:abstractNum>
  <w:abstractNum w:abstractNumId="36" w15:restartNumberingAfterBreak="0">
    <w:nsid w:val="5C1C624D"/>
    <w:multiLevelType w:val="multilevel"/>
    <w:tmpl w:val="BB265724"/>
    <w:lvl w:ilvl="0">
      <w:start w:val="1"/>
      <w:numFmt w:val="decimal"/>
      <w:lvlText w:val="%1."/>
      <w:lvlJc w:val="left"/>
      <w:pPr>
        <w:tabs>
          <w:tab w:val="num" w:pos="737"/>
        </w:tabs>
        <w:ind w:left="737" w:hanging="737"/>
      </w:pPr>
      <w:rPr>
        <w:rFonts w:hint="default"/>
        <w:b/>
        <w:i w:val="0"/>
        <w:caps/>
        <w:strike w:val="0"/>
        <w:dstrike w:val="0"/>
        <w:vanish w:val="0"/>
        <w:color w:val="000000"/>
        <w:sz w:val="22"/>
        <w:szCs w:val="24"/>
        <w:vertAlign w:val="baseline"/>
      </w:rPr>
    </w:lvl>
    <w:lvl w:ilvl="1">
      <w:start w:val="1"/>
      <w:numFmt w:val="bullet"/>
      <w:lvlText w:val=""/>
      <w:lvlJc w:val="left"/>
      <w:pPr>
        <w:tabs>
          <w:tab w:val="num" w:pos="2297"/>
        </w:tabs>
        <w:ind w:left="2297" w:hanging="737"/>
      </w:pPr>
      <w:rPr>
        <w:rFonts w:ascii="Symbol" w:hAnsi="Symbol" w:hint="default"/>
        <w:b w:val="0"/>
        <w:sz w:val="22"/>
        <w:szCs w:val="22"/>
      </w:rPr>
    </w:lvl>
    <w:lvl w:ilvl="2">
      <w:start w:val="1"/>
      <w:numFmt w:val="decimal"/>
      <w:lvlText w:val="%1.%2.%3"/>
      <w:lvlJc w:val="left"/>
      <w:pPr>
        <w:tabs>
          <w:tab w:val="num" w:pos="2211"/>
        </w:tabs>
        <w:ind w:left="2211" w:hanging="737"/>
      </w:pPr>
      <w:rPr>
        <w:rFonts w:hint="default"/>
        <w:b w:val="0"/>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5DF84C68"/>
    <w:multiLevelType w:val="multilevel"/>
    <w:tmpl w:val="B0CAB1F6"/>
    <w:lvl w:ilvl="0">
      <w:start w:val="1"/>
      <w:numFmt w:val="decimal"/>
      <w:pStyle w:val="Styl20"/>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4CE7DC4"/>
    <w:multiLevelType w:val="hybridMultilevel"/>
    <w:tmpl w:val="CD06D6B8"/>
    <w:lvl w:ilvl="0" w:tplc="7A5A6A68">
      <w:start w:val="1"/>
      <w:numFmt w:val="bullet"/>
      <w:pStyle w:val="Odrka4"/>
      <w:lvlText w:val="-"/>
      <w:lvlJc w:val="left"/>
      <w:pPr>
        <w:tabs>
          <w:tab w:val="num" w:pos="2977"/>
        </w:tabs>
        <w:ind w:left="2977" w:hanging="567"/>
      </w:pPr>
      <w:rPr>
        <w:rFonts w:ascii="Arial" w:hAnsi="Arial" w:hint="default"/>
        <w:color w:val="auto"/>
      </w:rPr>
    </w:lvl>
    <w:lvl w:ilvl="1" w:tplc="8DBCD56A">
      <w:start w:val="1"/>
      <w:numFmt w:val="bullet"/>
      <w:lvlText w:val="o"/>
      <w:lvlJc w:val="left"/>
      <w:pPr>
        <w:tabs>
          <w:tab w:val="num" w:pos="2149"/>
        </w:tabs>
        <w:ind w:left="2149" w:hanging="360"/>
      </w:pPr>
      <w:rPr>
        <w:rFonts w:ascii="Courier New" w:hAnsi="Courier New" w:cs="Courier New" w:hint="default"/>
      </w:rPr>
    </w:lvl>
    <w:lvl w:ilvl="2" w:tplc="FFB21DAE" w:tentative="1">
      <w:start w:val="1"/>
      <w:numFmt w:val="bullet"/>
      <w:lvlText w:val=""/>
      <w:lvlJc w:val="left"/>
      <w:pPr>
        <w:tabs>
          <w:tab w:val="num" w:pos="2869"/>
        </w:tabs>
        <w:ind w:left="2869" w:hanging="360"/>
      </w:pPr>
      <w:rPr>
        <w:rFonts w:ascii="Wingdings" w:hAnsi="Wingdings" w:hint="default"/>
      </w:rPr>
    </w:lvl>
    <w:lvl w:ilvl="3" w:tplc="0714FF6A" w:tentative="1">
      <w:start w:val="1"/>
      <w:numFmt w:val="bullet"/>
      <w:lvlText w:val=""/>
      <w:lvlJc w:val="left"/>
      <w:pPr>
        <w:tabs>
          <w:tab w:val="num" w:pos="3589"/>
        </w:tabs>
        <w:ind w:left="3589" w:hanging="360"/>
      </w:pPr>
      <w:rPr>
        <w:rFonts w:ascii="Symbol" w:hAnsi="Symbol" w:hint="default"/>
      </w:rPr>
    </w:lvl>
    <w:lvl w:ilvl="4" w:tplc="210AE66E" w:tentative="1">
      <w:start w:val="1"/>
      <w:numFmt w:val="bullet"/>
      <w:lvlText w:val="o"/>
      <w:lvlJc w:val="left"/>
      <w:pPr>
        <w:tabs>
          <w:tab w:val="num" w:pos="4309"/>
        </w:tabs>
        <w:ind w:left="4309" w:hanging="360"/>
      </w:pPr>
      <w:rPr>
        <w:rFonts w:ascii="Courier New" w:hAnsi="Courier New" w:cs="Courier New" w:hint="default"/>
      </w:rPr>
    </w:lvl>
    <w:lvl w:ilvl="5" w:tplc="94AC3760" w:tentative="1">
      <w:start w:val="1"/>
      <w:numFmt w:val="bullet"/>
      <w:lvlText w:val=""/>
      <w:lvlJc w:val="left"/>
      <w:pPr>
        <w:tabs>
          <w:tab w:val="num" w:pos="5029"/>
        </w:tabs>
        <w:ind w:left="5029" w:hanging="360"/>
      </w:pPr>
      <w:rPr>
        <w:rFonts w:ascii="Wingdings" w:hAnsi="Wingdings" w:hint="default"/>
      </w:rPr>
    </w:lvl>
    <w:lvl w:ilvl="6" w:tplc="D04C7634" w:tentative="1">
      <w:start w:val="1"/>
      <w:numFmt w:val="bullet"/>
      <w:lvlText w:val=""/>
      <w:lvlJc w:val="left"/>
      <w:pPr>
        <w:tabs>
          <w:tab w:val="num" w:pos="5749"/>
        </w:tabs>
        <w:ind w:left="5749" w:hanging="360"/>
      </w:pPr>
      <w:rPr>
        <w:rFonts w:ascii="Symbol" w:hAnsi="Symbol" w:hint="default"/>
      </w:rPr>
    </w:lvl>
    <w:lvl w:ilvl="7" w:tplc="0D944A7E" w:tentative="1">
      <w:start w:val="1"/>
      <w:numFmt w:val="bullet"/>
      <w:lvlText w:val="o"/>
      <w:lvlJc w:val="left"/>
      <w:pPr>
        <w:tabs>
          <w:tab w:val="num" w:pos="6469"/>
        </w:tabs>
        <w:ind w:left="6469" w:hanging="360"/>
      </w:pPr>
      <w:rPr>
        <w:rFonts w:ascii="Courier New" w:hAnsi="Courier New" w:cs="Courier New" w:hint="default"/>
      </w:rPr>
    </w:lvl>
    <w:lvl w:ilvl="8" w:tplc="14D69AB2" w:tentative="1">
      <w:start w:val="1"/>
      <w:numFmt w:val="bullet"/>
      <w:lvlText w:val=""/>
      <w:lvlJc w:val="left"/>
      <w:pPr>
        <w:tabs>
          <w:tab w:val="num" w:pos="7189"/>
        </w:tabs>
        <w:ind w:left="7189" w:hanging="360"/>
      </w:pPr>
      <w:rPr>
        <w:rFonts w:ascii="Wingdings" w:hAnsi="Wingdings" w:hint="default"/>
      </w:rPr>
    </w:lvl>
  </w:abstractNum>
  <w:abstractNum w:abstractNumId="39" w15:restartNumberingAfterBreak="0">
    <w:nsid w:val="66533F4D"/>
    <w:multiLevelType w:val="hybridMultilevel"/>
    <w:tmpl w:val="53BCDC76"/>
    <w:lvl w:ilvl="0" w:tplc="04050001">
      <w:start w:val="1"/>
      <w:numFmt w:val="bullet"/>
      <w:lvlText w:val=""/>
      <w:lvlJc w:val="left"/>
      <w:pPr>
        <w:ind w:left="2246" w:hanging="360"/>
      </w:pPr>
      <w:rPr>
        <w:rFonts w:ascii="Symbol" w:hAnsi="Symbol" w:hint="default"/>
      </w:rPr>
    </w:lvl>
    <w:lvl w:ilvl="1" w:tplc="04050003" w:tentative="1">
      <w:start w:val="1"/>
      <w:numFmt w:val="bullet"/>
      <w:lvlText w:val="o"/>
      <w:lvlJc w:val="left"/>
      <w:pPr>
        <w:ind w:left="2966" w:hanging="360"/>
      </w:pPr>
      <w:rPr>
        <w:rFonts w:ascii="Courier New" w:hAnsi="Courier New" w:cs="Courier New" w:hint="default"/>
      </w:rPr>
    </w:lvl>
    <w:lvl w:ilvl="2" w:tplc="04050005" w:tentative="1">
      <w:start w:val="1"/>
      <w:numFmt w:val="bullet"/>
      <w:lvlText w:val=""/>
      <w:lvlJc w:val="left"/>
      <w:pPr>
        <w:ind w:left="3686" w:hanging="360"/>
      </w:pPr>
      <w:rPr>
        <w:rFonts w:ascii="Wingdings" w:hAnsi="Wingdings" w:hint="default"/>
      </w:rPr>
    </w:lvl>
    <w:lvl w:ilvl="3" w:tplc="04050001" w:tentative="1">
      <w:start w:val="1"/>
      <w:numFmt w:val="bullet"/>
      <w:lvlText w:val=""/>
      <w:lvlJc w:val="left"/>
      <w:pPr>
        <w:ind w:left="4406" w:hanging="360"/>
      </w:pPr>
      <w:rPr>
        <w:rFonts w:ascii="Symbol" w:hAnsi="Symbol" w:hint="default"/>
      </w:rPr>
    </w:lvl>
    <w:lvl w:ilvl="4" w:tplc="04050003" w:tentative="1">
      <w:start w:val="1"/>
      <w:numFmt w:val="bullet"/>
      <w:lvlText w:val="o"/>
      <w:lvlJc w:val="left"/>
      <w:pPr>
        <w:ind w:left="5126" w:hanging="360"/>
      </w:pPr>
      <w:rPr>
        <w:rFonts w:ascii="Courier New" w:hAnsi="Courier New" w:cs="Courier New" w:hint="default"/>
      </w:rPr>
    </w:lvl>
    <w:lvl w:ilvl="5" w:tplc="04050005" w:tentative="1">
      <w:start w:val="1"/>
      <w:numFmt w:val="bullet"/>
      <w:lvlText w:val=""/>
      <w:lvlJc w:val="left"/>
      <w:pPr>
        <w:ind w:left="5846" w:hanging="360"/>
      </w:pPr>
      <w:rPr>
        <w:rFonts w:ascii="Wingdings" w:hAnsi="Wingdings" w:hint="default"/>
      </w:rPr>
    </w:lvl>
    <w:lvl w:ilvl="6" w:tplc="04050001" w:tentative="1">
      <w:start w:val="1"/>
      <w:numFmt w:val="bullet"/>
      <w:lvlText w:val=""/>
      <w:lvlJc w:val="left"/>
      <w:pPr>
        <w:ind w:left="6566" w:hanging="360"/>
      </w:pPr>
      <w:rPr>
        <w:rFonts w:ascii="Symbol" w:hAnsi="Symbol" w:hint="default"/>
      </w:rPr>
    </w:lvl>
    <w:lvl w:ilvl="7" w:tplc="04050003" w:tentative="1">
      <w:start w:val="1"/>
      <w:numFmt w:val="bullet"/>
      <w:lvlText w:val="o"/>
      <w:lvlJc w:val="left"/>
      <w:pPr>
        <w:ind w:left="7286" w:hanging="360"/>
      </w:pPr>
      <w:rPr>
        <w:rFonts w:ascii="Courier New" w:hAnsi="Courier New" w:cs="Courier New" w:hint="default"/>
      </w:rPr>
    </w:lvl>
    <w:lvl w:ilvl="8" w:tplc="04050005" w:tentative="1">
      <w:start w:val="1"/>
      <w:numFmt w:val="bullet"/>
      <w:lvlText w:val=""/>
      <w:lvlJc w:val="left"/>
      <w:pPr>
        <w:ind w:left="8006" w:hanging="360"/>
      </w:pPr>
      <w:rPr>
        <w:rFonts w:ascii="Wingdings" w:hAnsi="Wingdings" w:hint="default"/>
      </w:rPr>
    </w:lvl>
  </w:abstractNum>
  <w:abstractNum w:abstractNumId="40" w15:restartNumberingAfterBreak="0">
    <w:nsid w:val="674D5243"/>
    <w:multiLevelType w:val="multilevel"/>
    <w:tmpl w:val="04050001"/>
    <w:styleLink w:val="odrka1"/>
    <w:lvl w:ilvl="0">
      <w:start w:val="1"/>
      <w:numFmt w:val="bullet"/>
      <w:lvlText w:val=""/>
      <w:lvlJc w:val="left"/>
      <w:pPr>
        <w:tabs>
          <w:tab w:val="num" w:pos="360"/>
        </w:tabs>
        <w:ind w:left="36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29379F"/>
    <w:multiLevelType w:val="multilevel"/>
    <w:tmpl w:val="47C257B2"/>
    <w:lvl w:ilvl="0">
      <w:start w:val="1"/>
      <w:numFmt w:val="decimal"/>
      <w:pStyle w:val="RLslovanodstavec"/>
      <w:lvlText w:val="%1."/>
      <w:lvlJc w:val="left"/>
      <w:pPr>
        <w:tabs>
          <w:tab w:val="num" w:pos="879"/>
        </w:tabs>
        <w:ind w:left="879" w:hanging="737"/>
      </w:pPr>
      <w:rPr>
        <w:color w:val="auto"/>
      </w:rPr>
    </w:lvl>
    <w:lvl w:ilvl="1">
      <w:start w:val="1"/>
      <w:numFmt w:val="lowerLetter"/>
      <w:lvlText w:val="%2)"/>
      <w:lvlJc w:val="left"/>
      <w:pPr>
        <w:tabs>
          <w:tab w:val="num" w:pos="1128"/>
        </w:tabs>
        <w:ind w:left="1128" w:hanging="397"/>
      </w:pPr>
    </w:lvl>
    <w:lvl w:ilvl="2">
      <w:start w:val="1"/>
      <w:numFmt w:val="lowerRoman"/>
      <w:lvlText w:val="%3)"/>
      <w:lvlJc w:val="left"/>
      <w:pPr>
        <w:tabs>
          <w:tab w:val="num" w:pos="1695"/>
        </w:tabs>
        <w:ind w:left="1695" w:hanging="567"/>
      </w:pPr>
    </w:lvl>
    <w:lvl w:ilvl="3">
      <w:start w:val="1"/>
      <w:numFmt w:val="none"/>
      <w:lvlRestart w:val="0"/>
      <w:suff w:val="nothing"/>
      <w:lvlText w:val=""/>
      <w:lvlJc w:val="left"/>
      <w:pPr>
        <w:ind w:left="731" w:firstLine="0"/>
      </w:pPr>
      <w:rPr>
        <w:color w:val="auto"/>
      </w:rPr>
    </w:lvl>
    <w:lvl w:ilvl="4">
      <w:start w:val="1"/>
      <w:numFmt w:val="none"/>
      <w:lvlRestart w:val="0"/>
      <w:suff w:val="nothing"/>
      <w:lvlText w:val=""/>
      <w:lvlJc w:val="left"/>
      <w:pPr>
        <w:ind w:left="1128" w:firstLine="0"/>
      </w:pPr>
    </w:lvl>
    <w:lvl w:ilvl="5">
      <w:start w:val="1"/>
      <w:numFmt w:val="none"/>
      <w:lvlRestart w:val="0"/>
      <w:suff w:val="nothing"/>
      <w:lvlText w:val=""/>
      <w:lvlJc w:val="left"/>
      <w:pPr>
        <w:ind w:left="1695" w:firstLine="0"/>
      </w:pPr>
    </w:lvl>
    <w:lvl w:ilvl="6">
      <w:start w:val="1"/>
      <w:numFmt w:val="decimal"/>
      <w:lvlText w:val="%7."/>
      <w:lvlJc w:val="left"/>
      <w:pPr>
        <w:ind w:left="5034" w:hanging="360"/>
      </w:pPr>
    </w:lvl>
    <w:lvl w:ilvl="7">
      <w:start w:val="1"/>
      <w:numFmt w:val="lowerLetter"/>
      <w:lvlText w:val="%8."/>
      <w:lvlJc w:val="left"/>
      <w:pPr>
        <w:ind w:left="5754" w:hanging="360"/>
      </w:pPr>
    </w:lvl>
    <w:lvl w:ilvl="8">
      <w:start w:val="1"/>
      <w:numFmt w:val="lowerRoman"/>
      <w:lvlText w:val="%9."/>
      <w:lvlJc w:val="right"/>
      <w:pPr>
        <w:ind w:left="6474" w:hanging="180"/>
      </w:pPr>
    </w:lvl>
  </w:abstractNum>
  <w:abstractNum w:abstractNumId="42" w15:restartNumberingAfterBreak="0">
    <w:nsid w:val="69495508"/>
    <w:multiLevelType w:val="multilevel"/>
    <w:tmpl w:val="FCA87EAC"/>
    <w:styleLink w:val="Seznampsmena"/>
    <w:lvl w:ilvl="0">
      <w:start w:val="1"/>
      <w:numFmt w:val="lowerLetter"/>
      <w:pStyle w:val="Odrkapsmeno"/>
      <w:lvlText w:val="%1)"/>
      <w:lvlJc w:val="left"/>
      <w:pPr>
        <w:tabs>
          <w:tab w:val="num" w:pos="1418"/>
        </w:tabs>
        <w:ind w:left="1418" w:hanging="567"/>
      </w:pPr>
      <w:rPr>
        <w:rFonts w:hint="default"/>
      </w:rPr>
    </w:lvl>
    <w:lvl w:ilvl="1">
      <w:start w:val="1"/>
      <w:numFmt w:val="upperLetter"/>
      <w:lvlText w:val="%2)"/>
      <w:lvlJc w:val="left"/>
      <w:pPr>
        <w:tabs>
          <w:tab w:val="num" w:pos="1985"/>
        </w:tabs>
        <w:ind w:left="1985" w:hanging="567"/>
      </w:pPr>
      <w:rPr>
        <w:rFonts w:hint="default"/>
      </w:rPr>
    </w:lvl>
    <w:lvl w:ilvl="2">
      <w:start w:val="1"/>
      <w:numFmt w:val="lowerLetter"/>
      <w:lvlText w:val="(%3)"/>
      <w:lvlJc w:val="left"/>
      <w:pPr>
        <w:tabs>
          <w:tab w:val="num" w:pos="2552"/>
        </w:tabs>
        <w:ind w:left="2552" w:hanging="567"/>
      </w:pPr>
      <w:rPr>
        <w:rFonts w:hint="default"/>
      </w:rPr>
    </w:lvl>
    <w:lvl w:ilvl="3">
      <w:start w:val="1"/>
      <w:numFmt w:val="bullet"/>
      <w:lvlText w:val=""/>
      <w:lvlJc w:val="left"/>
      <w:pPr>
        <w:tabs>
          <w:tab w:val="num" w:pos="3119"/>
        </w:tabs>
        <w:ind w:left="3119" w:hanging="567"/>
      </w:pPr>
      <w:rPr>
        <w:rFonts w:ascii="Symbol" w:hAnsi="Symbol" w:cs="Symbol" w:hint="default"/>
      </w:rPr>
    </w:lvl>
    <w:lvl w:ilvl="4">
      <w:start w:val="1"/>
      <w:numFmt w:val="bullet"/>
      <w:lvlText w:val=""/>
      <w:lvlJc w:val="left"/>
      <w:pPr>
        <w:tabs>
          <w:tab w:val="num" w:pos="3686"/>
        </w:tabs>
        <w:ind w:left="3686" w:hanging="567"/>
      </w:pPr>
      <w:rPr>
        <w:rFonts w:ascii="Symbol" w:hAnsi="Symbol" w:cs="Symbol" w:hint="default"/>
      </w:rPr>
    </w:lvl>
    <w:lvl w:ilvl="5">
      <w:start w:val="1"/>
      <w:numFmt w:val="bullet"/>
      <w:lvlText w:val=""/>
      <w:lvlJc w:val="left"/>
      <w:pPr>
        <w:tabs>
          <w:tab w:val="num" w:pos="4253"/>
        </w:tabs>
        <w:ind w:left="4253" w:hanging="567"/>
      </w:pPr>
      <w:rPr>
        <w:rFonts w:ascii="Symbol" w:hAnsi="Symbol" w:cs="Symbol" w:hint="default"/>
      </w:rPr>
    </w:lvl>
    <w:lvl w:ilvl="6">
      <w:start w:val="1"/>
      <w:numFmt w:val="bullet"/>
      <w:lvlText w:val=""/>
      <w:lvlJc w:val="left"/>
      <w:pPr>
        <w:tabs>
          <w:tab w:val="num" w:pos="4820"/>
        </w:tabs>
        <w:ind w:left="4820" w:hanging="567"/>
      </w:pPr>
      <w:rPr>
        <w:rFonts w:ascii="Symbol" w:hAnsi="Symbol" w:cs="Symbol" w:hint="default"/>
      </w:rPr>
    </w:lvl>
    <w:lvl w:ilvl="7">
      <w:start w:val="1"/>
      <w:numFmt w:val="bullet"/>
      <w:lvlText w:val=""/>
      <w:lvlJc w:val="left"/>
      <w:pPr>
        <w:tabs>
          <w:tab w:val="num" w:pos="5387"/>
        </w:tabs>
        <w:ind w:left="5387" w:hanging="567"/>
      </w:pPr>
      <w:rPr>
        <w:rFonts w:ascii="Symbol" w:hAnsi="Symbol" w:cs="Symbol" w:hint="default"/>
      </w:rPr>
    </w:lvl>
    <w:lvl w:ilvl="8">
      <w:start w:val="1"/>
      <w:numFmt w:val="bullet"/>
      <w:lvlText w:val=""/>
      <w:lvlJc w:val="left"/>
      <w:pPr>
        <w:tabs>
          <w:tab w:val="num" w:pos="5954"/>
        </w:tabs>
        <w:ind w:left="5954" w:hanging="567"/>
      </w:pPr>
      <w:rPr>
        <w:rFonts w:ascii="Symbol" w:hAnsi="Symbol" w:cs="Symbol" w:hint="default"/>
      </w:rPr>
    </w:lvl>
  </w:abstractNum>
  <w:abstractNum w:abstractNumId="43" w15:restartNumberingAfterBreak="0">
    <w:nsid w:val="6AAF1A1F"/>
    <w:multiLevelType w:val="multilevel"/>
    <w:tmpl w:val="048EFB80"/>
    <w:lvl w:ilvl="0">
      <w:start w:val="1"/>
      <w:numFmt w:val="decimal"/>
      <w:isLgl/>
      <w:lvlText w:val="(%1)"/>
      <w:lvlJc w:val="left"/>
      <w:pPr>
        <w:tabs>
          <w:tab w:val="num" w:pos="782"/>
        </w:tabs>
        <w:ind w:left="0" w:firstLine="425"/>
      </w:pPr>
    </w:lvl>
    <w:lvl w:ilvl="1">
      <w:start w:val="1"/>
      <w:numFmt w:val="lowerLetter"/>
      <w:lvlText w:val="%2)"/>
      <w:lvlJc w:val="left"/>
      <w:pPr>
        <w:tabs>
          <w:tab w:val="num" w:pos="425"/>
        </w:tabs>
        <w:ind w:left="425" w:hanging="425"/>
      </w:pPr>
    </w:lvl>
    <w:lvl w:ilvl="2">
      <w:start w:val="1"/>
      <w:numFmt w:val="decimal"/>
      <w:isLgl/>
      <w:lvlText w:val="%3."/>
      <w:lvlJc w:val="left"/>
      <w:pPr>
        <w:tabs>
          <w:tab w:val="num" w:pos="850"/>
        </w:tabs>
        <w:ind w:left="850"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pStyle w:val="Textodstavce"/>
      <w:lvlText w:val="(%7)"/>
      <w:lvlJc w:val="left"/>
      <w:pPr>
        <w:tabs>
          <w:tab w:val="num" w:pos="785"/>
        </w:tabs>
        <w:ind w:left="0" w:firstLine="425"/>
      </w:pPr>
    </w:lvl>
    <w:lvl w:ilvl="7">
      <w:start w:val="1"/>
      <w:numFmt w:val="lowerLetter"/>
      <w:pStyle w:val="Textpsmene"/>
      <w:lvlText w:val="%8)"/>
      <w:lvlJc w:val="left"/>
      <w:pPr>
        <w:tabs>
          <w:tab w:val="num" w:pos="425"/>
        </w:tabs>
        <w:ind w:left="425" w:hanging="425"/>
      </w:pPr>
    </w:lvl>
    <w:lvl w:ilvl="8">
      <w:start w:val="1"/>
      <w:numFmt w:val="decimal"/>
      <w:pStyle w:val="Textbodu"/>
      <w:lvlText w:val="%9."/>
      <w:lvlJc w:val="left"/>
      <w:pPr>
        <w:tabs>
          <w:tab w:val="num" w:pos="851"/>
        </w:tabs>
        <w:ind w:left="851" w:hanging="426"/>
      </w:pPr>
    </w:lvl>
  </w:abstractNum>
  <w:abstractNum w:abstractNumId="44" w15:restartNumberingAfterBreak="0">
    <w:nsid w:val="6BC419AE"/>
    <w:multiLevelType w:val="multilevel"/>
    <w:tmpl w:val="707E2A1C"/>
    <w:lvl w:ilvl="0">
      <w:start w:val="1"/>
      <w:numFmt w:val="decimal"/>
      <w:lvlText w:val="%1"/>
      <w:lvlJc w:val="left"/>
      <w:pPr>
        <w:tabs>
          <w:tab w:val="num" w:pos="567"/>
        </w:tabs>
        <w:ind w:left="567" w:hanging="567"/>
      </w:pPr>
      <w:rPr>
        <w:rFonts w:hint="default"/>
      </w:rPr>
    </w:lvl>
    <w:lvl w:ilvl="1">
      <w:start w:val="1"/>
      <w:numFmt w:val="decimal"/>
      <w:pStyle w:val="Styl12"/>
      <w:lvlText w:val="%1.%2"/>
      <w:lvlJc w:val="left"/>
      <w:pPr>
        <w:tabs>
          <w:tab w:val="num" w:pos="720"/>
        </w:tabs>
        <w:ind w:left="720" w:hanging="720"/>
      </w:pPr>
      <w:rPr>
        <w:rFonts w:hint="default"/>
      </w:rPr>
    </w:lvl>
    <w:lvl w:ilvl="2">
      <w:start w:val="1"/>
      <w:numFmt w:val="none"/>
      <w:pStyle w:val="Styl14"/>
      <w:lvlText w:val="1.3.2"/>
      <w:lvlJc w:val="left"/>
      <w:pPr>
        <w:tabs>
          <w:tab w:val="num" w:pos="992"/>
        </w:tabs>
        <w:ind w:left="992" w:hanging="992"/>
      </w:pPr>
      <w:rPr>
        <w:rFonts w:hint="default"/>
      </w:rPr>
    </w:lvl>
    <w:lvl w:ilvl="3">
      <w:start w:val="1"/>
      <w:numFmt w:val="decimal"/>
      <w:lvlText w:val="%1.2.2.%4"/>
      <w:lvlJc w:val="left"/>
      <w:pPr>
        <w:tabs>
          <w:tab w:val="num" w:pos="1080"/>
        </w:tabs>
        <w:ind w:left="1077" w:hanging="1077"/>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6EA91B04"/>
    <w:multiLevelType w:val="multilevel"/>
    <w:tmpl w:val="B22821AA"/>
    <w:styleLink w:val="Seznamodrky"/>
    <w:lvl w:ilvl="0">
      <w:start w:val="1"/>
      <w:numFmt w:val="bullet"/>
      <w:lvlText w:val="●"/>
      <w:lvlJc w:val="left"/>
      <w:pPr>
        <w:tabs>
          <w:tab w:val="num" w:pos="1418"/>
        </w:tabs>
        <w:ind w:left="1418" w:hanging="567"/>
      </w:pPr>
      <w:rPr>
        <w:rFonts w:ascii="Times New Roman" w:hAnsi="Times New Roman" w:cs="Times New Roman" w:hint="default"/>
        <w:sz w:val="22"/>
        <w:szCs w:val="22"/>
      </w:rPr>
    </w:lvl>
    <w:lvl w:ilvl="1">
      <w:start w:val="1"/>
      <w:numFmt w:val="bullet"/>
      <w:pStyle w:val="Odrkabod2"/>
      <w:lvlText w:val="○"/>
      <w:lvlJc w:val="left"/>
      <w:pPr>
        <w:tabs>
          <w:tab w:val="num" w:pos="1985"/>
        </w:tabs>
        <w:ind w:left="1985" w:hanging="567"/>
      </w:pPr>
      <w:rPr>
        <w:rFonts w:ascii="Times New Roman" w:hAnsi="Times New Roman" w:cs="Times New Roman" w:hint="default"/>
      </w:rPr>
    </w:lvl>
    <w:lvl w:ilvl="2">
      <w:start w:val="1"/>
      <w:numFmt w:val="bullet"/>
      <w:lvlText w:val="-"/>
      <w:lvlJc w:val="left"/>
      <w:pPr>
        <w:tabs>
          <w:tab w:val="num" w:pos="2552"/>
        </w:tabs>
        <w:ind w:left="2552" w:hanging="567"/>
      </w:pPr>
      <w:rPr>
        <w:rFonts w:ascii="Courier New" w:hAnsi="Courier New" w:cs="Courier New" w:hint="default"/>
      </w:rPr>
    </w:lvl>
    <w:lvl w:ilvl="3">
      <w:start w:val="1"/>
      <w:numFmt w:val="bullet"/>
      <w:lvlText w:val=""/>
      <w:lvlJc w:val="left"/>
      <w:pPr>
        <w:tabs>
          <w:tab w:val="num" w:pos="3119"/>
        </w:tabs>
        <w:ind w:left="3119" w:hanging="567"/>
      </w:pPr>
      <w:rPr>
        <w:rFonts w:ascii="Symbol" w:hAnsi="Symbol" w:cs="Symbol" w:hint="default"/>
      </w:rPr>
    </w:lvl>
    <w:lvl w:ilvl="4">
      <w:start w:val="1"/>
      <w:numFmt w:val="bullet"/>
      <w:lvlText w:val=""/>
      <w:lvlJc w:val="left"/>
      <w:pPr>
        <w:tabs>
          <w:tab w:val="num" w:pos="3686"/>
        </w:tabs>
        <w:ind w:left="3686" w:hanging="567"/>
      </w:pPr>
      <w:rPr>
        <w:rFonts w:ascii="Symbol" w:hAnsi="Symbol" w:cs="Symbol" w:hint="default"/>
      </w:rPr>
    </w:lvl>
    <w:lvl w:ilvl="5">
      <w:start w:val="1"/>
      <w:numFmt w:val="bullet"/>
      <w:lvlText w:val=""/>
      <w:lvlJc w:val="left"/>
      <w:pPr>
        <w:tabs>
          <w:tab w:val="num" w:pos="4253"/>
        </w:tabs>
        <w:ind w:left="4253" w:hanging="567"/>
      </w:pPr>
      <w:rPr>
        <w:rFonts w:ascii="Symbol" w:hAnsi="Symbol" w:cs="Symbol" w:hint="default"/>
      </w:rPr>
    </w:lvl>
    <w:lvl w:ilvl="6">
      <w:start w:val="1"/>
      <w:numFmt w:val="bullet"/>
      <w:lvlText w:val=""/>
      <w:lvlJc w:val="left"/>
      <w:pPr>
        <w:tabs>
          <w:tab w:val="num" w:pos="4820"/>
        </w:tabs>
        <w:ind w:left="4820" w:hanging="567"/>
      </w:pPr>
      <w:rPr>
        <w:rFonts w:ascii="Symbol" w:hAnsi="Symbol" w:cs="Symbol" w:hint="default"/>
      </w:rPr>
    </w:lvl>
    <w:lvl w:ilvl="7">
      <w:start w:val="1"/>
      <w:numFmt w:val="bullet"/>
      <w:lvlText w:val=""/>
      <w:lvlJc w:val="left"/>
      <w:pPr>
        <w:tabs>
          <w:tab w:val="num" w:pos="5387"/>
        </w:tabs>
        <w:ind w:left="5387" w:hanging="567"/>
      </w:pPr>
      <w:rPr>
        <w:rFonts w:ascii="Symbol" w:hAnsi="Symbol" w:cs="Symbol" w:hint="default"/>
      </w:rPr>
    </w:lvl>
    <w:lvl w:ilvl="8">
      <w:start w:val="1"/>
      <w:numFmt w:val="bullet"/>
      <w:lvlText w:val=""/>
      <w:lvlJc w:val="left"/>
      <w:pPr>
        <w:tabs>
          <w:tab w:val="num" w:pos="5954"/>
        </w:tabs>
        <w:ind w:left="5954" w:hanging="567"/>
      </w:pPr>
      <w:rPr>
        <w:rFonts w:ascii="Symbol" w:hAnsi="Symbol" w:cs="Symbol" w:hint="default"/>
      </w:rPr>
    </w:lvl>
  </w:abstractNum>
  <w:abstractNum w:abstractNumId="46" w15:restartNumberingAfterBreak="0">
    <w:nsid w:val="713F5E87"/>
    <w:multiLevelType w:val="multilevel"/>
    <w:tmpl w:val="DDC2DCCA"/>
    <w:lvl w:ilvl="0">
      <w:start w:val="1"/>
      <w:numFmt w:val="decimal"/>
      <w:pStyle w:val="StylArial10bZa6bdkovnNejmn16b"/>
      <w:lvlText w:val="%1"/>
      <w:lvlJc w:val="left"/>
      <w:pPr>
        <w:tabs>
          <w:tab w:val="num" w:pos="170"/>
        </w:tabs>
        <w:ind w:left="432" w:hanging="432"/>
      </w:pPr>
      <w:rPr>
        <w:rFonts w:hint="default"/>
        <w:b/>
      </w:rPr>
    </w:lvl>
    <w:lvl w:ilvl="1">
      <w:start w:val="1"/>
      <w:numFmt w:val="decimal"/>
      <w:lvlText w:val="%1.%2"/>
      <w:lvlJc w:val="left"/>
      <w:pPr>
        <w:tabs>
          <w:tab w:val="num" w:pos="576"/>
        </w:tabs>
        <w:ind w:left="576" w:hanging="576"/>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7305693F"/>
    <w:multiLevelType w:val="multilevel"/>
    <w:tmpl w:val="7C16DB86"/>
    <w:lvl w:ilvl="0">
      <w:start w:val="1"/>
      <w:numFmt w:val="decimal"/>
      <w:pStyle w:val="RLlnek"/>
      <w:suff w:val="space"/>
      <w:lvlText w:val="Článek %1 –"/>
      <w:lvlJc w:val="left"/>
      <w:pPr>
        <w:ind w:left="737" w:hanging="737"/>
      </w:pPr>
    </w:lvl>
    <w:lvl w:ilvl="1">
      <w:start w:val="1"/>
      <w:numFmt w:val="lowerLetter"/>
      <w:pStyle w:val="RLOdstavec"/>
      <w:lvlText w:val="%2)"/>
      <w:lvlJc w:val="left"/>
      <w:pPr>
        <w:tabs>
          <w:tab w:val="num" w:pos="567"/>
        </w:tabs>
        <w:ind w:left="567" w:hanging="567"/>
      </w:pPr>
    </w:lvl>
    <w:lvl w:ilvl="2">
      <w:start w:val="1"/>
      <w:numFmt w:val="lowerRoman"/>
      <w:lvlText w:val="%3)"/>
      <w:lvlJc w:val="left"/>
      <w:pPr>
        <w:tabs>
          <w:tab w:val="num" w:pos="1134"/>
        </w:tabs>
        <w:ind w:left="1134" w:hanging="567"/>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A8C1C31"/>
    <w:multiLevelType w:val="multilevel"/>
    <w:tmpl w:val="4926B224"/>
    <w:lvl w:ilvl="0">
      <w:start w:val="1"/>
      <w:numFmt w:val="decimal"/>
      <w:pStyle w:val="slovannadpis1rovn"/>
      <w:suff w:val="space"/>
      <w:lvlText w:val="%1."/>
      <w:lvlJc w:val="left"/>
      <w:pPr>
        <w:ind w:left="0" w:firstLine="0"/>
      </w:pPr>
    </w:lvl>
    <w:lvl w:ilvl="1">
      <w:start w:val="1"/>
      <w:numFmt w:val="decimal"/>
      <w:pStyle w:val="slovannadpis2rovn"/>
      <w:suff w:val="space"/>
      <w:lvlText w:val="%1.%2."/>
      <w:lvlJc w:val="left"/>
      <w:pPr>
        <w:ind w:left="0" w:firstLine="0"/>
      </w:pPr>
    </w:lvl>
    <w:lvl w:ilvl="2">
      <w:start w:val="1"/>
      <w:numFmt w:val="decimal"/>
      <w:pStyle w:val="slovannadpis3rovn"/>
      <w:suff w:val="space"/>
      <w:lvlText w:val="%1.%2.%3."/>
      <w:lvlJc w:val="left"/>
      <w:pPr>
        <w:ind w:left="0" w:firstLine="0"/>
      </w:pPr>
    </w:lvl>
    <w:lvl w:ilvl="3">
      <w:start w:val="1"/>
      <w:numFmt w:val="decimal"/>
      <w:pStyle w:val="slovannadpis4rovn"/>
      <w:suff w:val="space"/>
      <w:lvlText w:val="%1.%2.%3.%4."/>
      <w:lvlJc w:val="left"/>
      <w:pPr>
        <w:ind w:left="0" w:firstLine="0"/>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abstractNumId w:val="20"/>
  </w:num>
  <w:num w:numId="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13"/>
  </w:num>
  <w:num w:numId="6">
    <w:abstractNumId w:val="11"/>
  </w:num>
  <w:num w:numId="7">
    <w:abstractNumId w:val="33"/>
  </w:num>
  <w:num w:numId="8">
    <w:abstractNumId w:val="46"/>
  </w:num>
  <w:num w:numId="9">
    <w:abstractNumId w:val="27"/>
  </w:num>
  <w:num w:numId="10">
    <w:abstractNumId w:val="21"/>
  </w:num>
  <w:num w:numId="11">
    <w:abstractNumId w:val="18"/>
  </w:num>
  <w:num w:numId="12">
    <w:abstractNumId w:val="29"/>
  </w:num>
  <w:num w:numId="13">
    <w:abstractNumId w:val="28"/>
  </w:num>
  <w:num w:numId="14">
    <w:abstractNumId w:val="10"/>
  </w:num>
  <w:num w:numId="15">
    <w:abstractNumId w:val="40"/>
  </w:num>
  <w:num w:numId="16">
    <w:abstractNumId w:val="12"/>
  </w:num>
  <w:num w:numId="17">
    <w:abstractNumId w:val="8"/>
  </w:num>
  <w:num w:numId="18">
    <w:abstractNumId w:val="3"/>
  </w:num>
  <w:num w:numId="19">
    <w:abstractNumId w:val="2"/>
  </w:num>
  <w:num w:numId="20">
    <w:abstractNumId w:val="26"/>
  </w:num>
  <w:num w:numId="21">
    <w:abstractNumId w:val="34"/>
  </w:num>
  <w:num w:numId="22">
    <w:abstractNumId w:val="38"/>
  </w:num>
  <w:num w:numId="2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14"/>
  </w:num>
  <w:num w:numId="27">
    <w:abstractNumId w:val="37"/>
  </w:num>
  <w:num w:numId="28">
    <w:abstractNumId w:val="44"/>
  </w:num>
  <w:num w:numId="29">
    <w:abstractNumId w:val="45"/>
  </w:num>
  <w:num w:numId="30">
    <w:abstractNumId w:val="22"/>
  </w:num>
  <w:num w:numId="31">
    <w:abstractNumId w:val="32"/>
  </w:num>
  <w:num w:numId="32">
    <w:abstractNumId w:val="42"/>
  </w:num>
  <w:num w:numId="33">
    <w:abstractNumId w:val="30"/>
  </w:num>
  <w:num w:numId="34">
    <w:abstractNumId w:val="25"/>
  </w:num>
  <w:num w:numId="35">
    <w:abstractNumId w:val="6"/>
  </w:num>
  <w:num w:numId="36">
    <w:abstractNumId w:val="15"/>
  </w:num>
  <w:num w:numId="37">
    <w:abstractNumId w:val="1"/>
  </w:num>
  <w:num w:numId="38">
    <w:abstractNumId w:val="0"/>
  </w:num>
  <w:num w:numId="39">
    <w:abstractNumId w:val="17"/>
  </w:num>
  <w:num w:numId="40">
    <w:abstractNumId w:val="7"/>
  </w:num>
  <w:num w:numId="41">
    <w:abstractNumId w:val="23"/>
  </w:num>
  <w:num w:numId="42">
    <w:abstractNumId w:val="19"/>
  </w:num>
  <w:num w:numId="43">
    <w:abstractNumId w:val="48"/>
  </w:num>
  <w:num w:numId="44">
    <w:abstractNumId w:val="36"/>
  </w:num>
  <w:num w:numId="45">
    <w:abstractNumId w:val="39"/>
  </w:num>
  <w:num w:numId="46">
    <w:abstractNumId w:val="20"/>
    <w:lvlOverride w:ilvl="0">
      <w:lvl w:ilvl="0">
        <w:start w:val="1"/>
        <w:numFmt w:val="decimal"/>
        <w:pStyle w:val="RLlneksmlouvy"/>
        <w:lvlText w:val="%1."/>
        <w:lvlJc w:val="left"/>
        <w:pPr>
          <w:tabs>
            <w:tab w:val="num" w:pos="823"/>
          </w:tabs>
          <w:ind w:left="823" w:hanging="397"/>
        </w:pPr>
        <w:rPr>
          <w:rFonts w:ascii="Calibri" w:hAnsi="Calibri" w:cs="Arial" w:hint="default"/>
          <w:b/>
          <w:i w:val="0"/>
          <w:caps/>
          <w:strike w:val="0"/>
          <w:dstrike w:val="0"/>
          <w:vanish w:val="0"/>
          <w:sz w:val="22"/>
          <w:szCs w:val="20"/>
          <w:vertAlign w:val="baseline"/>
        </w:rPr>
      </w:lvl>
    </w:lvlOverride>
    <w:lvlOverride w:ilvl="1">
      <w:lvl w:ilvl="1">
        <w:start w:val="1"/>
        <w:numFmt w:val="decimal"/>
        <w:pStyle w:val="RLTextlnkuslovan"/>
        <w:lvlText w:val="%1.%2"/>
        <w:lvlJc w:val="left"/>
        <w:pPr>
          <w:tabs>
            <w:tab w:val="num" w:pos="1588"/>
          </w:tabs>
          <w:ind w:left="1588" w:hanging="737"/>
        </w:pPr>
        <w:rPr>
          <w:rFonts w:ascii="Calibri" w:hAnsi="Calibri" w:cs="Arial" w:hint="default"/>
          <w:b w:val="0"/>
          <w:bCs w:val="0"/>
          <w:i w:val="0"/>
          <w:iCs w:val="0"/>
          <w:caps w:val="0"/>
          <w:strike w:val="0"/>
          <w:dstrike w:val="0"/>
          <w:vanish w:val="0"/>
          <w:spacing w:val="0"/>
          <w:kern w:val="0"/>
          <w:position w:val="0"/>
          <w:sz w:val="22"/>
          <w:szCs w:val="20"/>
          <w:u w:val="none"/>
          <w:vertAlign w:val="baseline"/>
        </w:rPr>
      </w:lvl>
    </w:lvlOverride>
    <w:lvlOverride w:ilvl="2">
      <w:lvl w:ilvl="2">
        <w:start w:val="1"/>
        <w:numFmt w:val="decimal"/>
        <w:lvlText w:val="%1.%2.%3"/>
        <w:lvlJc w:val="left"/>
        <w:pPr>
          <w:tabs>
            <w:tab w:val="num" w:pos="1419"/>
          </w:tabs>
          <w:ind w:left="1419" w:hanging="709"/>
        </w:pPr>
        <w:rPr>
          <w:rFonts w:ascii="Calibri" w:hAnsi="Calibri" w:cs="Arial" w:hint="default"/>
          <w:sz w:val="22"/>
          <w:szCs w:val="20"/>
        </w:rPr>
      </w:lvl>
    </w:lvlOverride>
    <w:lvlOverride w:ilvl="3">
      <w:lvl w:ilvl="3">
        <w:start w:val="1"/>
        <w:numFmt w:val="decimal"/>
        <w:lvlText w:val="%1.%2.%3.%4"/>
        <w:lvlJc w:val="left"/>
        <w:pPr>
          <w:tabs>
            <w:tab w:val="num" w:pos="3232"/>
          </w:tabs>
          <w:ind w:left="3232" w:hanging="964"/>
        </w:pPr>
        <w:rPr>
          <w:rFonts w:ascii="Calibri" w:hAnsi="Calibri" w:cs="Times New Roman" w:hint="default"/>
          <w:sz w:val="22"/>
        </w:rPr>
      </w:lvl>
    </w:lvlOverride>
    <w:lvlOverride w:ilvl="4">
      <w:lvl w:ilvl="4">
        <w:start w:val="1"/>
        <w:numFmt w:val="lowerRoman"/>
        <w:lvlText w:val="(%5)"/>
        <w:lvlJc w:val="left"/>
        <w:pPr>
          <w:tabs>
            <w:tab w:val="num" w:pos="3629"/>
          </w:tabs>
          <w:ind w:left="3629" w:hanging="397"/>
        </w:pPr>
        <w:rPr>
          <w:rFonts w:cs="Times New Roman" w:hint="default"/>
        </w:rPr>
      </w:lvl>
    </w:lvlOverride>
    <w:lvlOverride w:ilvl="5">
      <w:lvl w:ilvl="5">
        <w:start w:val="1"/>
        <w:numFmt w:val="decimal"/>
        <w:lvlText w:val="%1.%2.%3.%4.%5.%6"/>
        <w:lvlJc w:val="left"/>
        <w:pPr>
          <w:tabs>
            <w:tab w:val="num" w:pos="1080"/>
          </w:tabs>
          <w:ind w:left="1080" w:hanging="1080"/>
        </w:pPr>
        <w:rPr>
          <w:rFonts w:cs="Times New Roman" w:hint="default"/>
        </w:rPr>
      </w:lvl>
    </w:lvlOverride>
    <w:lvlOverride w:ilvl="6">
      <w:lvl w:ilvl="6">
        <w:start w:val="1"/>
        <w:numFmt w:val="decimal"/>
        <w:lvlText w:val="%1.%2.%3.%4.%5.%6.%7"/>
        <w:lvlJc w:val="left"/>
        <w:pPr>
          <w:tabs>
            <w:tab w:val="num" w:pos="1440"/>
          </w:tabs>
          <w:ind w:left="1440" w:hanging="1440"/>
        </w:pPr>
        <w:rPr>
          <w:rFonts w:cs="Times New Roman" w:hint="default"/>
        </w:rPr>
      </w:lvl>
    </w:lvlOverride>
    <w:lvlOverride w:ilvl="7">
      <w:lvl w:ilvl="7">
        <w:start w:val="1"/>
        <w:numFmt w:val="decimal"/>
        <w:lvlText w:val="%1.%2.%3.%4.%5.%6.%7.%8"/>
        <w:lvlJc w:val="left"/>
        <w:pPr>
          <w:tabs>
            <w:tab w:val="num" w:pos="1440"/>
          </w:tabs>
          <w:ind w:left="1440" w:hanging="1440"/>
        </w:pPr>
        <w:rPr>
          <w:rFonts w:cs="Times New Roman" w:hint="default"/>
        </w:rPr>
      </w:lvl>
    </w:lvlOverride>
    <w:lvlOverride w:ilvl="8">
      <w:lvl w:ilvl="8">
        <w:start w:val="1"/>
        <w:numFmt w:val="decimal"/>
        <w:lvlText w:val="%1.%2.%3.%4.%5.%6.%7.%8.%9"/>
        <w:lvlJc w:val="left"/>
        <w:pPr>
          <w:tabs>
            <w:tab w:val="num" w:pos="1800"/>
          </w:tabs>
          <w:ind w:left="1800" w:hanging="1800"/>
        </w:pPr>
        <w:rPr>
          <w:rFonts w:cs="Times New Roman" w:hint="default"/>
        </w:rPr>
      </w:lvl>
    </w:lvlOverride>
  </w:num>
  <w:num w:numId="47">
    <w:abstractNumId w:val="31"/>
  </w:num>
  <w:num w:numId="48">
    <w:abstractNumId w:val="20"/>
  </w:num>
  <w:num w:numId="49">
    <w:abstractNumId w:val="20"/>
    <w:lvlOverride w:ilvl="0">
      <w:lvl w:ilvl="0">
        <w:start w:val="1"/>
        <w:numFmt w:val="decimal"/>
        <w:pStyle w:val="RLlneksmlouvy"/>
        <w:lvlText w:val="%1."/>
        <w:lvlJc w:val="left"/>
        <w:pPr>
          <w:tabs>
            <w:tab w:val="num" w:pos="823"/>
          </w:tabs>
          <w:ind w:left="823" w:hanging="397"/>
        </w:pPr>
        <w:rPr>
          <w:rFonts w:ascii="Calibri" w:hAnsi="Calibri" w:cs="Arial" w:hint="default"/>
          <w:b/>
          <w:i w:val="0"/>
          <w:caps/>
          <w:strike w:val="0"/>
          <w:dstrike w:val="0"/>
          <w:vanish w:val="0"/>
          <w:sz w:val="22"/>
          <w:szCs w:val="20"/>
          <w:vertAlign w:val="baseline"/>
        </w:rPr>
      </w:lvl>
    </w:lvlOverride>
    <w:lvlOverride w:ilvl="1">
      <w:lvl w:ilvl="1">
        <w:start w:val="1"/>
        <w:numFmt w:val="decimal"/>
        <w:pStyle w:val="RLTextlnkuslovan"/>
        <w:lvlText w:val="%1.%2"/>
        <w:lvlJc w:val="left"/>
        <w:pPr>
          <w:tabs>
            <w:tab w:val="num" w:pos="1588"/>
          </w:tabs>
          <w:ind w:left="1588" w:hanging="737"/>
        </w:pPr>
        <w:rPr>
          <w:rFonts w:ascii="Calibri" w:hAnsi="Calibri" w:cs="Arial" w:hint="default"/>
          <w:b w:val="0"/>
          <w:bCs w:val="0"/>
          <w:i w:val="0"/>
          <w:iCs w:val="0"/>
          <w:caps w:val="0"/>
          <w:strike w:val="0"/>
          <w:dstrike w:val="0"/>
          <w:vanish w:val="0"/>
          <w:spacing w:val="0"/>
          <w:kern w:val="0"/>
          <w:position w:val="0"/>
          <w:sz w:val="22"/>
          <w:szCs w:val="20"/>
          <w:u w:val="none"/>
          <w:vertAlign w:val="baseline"/>
        </w:rPr>
      </w:lvl>
    </w:lvlOverride>
    <w:lvlOverride w:ilvl="2">
      <w:lvl w:ilvl="2">
        <w:start w:val="1"/>
        <w:numFmt w:val="decimal"/>
        <w:lvlText w:val="%1.%2.%3"/>
        <w:lvlJc w:val="left"/>
        <w:pPr>
          <w:tabs>
            <w:tab w:val="num" w:pos="1419"/>
          </w:tabs>
          <w:ind w:left="1419" w:hanging="709"/>
        </w:pPr>
        <w:rPr>
          <w:rFonts w:ascii="Calibri" w:hAnsi="Calibri" w:cs="Arial" w:hint="default"/>
          <w:sz w:val="22"/>
          <w:szCs w:val="20"/>
        </w:rPr>
      </w:lvl>
    </w:lvlOverride>
    <w:lvlOverride w:ilvl="3">
      <w:lvl w:ilvl="3">
        <w:start w:val="1"/>
        <w:numFmt w:val="decimal"/>
        <w:lvlText w:val="%1.%2.%3.%4"/>
        <w:lvlJc w:val="left"/>
        <w:pPr>
          <w:tabs>
            <w:tab w:val="num" w:pos="3232"/>
          </w:tabs>
          <w:ind w:left="3232" w:hanging="964"/>
        </w:pPr>
        <w:rPr>
          <w:rFonts w:ascii="Calibri" w:hAnsi="Calibri" w:cs="Times New Roman" w:hint="default"/>
          <w:sz w:val="22"/>
        </w:rPr>
      </w:lvl>
    </w:lvlOverride>
    <w:lvlOverride w:ilvl="4">
      <w:lvl w:ilvl="4">
        <w:start w:val="1"/>
        <w:numFmt w:val="lowerRoman"/>
        <w:lvlText w:val="(%5)"/>
        <w:lvlJc w:val="left"/>
        <w:pPr>
          <w:tabs>
            <w:tab w:val="num" w:pos="3629"/>
          </w:tabs>
          <w:ind w:left="3629" w:hanging="397"/>
        </w:pPr>
        <w:rPr>
          <w:rFonts w:cs="Times New Roman" w:hint="default"/>
        </w:rPr>
      </w:lvl>
    </w:lvlOverride>
    <w:lvlOverride w:ilvl="5">
      <w:lvl w:ilvl="5">
        <w:start w:val="1"/>
        <w:numFmt w:val="decimal"/>
        <w:lvlText w:val="%1.%2.%3.%4.%5.%6"/>
        <w:lvlJc w:val="left"/>
        <w:pPr>
          <w:tabs>
            <w:tab w:val="num" w:pos="1080"/>
          </w:tabs>
          <w:ind w:left="1080" w:hanging="1080"/>
        </w:pPr>
        <w:rPr>
          <w:rFonts w:cs="Times New Roman" w:hint="default"/>
        </w:rPr>
      </w:lvl>
    </w:lvlOverride>
    <w:lvlOverride w:ilvl="6">
      <w:lvl w:ilvl="6">
        <w:start w:val="1"/>
        <w:numFmt w:val="decimal"/>
        <w:lvlText w:val="%1.%2.%3.%4.%5.%6.%7"/>
        <w:lvlJc w:val="left"/>
        <w:pPr>
          <w:tabs>
            <w:tab w:val="num" w:pos="1440"/>
          </w:tabs>
          <w:ind w:left="1440" w:hanging="1440"/>
        </w:pPr>
        <w:rPr>
          <w:rFonts w:cs="Times New Roman" w:hint="default"/>
        </w:rPr>
      </w:lvl>
    </w:lvlOverride>
    <w:lvlOverride w:ilvl="7">
      <w:lvl w:ilvl="7">
        <w:start w:val="1"/>
        <w:numFmt w:val="decimal"/>
        <w:lvlText w:val="%1.%2.%3.%4.%5.%6.%7.%8"/>
        <w:lvlJc w:val="left"/>
        <w:pPr>
          <w:tabs>
            <w:tab w:val="num" w:pos="1440"/>
          </w:tabs>
          <w:ind w:left="1440" w:hanging="1440"/>
        </w:pPr>
        <w:rPr>
          <w:rFonts w:cs="Times New Roman" w:hint="default"/>
        </w:rPr>
      </w:lvl>
    </w:lvlOverride>
    <w:lvlOverride w:ilvl="8">
      <w:lvl w:ilvl="8">
        <w:start w:val="1"/>
        <w:numFmt w:val="decimal"/>
        <w:lvlText w:val="%1.%2.%3.%4.%5.%6.%7.%8.%9"/>
        <w:lvlJc w:val="left"/>
        <w:pPr>
          <w:tabs>
            <w:tab w:val="num" w:pos="1800"/>
          </w:tabs>
          <w:ind w:left="1800" w:hanging="1800"/>
        </w:pPr>
        <w:rPr>
          <w:rFonts w:cs="Times New Roman" w:hint="default"/>
        </w:rPr>
      </w:lvl>
    </w:lvlOverride>
  </w:num>
  <w:num w:numId="50">
    <w:abstractNumId w:val="20"/>
  </w:num>
  <w:num w:numId="51">
    <w:abstractNumId w:val="2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1516"/>
    <w:rsid w:val="00000485"/>
    <w:rsid w:val="000006CF"/>
    <w:rsid w:val="0000105A"/>
    <w:rsid w:val="000026D3"/>
    <w:rsid w:val="00002A65"/>
    <w:rsid w:val="00002C56"/>
    <w:rsid w:val="00004D95"/>
    <w:rsid w:val="00005E8A"/>
    <w:rsid w:val="00005EFF"/>
    <w:rsid w:val="000060D0"/>
    <w:rsid w:val="00006609"/>
    <w:rsid w:val="000067B1"/>
    <w:rsid w:val="00006A8D"/>
    <w:rsid w:val="00007182"/>
    <w:rsid w:val="00007D65"/>
    <w:rsid w:val="000101FE"/>
    <w:rsid w:val="00010F32"/>
    <w:rsid w:val="000115C1"/>
    <w:rsid w:val="00011674"/>
    <w:rsid w:val="000118D9"/>
    <w:rsid w:val="000118DF"/>
    <w:rsid w:val="00011903"/>
    <w:rsid w:val="0001267C"/>
    <w:rsid w:val="00013A24"/>
    <w:rsid w:val="0001489F"/>
    <w:rsid w:val="00014A8A"/>
    <w:rsid w:val="000162F9"/>
    <w:rsid w:val="000165F5"/>
    <w:rsid w:val="00016811"/>
    <w:rsid w:val="0001690A"/>
    <w:rsid w:val="000170F1"/>
    <w:rsid w:val="000170F9"/>
    <w:rsid w:val="00017DBD"/>
    <w:rsid w:val="00020C82"/>
    <w:rsid w:val="00021E46"/>
    <w:rsid w:val="00022C94"/>
    <w:rsid w:val="0002305B"/>
    <w:rsid w:val="00024483"/>
    <w:rsid w:val="00024543"/>
    <w:rsid w:val="000245E7"/>
    <w:rsid w:val="00025684"/>
    <w:rsid w:val="00025BB2"/>
    <w:rsid w:val="00030083"/>
    <w:rsid w:val="00031402"/>
    <w:rsid w:val="0003263F"/>
    <w:rsid w:val="00034101"/>
    <w:rsid w:val="00034A90"/>
    <w:rsid w:val="00034BBC"/>
    <w:rsid w:val="00035064"/>
    <w:rsid w:val="000355EF"/>
    <w:rsid w:val="0003617C"/>
    <w:rsid w:val="0003618F"/>
    <w:rsid w:val="00036DF7"/>
    <w:rsid w:val="000370A7"/>
    <w:rsid w:val="00037187"/>
    <w:rsid w:val="00037226"/>
    <w:rsid w:val="00037B7E"/>
    <w:rsid w:val="0004120E"/>
    <w:rsid w:val="00041D84"/>
    <w:rsid w:val="00041E3B"/>
    <w:rsid w:val="00041EB8"/>
    <w:rsid w:val="000432AB"/>
    <w:rsid w:val="000438F3"/>
    <w:rsid w:val="00044830"/>
    <w:rsid w:val="0004489C"/>
    <w:rsid w:val="00044F03"/>
    <w:rsid w:val="00045038"/>
    <w:rsid w:val="00045E3C"/>
    <w:rsid w:val="00046603"/>
    <w:rsid w:val="000467F6"/>
    <w:rsid w:val="00046B69"/>
    <w:rsid w:val="00046BE1"/>
    <w:rsid w:val="00047F1D"/>
    <w:rsid w:val="0005017F"/>
    <w:rsid w:val="00050474"/>
    <w:rsid w:val="00051528"/>
    <w:rsid w:val="00052189"/>
    <w:rsid w:val="00053C95"/>
    <w:rsid w:val="000542A5"/>
    <w:rsid w:val="000552B4"/>
    <w:rsid w:val="00055FEF"/>
    <w:rsid w:val="00057B5F"/>
    <w:rsid w:val="00057D59"/>
    <w:rsid w:val="00061550"/>
    <w:rsid w:val="000619B1"/>
    <w:rsid w:val="000621E8"/>
    <w:rsid w:val="000625E9"/>
    <w:rsid w:val="00063922"/>
    <w:rsid w:val="000644CF"/>
    <w:rsid w:val="00065633"/>
    <w:rsid w:val="00065D4E"/>
    <w:rsid w:val="000666D5"/>
    <w:rsid w:val="0006693D"/>
    <w:rsid w:val="00066D6B"/>
    <w:rsid w:val="0006714D"/>
    <w:rsid w:val="000673DA"/>
    <w:rsid w:val="00070636"/>
    <w:rsid w:val="00070D5A"/>
    <w:rsid w:val="00070EF8"/>
    <w:rsid w:val="00072B64"/>
    <w:rsid w:val="00076868"/>
    <w:rsid w:val="00077073"/>
    <w:rsid w:val="00077290"/>
    <w:rsid w:val="00077470"/>
    <w:rsid w:val="000775AB"/>
    <w:rsid w:val="000778A1"/>
    <w:rsid w:val="0008032C"/>
    <w:rsid w:val="00080385"/>
    <w:rsid w:val="000809B7"/>
    <w:rsid w:val="00080D1F"/>
    <w:rsid w:val="00081153"/>
    <w:rsid w:val="00081CE2"/>
    <w:rsid w:val="00081EE9"/>
    <w:rsid w:val="00082800"/>
    <w:rsid w:val="00082F8D"/>
    <w:rsid w:val="000834D7"/>
    <w:rsid w:val="000839AE"/>
    <w:rsid w:val="0008421E"/>
    <w:rsid w:val="00085865"/>
    <w:rsid w:val="00085C42"/>
    <w:rsid w:val="00090165"/>
    <w:rsid w:val="0009054B"/>
    <w:rsid w:val="000912F9"/>
    <w:rsid w:val="00092245"/>
    <w:rsid w:val="00092A44"/>
    <w:rsid w:val="00092CFA"/>
    <w:rsid w:val="00093033"/>
    <w:rsid w:val="00094376"/>
    <w:rsid w:val="00094937"/>
    <w:rsid w:val="00094A1C"/>
    <w:rsid w:val="00094A43"/>
    <w:rsid w:val="00095ECB"/>
    <w:rsid w:val="00096C23"/>
    <w:rsid w:val="00096D0D"/>
    <w:rsid w:val="00097C11"/>
    <w:rsid w:val="000A03E8"/>
    <w:rsid w:val="000A09BB"/>
    <w:rsid w:val="000A10D7"/>
    <w:rsid w:val="000A1393"/>
    <w:rsid w:val="000A16FA"/>
    <w:rsid w:val="000A2266"/>
    <w:rsid w:val="000A2D2C"/>
    <w:rsid w:val="000A3162"/>
    <w:rsid w:val="000A3584"/>
    <w:rsid w:val="000A3CEF"/>
    <w:rsid w:val="000A3ECF"/>
    <w:rsid w:val="000A69E8"/>
    <w:rsid w:val="000A7BEF"/>
    <w:rsid w:val="000B0C12"/>
    <w:rsid w:val="000B140D"/>
    <w:rsid w:val="000B1554"/>
    <w:rsid w:val="000B2407"/>
    <w:rsid w:val="000B3199"/>
    <w:rsid w:val="000B31E3"/>
    <w:rsid w:val="000B3C6A"/>
    <w:rsid w:val="000B40DB"/>
    <w:rsid w:val="000B419C"/>
    <w:rsid w:val="000B536C"/>
    <w:rsid w:val="000B56DA"/>
    <w:rsid w:val="000B5B5C"/>
    <w:rsid w:val="000B610D"/>
    <w:rsid w:val="000B688A"/>
    <w:rsid w:val="000B70B4"/>
    <w:rsid w:val="000B74B6"/>
    <w:rsid w:val="000B7815"/>
    <w:rsid w:val="000C163F"/>
    <w:rsid w:val="000C1787"/>
    <w:rsid w:val="000C3651"/>
    <w:rsid w:val="000C3882"/>
    <w:rsid w:val="000C39DB"/>
    <w:rsid w:val="000C3F03"/>
    <w:rsid w:val="000C3F5E"/>
    <w:rsid w:val="000C42CA"/>
    <w:rsid w:val="000C457C"/>
    <w:rsid w:val="000C459F"/>
    <w:rsid w:val="000C4790"/>
    <w:rsid w:val="000C6914"/>
    <w:rsid w:val="000C7114"/>
    <w:rsid w:val="000C7318"/>
    <w:rsid w:val="000C7C96"/>
    <w:rsid w:val="000D0539"/>
    <w:rsid w:val="000D151F"/>
    <w:rsid w:val="000D186C"/>
    <w:rsid w:val="000D22BF"/>
    <w:rsid w:val="000D2473"/>
    <w:rsid w:val="000D293C"/>
    <w:rsid w:val="000D2D95"/>
    <w:rsid w:val="000D356B"/>
    <w:rsid w:val="000D3776"/>
    <w:rsid w:val="000D37CE"/>
    <w:rsid w:val="000D3981"/>
    <w:rsid w:val="000D3A7E"/>
    <w:rsid w:val="000D449A"/>
    <w:rsid w:val="000D4AC6"/>
    <w:rsid w:val="000D4D9C"/>
    <w:rsid w:val="000D5176"/>
    <w:rsid w:val="000D625B"/>
    <w:rsid w:val="000D6A82"/>
    <w:rsid w:val="000D6AAB"/>
    <w:rsid w:val="000D7333"/>
    <w:rsid w:val="000D7FA9"/>
    <w:rsid w:val="000E0068"/>
    <w:rsid w:val="000E0618"/>
    <w:rsid w:val="000E08C6"/>
    <w:rsid w:val="000E0B1E"/>
    <w:rsid w:val="000E1905"/>
    <w:rsid w:val="000E1B06"/>
    <w:rsid w:val="000E1D65"/>
    <w:rsid w:val="000E21C0"/>
    <w:rsid w:val="000E263D"/>
    <w:rsid w:val="000E377C"/>
    <w:rsid w:val="000E3BBF"/>
    <w:rsid w:val="000E3D81"/>
    <w:rsid w:val="000E415A"/>
    <w:rsid w:val="000E4774"/>
    <w:rsid w:val="000E48E7"/>
    <w:rsid w:val="000E4D22"/>
    <w:rsid w:val="000E7CFE"/>
    <w:rsid w:val="000F18FC"/>
    <w:rsid w:val="000F20FA"/>
    <w:rsid w:val="000F3F1D"/>
    <w:rsid w:val="000F4158"/>
    <w:rsid w:val="000F4C46"/>
    <w:rsid w:val="000F5CA3"/>
    <w:rsid w:val="000F5E93"/>
    <w:rsid w:val="000F6E2E"/>
    <w:rsid w:val="000F6FB6"/>
    <w:rsid w:val="000F7651"/>
    <w:rsid w:val="000F77BE"/>
    <w:rsid w:val="000F7ABA"/>
    <w:rsid w:val="000F7DCC"/>
    <w:rsid w:val="000F7E77"/>
    <w:rsid w:val="000F7FF7"/>
    <w:rsid w:val="00100EA8"/>
    <w:rsid w:val="0010118D"/>
    <w:rsid w:val="001011DA"/>
    <w:rsid w:val="001012F6"/>
    <w:rsid w:val="00103392"/>
    <w:rsid w:val="001034B2"/>
    <w:rsid w:val="00104CDF"/>
    <w:rsid w:val="00106F25"/>
    <w:rsid w:val="00107BE1"/>
    <w:rsid w:val="001109B7"/>
    <w:rsid w:val="00110B17"/>
    <w:rsid w:val="00110EA8"/>
    <w:rsid w:val="001110D4"/>
    <w:rsid w:val="00111B70"/>
    <w:rsid w:val="00111C24"/>
    <w:rsid w:val="00114151"/>
    <w:rsid w:val="001147E8"/>
    <w:rsid w:val="001148BE"/>
    <w:rsid w:val="00115380"/>
    <w:rsid w:val="001155C2"/>
    <w:rsid w:val="001157D1"/>
    <w:rsid w:val="0011593E"/>
    <w:rsid w:val="00115A0B"/>
    <w:rsid w:val="00116424"/>
    <w:rsid w:val="0011687A"/>
    <w:rsid w:val="00117904"/>
    <w:rsid w:val="00120048"/>
    <w:rsid w:val="00120881"/>
    <w:rsid w:val="001216DB"/>
    <w:rsid w:val="00122A2B"/>
    <w:rsid w:val="00122C8D"/>
    <w:rsid w:val="00123B32"/>
    <w:rsid w:val="00123FCD"/>
    <w:rsid w:val="00124123"/>
    <w:rsid w:val="00125BE3"/>
    <w:rsid w:val="00125CEA"/>
    <w:rsid w:val="00126999"/>
    <w:rsid w:val="00127269"/>
    <w:rsid w:val="001279EA"/>
    <w:rsid w:val="00131202"/>
    <w:rsid w:val="00131EEC"/>
    <w:rsid w:val="001329C1"/>
    <w:rsid w:val="001336CA"/>
    <w:rsid w:val="00133D3E"/>
    <w:rsid w:val="00134099"/>
    <w:rsid w:val="00134206"/>
    <w:rsid w:val="0013474B"/>
    <w:rsid w:val="00134E89"/>
    <w:rsid w:val="001358E4"/>
    <w:rsid w:val="00135F73"/>
    <w:rsid w:val="00136103"/>
    <w:rsid w:val="001366D8"/>
    <w:rsid w:val="001373E0"/>
    <w:rsid w:val="00140857"/>
    <w:rsid w:val="0014199B"/>
    <w:rsid w:val="00141D94"/>
    <w:rsid w:val="0014248F"/>
    <w:rsid w:val="00144F44"/>
    <w:rsid w:val="001456AE"/>
    <w:rsid w:val="00145E8A"/>
    <w:rsid w:val="00145FF2"/>
    <w:rsid w:val="00150859"/>
    <w:rsid w:val="00152240"/>
    <w:rsid w:val="00152C4E"/>
    <w:rsid w:val="001532A0"/>
    <w:rsid w:val="00154856"/>
    <w:rsid w:val="001549A6"/>
    <w:rsid w:val="00154DD1"/>
    <w:rsid w:val="0015504D"/>
    <w:rsid w:val="0015581B"/>
    <w:rsid w:val="00156335"/>
    <w:rsid w:val="0015706C"/>
    <w:rsid w:val="00157ADB"/>
    <w:rsid w:val="00161C7F"/>
    <w:rsid w:val="00163FF8"/>
    <w:rsid w:val="00164313"/>
    <w:rsid w:val="00164A2D"/>
    <w:rsid w:val="00164C4E"/>
    <w:rsid w:val="00164CC3"/>
    <w:rsid w:val="00164F1B"/>
    <w:rsid w:val="001653E0"/>
    <w:rsid w:val="0016541A"/>
    <w:rsid w:val="00166A48"/>
    <w:rsid w:val="00167147"/>
    <w:rsid w:val="0016732E"/>
    <w:rsid w:val="00167F12"/>
    <w:rsid w:val="00170258"/>
    <w:rsid w:val="00170872"/>
    <w:rsid w:val="00170B2B"/>
    <w:rsid w:val="001710CA"/>
    <w:rsid w:val="001710D5"/>
    <w:rsid w:val="00171BA3"/>
    <w:rsid w:val="00172DF8"/>
    <w:rsid w:val="001736CB"/>
    <w:rsid w:val="00173C25"/>
    <w:rsid w:val="00173F24"/>
    <w:rsid w:val="00174925"/>
    <w:rsid w:val="00174EF0"/>
    <w:rsid w:val="001753AD"/>
    <w:rsid w:val="00175F1A"/>
    <w:rsid w:val="00176C43"/>
    <w:rsid w:val="00177973"/>
    <w:rsid w:val="001779F1"/>
    <w:rsid w:val="00177A6A"/>
    <w:rsid w:val="001811EF"/>
    <w:rsid w:val="00181F83"/>
    <w:rsid w:val="00182FD5"/>
    <w:rsid w:val="00183333"/>
    <w:rsid w:val="00183AEB"/>
    <w:rsid w:val="00185E7A"/>
    <w:rsid w:val="00185F11"/>
    <w:rsid w:val="00186085"/>
    <w:rsid w:val="0018615D"/>
    <w:rsid w:val="00186BAD"/>
    <w:rsid w:val="00187828"/>
    <w:rsid w:val="001878D4"/>
    <w:rsid w:val="00191C2E"/>
    <w:rsid w:val="0019207A"/>
    <w:rsid w:val="001925B6"/>
    <w:rsid w:val="00192B06"/>
    <w:rsid w:val="00192BAA"/>
    <w:rsid w:val="00192F3B"/>
    <w:rsid w:val="00193015"/>
    <w:rsid w:val="001936CA"/>
    <w:rsid w:val="00193DF3"/>
    <w:rsid w:val="0019427A"/>
    <w:rsid w:val="00195354"/>
    <w:rsid w:val="00195391"/>
    <w:rsid w:val="00196070"/>
    <w:rsid w:val="001960A1"/>
    <w:rsid w:val="00197AC8"/>
    <w:rsid w:val="00197F7D"/>
    <w:rsid w:val="001A1E34"/>
    <w:rsid w:val="001A23DC"/>
    <w:rsid w:val="001A3007"/>
    <w:rsid w:val="001A32DB"/>
    <w:rsid w:val="001A3C36"/>
    <w:rsid w:val="001A3C82"/>
    <w:rsid w:val="001A5A84"/>
    <w:rsid w:val="001A642C"/>
    <w:rsid w:val="001A6A0A"/>
    <w:rsid w:val="001B0A0A"/>
    <w:rsid w:val="001B3670"/>
    <w:rsid w:val="001B3F3F"/>
    <w:rsid w:val="001B40D2"/>
    <w:rsid w:val="001B532F"/>
    <w:rsid w:val="001B5670"/>
    <w:rsid w:val="001B58EF"/>
    <w:rsid w:val="001B596B"/>
    <w:rsid w:val="001B60CE"/>
    <w:rsid w:val="001B61F0"/>
    <w:rsid w:val="001B6485"/>
    <w:rsid w:val="001B6EEE"/>
    <w:rsid w:val="001C0A85"/>
    <w:rsid w:val="001C1249"/>
    <w:rsid w:val="001C1589"/>
    <w:rsid w:val="001C160C"/>
    <w:rsid w:val="001C218C"/>
    <w:rsid w:val="001C3CC2"/>
    <w:rsid w:val="001C4010"/>
    <w:rsid w:val="001C4DA5"/>
    <w:rsid w:val="001C5A3C"/>
    <w:rsid w:val="001C67E2"/>
    <w:rsid w:val="001C6B44"/>
    <w:rsid w:val="001D0580"/>
    <w:rsid w:val="001D1909"/>
    <w:rsid w:val="001D33AD"/>
    <w:rsid w:val="001D34C6"/>
    <w:rsid w:val="001D3A7A"/>
    <w:rsid w:val="001D4214"/>
    <w:rsid w:val="001D4224"/>
    <w:rsid w:val="001D455F"/>
    <w:rsid w:val="001D46EB"/>
    <w:rsid w:val="001D50F4"/>
    <w:rsid w:val="001D5CB2"/>
    <w:rsid w:val="001D5DF0"/>
    <w:rsid w:val="001D5FCC"/>
    <w:rsid w:val="001D6819"/>
    <w:rsid w:val="001E1C4F"/>
    <w:rsid w:val="001E1E5F"/>
    <w:rsid w:val="001E224E"/>
    <w:rsid w:val="001E2766"/>
    <w:rsid w:val="001E294E"/>
    <w:rsid w:val="001E2EE5"/>
    <w:rsid w:val="001E3D20"/>
    <w:rsid w:val="001E4289"/>
    <w:rsid w:val="001E4428"/>
    <w:rsid w:val="001E51AB"/>
    <w:rsid w:val="001E67B2"/>
    <w:rsid w:val="001E67EE"/>
    <w:rsid w:val="001E7537"/>
    <w:rsid w:val="001E78F5"/>
    <w:rsid w:val="001E7C86"/>
    <w:rsid w:val="001F0534"/>
    <w:rsid w:val="001F0955"/>
    <w:rsid w:val="001F1A1E"/>
    <w:rsid w:val="001F4AE6"/>
    <w:rsid w:val="001F4ED8"/>
    <w:rsid w:val="001F5FDA"/>
    <w:rsid w:val="00200EA9"/>
    <w:rsid w:val="00201207"/>
    <w:rsid w:val="00202F3E"/>
    <w:rsid w:val="002034E1"/>
    <w:rsid w:val="00203591"/>
    <w:rsid w:val="00203708"/>
    <w:rsid w:val="00205FF9"/>
    <w:rsid w:val="00207099"/>
    <w:rsid w:val="00207108"/>
    <w:rsid w:val="002075FF"/>
    <w:rsid w:val="002078D4"/>
    <w:rsid w:val="00207AD0"/>
    <w:rsid w:val="00207E01"/>
    <w:rsid w:val="00210052"/>
    <w:rsid w:val="00210293"/>
    <w:rsid w:val="00210521"/>
    <w:rsid w:val="00210DD1"/>
    <w:rsid w:val="00211631"/>
    <w:rsid w:val="00211830"/>
    <w:rsid w:val="00212D38"/>
    <w:rsid w:val="002139A0"/>
    <w:rsid w:val="002139FD"/>
    <w:rsid w:val="002140E6"/>
    <w:rsid w:val="002153C5"/>
    <w:rsid w:val="00215542"/>
    <w:rsid w:val="00215839"/>
    <w:rsid w:val="00215F17"/>
    <w:rsid w:val="00216E5B"/>
    <w:rsid w:val="002203BD"/>
    <w:rsid w:val="00220D96"/>
    <w:rsid w:val="00221E9D"/>
    <w:rsid w:val="00221EB9"/>
    <w:rsid w:val="00221EF2"/>
    <w:rsid w:val="002231E7"/>
    <w:rsid w:val="0022430A"/>
    <w:rsid w:val="0022514A"/>
    <w:rsid w:val="002254DA"/>
    <w:rsid w:val="00227BEB"/>
    <w:rsid w:val="002306F2"/>
    <w:rsid w:val="00230D49"/>
    <w:rsid w:val="00231843"/>
    <w:rsid w:val="00231FF0"/>
    <w:rsid w:val="00232897"/>
    <w:rsid w:val="00233244"/>
    <w:rsid w:val="0023351D"/>
    <w:rsid w:val="00233A2C"/>
    <w:rsid w:val="002342F1"/>
    <w:rsid w:val="00234AB2"/>
    <w:rsid w:val="00236009"/>
    <w:rsid w:val="00236DFE"/>
    <w:rsid w:val="00237F3C"/>
    <w:rsid w:val="00240192"/>
    <w:rsid w:val="00240210"/>
    <w:rsid w:val="00240643"/>
    <w:rsid w:val="00240A79"/>
    <w:rsid w:val="00240C1E"/>
    <w:rsid w:val="0024236E"/>
    <w:rsid w:val="00242A3D"/>
    <w:rsid w:val="00242E76"/>
    <w:rsid w:val="0024312C"/>
    <w:rsid w:val="00243805"/>
    <w:rsid w:val="00243C1E"/>
    <w:rsid w:val="00243D74"/>
    <w:rsid w:val="00243ED5"/>
    <w:rsid w:val="00244066"/>
    <w:rsid w:val="002445FB"/>
    <w:rsid w:val="00244B7F"/>
    <w:rsid w:val="00246702"/>
    <w:rsid w:val="002468C8"/>
    <w:rsid w:val="002474F2"/>
    <w:rsid w:val="00250406"/>
    <w:rsid w:val="0025055C"/>
    <w:rsid w:val="002505C1"/>
    <w:rsid w:val="00250EE1"/>
    <w:rsid w:val="002519C6"/>
    <w:rsid w:val="00251B35"/>
    <w:rsid w:val="00251DFE"/>
    <w:rsid w:val="00251FA1"/>
    <w:rsid w:val="0025214D"/>
    <w:rsid w:val="00252FB5"/>
    <w:rsid w:val="0025369D"/>
    <w:rsid w:val="00254B02"/>
    <w:rsid w:val="00254E00"/>
    <w:rsid w:val="00255085"/>
    <w:rsid w:val="00255584"/>
    <w:rsid w:val="00255A06"/>
    <w:rsid w:val="00256D9A"/>
    <w:rsid w:val="00257022"/>
    <w:rsid w:val="0025780C"/>
    <w:rsid w:val="002603AD"/>
    <w:rsid w:val="00261418"/>
    <w:rsid w:val="00261546"/>
    <w:rsid w:val="002615AA"/>
    <w:rsid w:val="00261BF4"/>
    <w:rsid w:val="002624DC"/>
    <w:rsid w:val="00262B48"/>
    <w:rsid w:val="002630AA"/>
    <w:rsid w:val="002637D1"/>
    <w:rsid w:val="00263891"/>
    <w:rsid w:val="0026390F"/>
    <w:rsid w:val="00266133"/>
    <w:rsid w:val="00267A6E"/>
    <w:rsid w:val="00267D8B"/>
    <w:rsid w:val="00271773"/>
    <w:rsid w:val="0027233B"/>
    <w:rsid w:val="00273373"/>
    <w:rsid w:val="0027389C"/>
    <w:rsid w:val="00273C79"/>
    <w:rsid w:val="00273E85"/>
    <w:rsid w:val="00274626"/>
    <w:rsid w:val="002747E9"/>
    <w:rsid w:val="00275A7F"/>
    <w:rsid w:val="00275E39"/>
    <w:rsid w:val="00276E18"/>
    <w:rsid w:val="00277274"/>
    <w:rsid w:val="00277554"/>
    <w:rsid w:val="00277A7E"/>
    <w:rsid w:val="00277AF7"/>
    <w:rsid w:val="00277C5B"/>
    <w:rsid w:val="00280520"/>
    <w:rsid w:val="00280B5A"/>
    <w:rsid w:val="00281521"/>
    <w:rsid w:val="00281572"/>
    <w:rsid w:val="002817C6"/>
    <w:rsid w:val="00281A97"/>
    <w:rsid w:val="0028282A"/>
    <w:rsid w:val="0028455E"/>
    <w:rsid w:val="0028550F"/>
    <w:rsid w:val="00285DF0"/>
    <w:rsid w:val="00287042"/>
    <w:rsid w:val="002915F0"/>
    <w:rsid w:val="00292768"/>
    <w:rsid w:val="0029299E"/>
    <w:rsid w:val="0029309D"/>
    <w:rsid w:val="002931D0"/>
    <w:rsid w:val="00293410"/>
    <w:rsid w:val="00293424"/>
    <w:rsid w:val="00293B45"/>
    <w:rsid w:val="00293DAC"/>
    <w:rsid w:val="00293F68"/>
    <w:rsid w:val="0029561F"/>
    <w:rsid w:val="00295DA3"/>
    <w:rsid w:val="00296D3E"/>
    <w:rsid w:val="0029712D"/>
    <w:rsid w:val="00297229"/>
    <w:rsid w:val="00297378"/>
    <w:rsid w:val="00297617"/>
    <w:rsid w:val="002A038F"/>
    <w:rsid w:val="002A04F6"/>
    <w:rsid w:val="002A076C"/>
    <w:rsid w:val="002A10EC"/>
    <w:rsid w:val="002A1A80"/>
    <w:rsid w:val="002A2243"/>
    <w:rsid w:val="002A292A"/>
    <w:rsid w:val="002A2F96"/>
    <w:rsid w:val="002A58C9"/>
    <w:rsid w:val="002A5BC6"/>
    <w:rsid w:val="002A66BD"/>
    <w:rsid w:val="002A71F3"/>
    <w:rsid w:val="002A7564"/>
    <w:rsid w:val="002A766E"/>
    <w:rsid w:val="002A7670"/>
    <w:rsid w:val="002B0242"/>
    <w:rsid w:val="002B109E"/>
    <w:rsid w:val="002B10FD"/>
    <w:rsid w:val="002B152D"/>
    <w:rsid w:val="002B1E81"/>
    <w:rsid w:val="002B24A5"/>
    <w:rsid w:val="002B3BBA"/>
    <w:rsid w:val="002B47B2"/>
    <w:rsid w:val="002B4888"/>
    <w:rsid w:val="002B539B"/>
    <w:rsid w:val="002B53F3"/>
    <w:rsid w:val="002B578D"/>
    <w:rsid w:val="002B5FA4"/>
    <w:rsid w:val="002B63F3"/>
    <w:rsid w:val="002B649A"/>
    <w:rsid w:val="002B6877"/>
    <w:rsid w:val="002B756D"/>
    <w:rsid w:val="002B765D"/>
    <w:rsid w:val="002B7F9C"/>
    <w:rsid w:val="002C07E8"/>
    <w:rsid w:val="002C16CF"/>
    <w:rsid w:val="002C1E41"/>
    <w:rsid w:val="002C39B3"/>
    <w:rsid w:val="002C411C"/>
    <w:rsid w:val="002C464E"/>
    <w:rsid w:val="002C50D1"/>
    <w:rsid w:val="002C5101"/>
    <w:rsid w:val="002C52D5"/>
    <w:rsid w:val="002C6351"/>
    <w:rsid w:val="002C6B78"/>
    <w:rsid w:val="002C703B"/>
    <w:rsid w:val="002C76B1"/>
    <w:rsid w:val="002C7B2E"/>
    <w:rsid w:val="002D0A42"/>
    <w:rsid w:val="002D17D1"/>
    <w:rsid w:val="002D1B17"/>
    <w:rsid w:val="002D1FCF"/>
    <w:rsid w:val="002D25FD"/>
    <w:rsid w:val="002D28BC"/>
    <w:rsid w:val="002D2BD8"/>
    <w:rsid w:val="002D30EF"/>
    <w:rsid w:val="002D3AF9"/>
    <w:rsid w:val="002D3DEB"/>
    <w:rsid w:val="002D3EE8"/>
    <w:rsid w:val="002D4044"/>
    <w:rsid w:val="002D416B"/>
    <w:rsid w:val="002D4194"/>
    <w:rsid w:val="002D5997"/>
    <w:rsid w:val="002D5B6A"/>
    <w:rsid w:val="002D5E82"/>
    <w:rsid w:val="002D683A"/>
    <w:rsid w:val="002D6FE2"/>
    <w:rsid w:val="002E0E0C"/>
    <w:rsid w:val="002E1BD4"/>
    <w:rsid w:val="002E3C15"/>
    <w:rsid w:val="002E3C76"/>
    <w:rsid w:val="002E4334"/>
    <w:rsid w:val="002E4933"/>
    <w:rsid w:val="002E51BE"/>
    <w:rsid w:val="002E52B9"/>
    <w:rsid w:val="002E583B"/>
    <w:rsid w:val="002E6B8F"/>
    <w:rsid w:val="002E6D92"/>
    <w:rsid w:val="002E6D9E"/>
    <w:rsid w:val="002E6ED1"/>
    <w:rsid w:val="002E6F0E"/>
    <w:rsid w:val="002E707B"/>
    <w:rsid w:val="002E718D"/>
    <w:rsid w:val="002E773C"/>
    <w:rsid w:val="002F0067"/>
    <w:rsid w:val="002F05B8"/>
    <w:rsid w:val="002F0A15"/>
    <w:rsid w:val="002F0ED0"/>
    <w:rsid w:val="002F0EF8"/>
    <w:rsid w:val="002F0FDF"/>
    <w:rsid w:val="002F16A2"/>
    <w:rsid w:val="002F1D98"/>
    <w:rsid w:val="002F25BF"/>
    <w:rsid w:val="002F293D"/>
    <w:rsid w:val="002F334F"/>
    <w:rsid w:val="002F42AE"/>
    <w:rsid w:val="002F4597"/>
    <w:rsid w:val="002F5044"/>
    <w:rsid w:val="002F5189"/>
    <w:rsid w:val="002F5251"/>
    <w:rsid w:val="002F552B"/>
    <w:rsid w:val="002F5B61"/>
    <w:rsid w:val="002F5C45"/>
    <w:rsid w:val="002F631A"/>
    <w:rsid w:val="002F6580"/>
    <w:rsid w:val="002F678F"/>
    <w:rsid w:val="002F68E7"/>
    <w:rsid w:val="002F68F9"/>
    <w:rsid w:val="002F7209"/>
    <w:rsid w:val="002F749D"/>
    <w:rsid w:val="00301B7B"/>
    <w:rsid w:val="00301EB7"/>
    <w:rsid w:val="00302216"/>
    <w:rsid w:val="0030241C"/>
    <w:rsid w:val="00302636"/>
    <w:rsid w:val="00304E74"/>
    <w:rsid w:val="003051F2"/>
    <w:rsid w:val="003051FB"/>
    <w:rsid w:val="00306257"/>
    <w:rsid w:val="003065A0"/>
    <w:rsid w:val="00306822"/>
    <w:rsid w:val="00306B46"/>
    <w:rsid w:val="00310C40"/>
    <w:rsid w:val="0031211D"/>
    <w:rsid w:val="00312628"/>
    <w:rsid w:val="00312E68"/>
    <w:rsid w:val="00312E80"/>
    <w:rsid w:val="00312EA9"/>
    <w:rsid w:val="00313183"/>
    <w:rsid w:val="00313DF5"/>
    <w:rsid w:val="003145F0"/>
    <w:rsid w:val="00314B31"/>
    <w:rsid w:val="00316036"/>
    <w:rsid w:val="003166E3"/>
    <w:rsid w:val="00316944"/>
    <w:rsid w:val="003169A4"/>
    <w:rsid w:val="003170DA"/>
    <w:rsid w:val="003211C3"/>
    <w:rsid w:val="003211F7"/>
    <w:rsid w:val="003216D5"/>
    <w:rsid w:val="00321A3E"/>
    <w:rsid w:val="0032231B"/>
    <w:rsid w:val="0032428F"/>
    <w:rsid w:val="00324A4D"/>
    <w:rsid w:val="0032520F"/>
    <w:rsid w:val="00325518"/>
    <w:rsid w:val="00326854"/>
    <w:rsid w:val="00326900"/>
    <w:rsid w:val="00326ECA"/>
    <w:rsid w:val="0032725D"/>
    <w:rsid w:val="00327539"/>
    <w:rsid w:val="00327A7D"/>
    <w:rsid w:val="003303D7"/>
    <w:rsid w:val="00330A1D"/>
    <w:rsid w:val="00331052"/>
    <w:rsid w:val="003318C4"/>
    <w:rsid w:val="00331F0C"/>
    <w:rsid w:val="003334A3"/>
    <w:rsid w:val="003339B9"/>
    <w:rsid w:val="00333AA6"/>
    <w:rsid w:val="00334FCE"/>
    <w:rsid w:val="003358E6"/>
    <w:rsid w:val="00335C24"/>
    <w:rsid w:val="0033621E"/>
    <w:rsid w:val="00336CEF"/>
    <w:rsid w:val="00336D62"/>
    <w:rsid w:val="003376C8"/>
    <w:rsid w:val="00337AB7"/>
    <w:rsid w:val="00337F23"/>
    <w:rsid w:val="003400B7"/>
    <w:rsid w:val="003421BC"/>
    <w:rsid w:val="003438A2"/>
    <w:rsid w:val="00343D96"/>
    <w:rsid w:val="00344CE5"/>
    <w:rsid w:val="00345973"/>
    <w:rsid w:val="00346A96"/>
    <w:rsid w:val="003479BF"/>
    <w:rsid w:val="00350790"/>
    <w:rsid w:val="00350B49"/>
    <w:rsid w:val="003518B0"/>
    <w:rsid w:val="00351AD3"/>
    <w:rsid w:val="00352F5D"/>
    <w:rsid w:val="00353A67"/>
    <w:rsid w:val="00353EF6"/>
    <w:rsid w:val="00354CD2"/>
    <w:rsid w:val="00354D35"/>
    <w:rsid w:val="00355155"/>
    <w:rsid w:val="00355BE3"/>
    <w:rsid w:val="00356281"/>
    <w:rsid w:val="003576E7"/>
    <w:rsid w:val="00360491"/>
    <w:rsid w:val="0036179B"/>
    <w:rsid w:val="00361E7B"/>
    <w:rsid w:val="003625BA"/>
    <w:rsid w:val="00362C24"/>
    <w:rsid w:val="00362C3D"/>
    <w:rsid w:val="00362FA8"/>
    <w:rsid w:val="00363753"/>
    <w:rsid w:val="00364123"/>
    <w:rsid w:val="0036436A"/>
    <w:rsid w:val="003643BA"/>
    <w:rsid w:val="00364C0B"/>
    <w:rsid w:val="00366512"/>
    <w:rsid w:val="003676C9"/>
    <w:rsid w:val="00367F4A"/>
    <w:rsid w:val="00370491"/>
    <w:rsid w:val="003707AF"/>
    <w:rsid w:val="00371E5F"/>
    <w:rsid w:val="003728D7"/>
    <w:rsid w:val="003731DC"/>
    <w:rsid w:val="00373525"/>
    <w:rsid w:val="003739C0"/>
    <w:rsid w:val="00374B48"/>
    <w:rsid w:val="0037521A"/>
    <w:rsid w:val="00375516"/>
    <w:rsid w:val="0037561A"/>
    <w:rsid w:val="00375B20"/>
    <w:rsid w:val="003766A5"/>
    <w:rsid w:val="003767FF"/>
    <w:rsid w:val="00377197"/>
    <w:rsid w:val="00377233"/>
    <w:rsid w:val="003775C6"/>
    <w:rsid w:val="0037786F"/>
    <w:rsid w:val="00377A90"/>
    <w:rsid w:val="00377F28"/>
    <w:rsid w:val="00380097"/>
    <w:rsid w:val="0038009E"/>
    <w:rsid w:val="00380BF5"/>
    <w:rsid w:val="0038123A"/>
    <w:rsid w:val="0038142F"/>
    <w:rsid w:val="00382343"/>
    <w:rsid w:val="0038332B"/>
    <w:rsid w:val="00383A49"/>
    <w:rsid w:val="00384806"/>
    <w:rsid w:val="00385223"/>
    <w:rsid w:val="003853EC"/>
    <w:rsid w:val="0038561C"/>
    <w:rsid w:val="0038583B"/>
    <w:rsid w:val="00386BAD"/>
    <w:rsid w:val="00387936"/>
    <w:rsid w:val="00390225"/>
    <w:rsid w:val="0039060F"/>
    <w:rsid w:val="003912CE"/>
    <w:rsid w:val="00391759"/>
    <w:rsid w:val="00391A73"/>
    <w:rsid w:val="00391E4F"/>
    <w:rsid w:val="00392172"/>
    <w:rsid w:val="0039234C"/>
    <w:rsid w:val="00392D86"/>
    <w:rsid w:val="00393689"/>
    <w:rsid w:val="00393DFE"/>
    <w:rsid w:val="00394148"/>
    <w:rsid w:val="003944BD"/>
    <w:rsid w:val="00394A88"/>
    <w:rsid w:val="003950A1"/>
    <w:rsid w:val="00395E2C"/>
    <w:rsid w:val="0039633D"/>
    <w:rsid w:val="00397067"/>
    <w:rsid w:val="00397269"/>
    <w:rsid w:val="003A0995"/>
    <w:rsid w:val="003A0C47"/>
    <w:rsid w:val="003A0E9D"/>
    <w:rsid w:val="003A13FD"/>
    <w:rsid w:val="003A1817"/>
    <w:rsid w:val="003A18FB"/>
    <w:rsid w:val="003A1D52"/>
    <w:rsid w:val="003A28A9"/>
    <w:rsid w:val="003A2AFE"/>
    <w:rsid w:val="003A3ABF"/>
    <w:rsid w:val="003A3D21"/>
    <w:rsid w:val="003A4A9B"/>
    <w:rsid w:val="003A4FC6"/>
    <w:rsid w:val="003A6006"/>
    <w:rsid w:val="003A6C9F"/>
    <w:rsid w:val="003A7B43"/>
    <w:rsid w:val="003B089C"/>
    <w:rsid w:val="003B0D7D"/>
    <w:rsid w:val="003B0FC6"/>
    <w:rsid w:val="003B1559"/>
    <w:rsid w:val="003B19F1"/>
    <w:rsid w:val="003B2016"/>
    <w:rsid w:val="003B234C"/>
    <w:rsid w:val="003B264D"/>
    <w:rsid w:val="003B2AD6"/>
    <w:rsid w:val="003B3026"/>
    <w:rsid w:val="003B4B63"/>
    <w:rsid w:val="003B54CE"/>
    <w:rsid w:val="003B5D22"/>
    <w:rsid w:val="003B6344"/>
    <w:rsid w:val="003B65C4"/>
    <w:rsid w:val="003B7CE6"/>
    <w:rsid w:val="003C0960"/>
    <w:rsid w:val="003C1DFC"/>
    <w:rsid w:val="003C1E4D"/>
    <w:rsid w:val="003C1F3A"/>
    <w:rsid w:val="003C24D4"/>
    <w:rsid w:val="003C3739"/>
    <w:rsid w:val="003C3D6C"/>
    <w:rsid w:val="003C43AF"/>
    <w:rsid w:val="003C46CB"/>
    <w:rsid w:val="003C47F1"/>
    <w:rsid w:val="003C58B1"/>
    <w:rsid w:val="003C5D3D"/>
    <w:rsid w:val="003C6D66"/>
    <w:rsid w:val="003D0275"/>
    <w:rsid w:val="003D0746"/>
    <w:rsid w:val="003D12B0"/>
    <w:rsid w:val="003D3722"/>
    <w:rsid w:val="003D3FF1"/>
    <w:rsid w:val="003D4AEE"/>
    <w:rsid w:val="003D580B"/>
    <w:rsid w:val="003D635F"/>
    <w:rsid w:val="003D6470"/>
    <w:rsid w:val="003E0137"/>
    <w:rsid w:val="003E073A"/>
    <w:rsid w:val="003E0B81"/>
    <w:rsid w:val="003E1895"/>
    <w:rsid w:val="003E3092"/>
    <w:rsid w:val="003E3521"/>
    <w:rsid w:val="003E3653"/>
    <w:rsid w:val="003E48D2"/>
    <w:rsid w:val="003E4EA6"/>
    <w:rsid w:val="003E54C2"/>
    <w:rsid w:val="003E55C2"/>
    <w:rsid w:val="003E5991"/>
    <w:rsid w:val="003E62B7"/>
    <w:rsid w:val="003E6850"/>
    <w:rsid w:val="003E7341"/>
    <w:rsid w:val="003E7A27"/>
    <w:rsid w:val="003F04AB"/>
    <w:rsid w:val="003F1B62"/>
    <w:rsid w:val="003F46D6"/>
    <w:rsid w:val="003F4B4A"/>
    <w:rsid w:val="003F51A4"/>
    <w:rsid w:val="003F625B"/>
    <w:rsid w:val="003F62EC"/>
    <w:rsid w:val="003F6625"/>
    <w:rsid w:val="003F685E"/>
    <w:rsid w:val="003F6FFB"/>
    <w:rsid w:val="0040092D"/>
    <w:rsid w:val="00400FBA"/>
    <w:rsid w:val="004016FF"/>
    <w:rsid w:val="00401984"/>
    <w:rsid w:val="0040230F"/>
    <w:rsid w:val="00402FEC"/>
    <w:rsid w:val="00404C27"/>
    <w:rsid w:val="00405185"/>
    <w:rsid w:val="0040541E"/>
    <w:rsid w:val="00405E43"/>
    <w:rsid w:val="0040672B"/>
    <w:rsid w:val="00406D3D"/>
    <w:rsid w:val="004070F6"/>
    <w:rsid w:val="00407281"/>
    <w:rsid w:val="00407555"/>
    <w:rsid w:val="0041042B"/>
    <w:rsid w:val="004119C3"/>
    <w:rsid w:val="00411DEF"/>
    <w:rsid w:val="004135EA"/>
    <w:rsid w:val="004137DB"/>
    <w:rsid w:val="00413F55"/>
    <w:rsid w:val="00414381"/>
    <w:rsid w:val="00414FB4"/>
    <w:rsid w:val="004155C4"/>
    <w:rsid w:val="0041748D"/>
    <w:rsid w:val="004177FF"/>
    <w:rsid w:val="0042035B"/>
    <w:rsid w:val="00421324"/>
    <w:rsid w:val="00421B16"/>
    <w:rsid w:val="00423117"/>
    <w:rsid w:val="004231A3"/>
    <w:rsid w:val="004238CC"/>
    <w:rsid w:val="004241AA"/>
    <w:rsid w:val="00424246"/>
    <w:rsid w:val="0042563E"/>
    <w:rsid w:val="00425702"/>
    <w:rsid w:val="0042588A"/>
    <w:rsid w:val="00426705"/>
    <w:rsid w:val="0042685B"/>
    <w:rsid w:val="00426EA0"/>
    <w:rsid w:val="004272D2"/>
    <w:rsid w:val="00430602"/>
    <w:rsid w:val="00431FC5"/>
    <w:rsid w:val="00432564"/>
    <w:rsid w:val="00432A10"/>
    <w:rsid w:val="0043347D"/>
    <w:rsid w:val="004336BB"/>
    <w:rsid w:val="0043588B"/>
    <w:rsid w:val="00435928"/>
    <w:rsid w:val="004363AA"/>
    <w:rsid w:val="00436C33"/>
    <w:rsid w:val="00436EFC"/>
    <w:rsid w:val="00437BC0"/>
    <w:rsid w:val="00437FE9"/>
    <w:rsid w:val="004408CA"/>
    <w:rsid w:val="004409D9"/>
    <w:rsid w:val="00440EDA"/>
    <w:rsid w:val="00440FEE"/>
    <w:rsid w:val="004416DC"/>
    <w:rsid w:val="00441FFC"/>
    <w:rsid w:val="00443242"/>
    <w:rsid w:val="004433A0"/>
    <w:rsid w:val="00443CB8"/>
    <w:rsid w:val="00444024"/>
    <w:rsid w:val="004440E3"/>
    <w:rsid w:val="00444305"/>
    <w:rsid w:val="004444A1"/>
    <w:rsid w:val="0044455F"/>
    <w:rsid w:val="00444DA6"/>
    <w:rsid w:val="00445735"/>
    <w:rsid w:val="00445CF8"/>
    <w:rsid w:val="00446345"/>
    <w:rsid w:val="00446DF2"/>
    <w:rsid w:val="00447133"/>
    <w:rsid w:val="00450405"/>
    <w:rsid w:val="004512CA"/>
    <w:rsid w:val="004522A5"/>
    <w:rsid w:val="00452E74"/>
    <w:rsid w:val="00452EDB"/>
    <w:rsid w:val="00454647"/>
    <w:rsid w:val="004547FD"/>
    <w:rsid w:val="00454DF2"/>
    <w:rsid w:val="00454E41"/>
    <w:rsid w:val="00455268"/>
    <w:rsid w:val="0045550B"/>
    <w:rsid w:val="004557BA"/>
    <w:rsid w:val="00456CA2"/>
    <w:rsid w:val="004574DD"/>
    <w:rsid w:val="004574F8"/>
    <w:rsid w:val="00457594"/>
    <w:rsid w:val="004575C3"/>
    <w:rsid w:val="00457897"/>
    <w:rsid w:val="00460431"/>
    <w:rsid w:val="00461228"/>
    <w:rsid w:val="00461605"/>
    <w:rsid w:val="00461997"/>
    <w:rsid w:val="00461FE2"/>
    <w:rsid w:val="004622CE"/>
    <w:rsid w:val="004626BA"/>
    <w:rsid w:val="00463D4B"/>
    <w:rsid w:val="004644F9"/>
    <w:rsid w:val="00464A4D"/>
    <w:rsid w:val="00464D19"/>
    <w:rsid w:val="00464F65"/>
    <w:rsid w:val="0046576C"/>
    <w:rsid w:val="00465CA6"/>
    <w:rsid w:val="00465D51"/>
    <w:rsid w:val="004667AD"/>
    <w:rsid w:val="00466929"/>
    <w:rsid w:val="00466E5F"/>
    <w:rsid w:val="0046705F"/>
    <w:rsid w:val="004671E1"/>
    <w:rsid w:val="00467B55"/>
    <w:rsid w:val="00470664"/>
    <w:rsid w:val="00471EB2"/>
    <w:rsid w:val="004752BE"/>
    <w:rsid w:val="0047692A"/>
    <w:rsid w:val="00476A20"/>
    <w:rsid w:val="004772A9"/>
    <w:rsid w:val="00477711"/>
    <w:rsid w:val="00477815"/>
    <w:rsid w:val="00480738"/>
    <w:rsid w:val="00480FE7"/>
    <w:rsid w:val="004826DF"/>
    <w:rsid w:val="00482C80"/>
    <w:rsid w:val="00482DBD"/>
    <w:rsid w:val="00482EC5"/>
    <w:rsid w:val="0048323B"/>
    <w:rsid w:val="0048339F"/>
    <w:rsid w:val="00484A4D"/>
    <w:rsid w:val="00485E32"/>
    <w:rsid w:val="004866F5"/>
    <w:rsid w:val="00486A36"/>
    <w:rsid w:val="00487240"/>
    <w:rsid w:val="004872C2"/>
    <w:rsid w:val="00487715"/>
    <w:rsid w:val="00487E6E"/>
    <w:rsid w:val="004905BB"/>
    <w:rsid w:val="00490799"/>
    <w:rsid w:val="004916E0"/>
    <w:rsid w:val="00492FD5"/>
    <w:rsid w:val="004930BA"/>
    <w:rsid w:val="0049464D"/>
    <w:rsid w:val="00494779"/>
    <w:rsid w:val="004948E8"/>
    <w:rsid w:val="0049493D"/>
    <w:rsid w:val="00494F3F"/>
    <w:rsid w:val="00494F8B"/>
    <w:rsid w:val="004957A4"/>
    <w:rsid w:val="0049606B"/>
    <w:rsid w:val="00496287"/>
    <w:rsid w:val="0049634D"/>
    <w:rsid w:val="0049720F"/>
    <w:rsid w:val="004973BA"/>
    <w:rsid w:val="00497A27"/>
    <w:rsid w:val="00497EA0"/>
    <w:rsid w:val="004A03BF"/>
    <w:rsid w:val="004A087C"/>
    <w:rsid w:val="004A10ED"/>
    <w:rsid w:val="004A1C62"/>
    <w:rsid w:val="004A1F37"/>
    <w:rsid w:val="004A2829"/>
    <w:rsid w:val="004A2956"/>
    <w:rsid w:val="004A3F57"/>
    <w:rsid w:val="004A4729"/>
    <w:rsid w:val="004A4CB2"/>
    <w:rsid w:val="004A4D52"/>
    <w:rsid w:val="004A4DC5"/>
    <w:rsid w:val="004A4E17"/>
    <w:rsid w:val="004A60F8"/>
    <w:rsid w:val="004A61E7"/>
    <w:rsid w:val="004A7835"/>
    <w:rsid w:val="004A7BF9"/>
    <w:rsid w:val="004B0224"/>
    <w:rsid w:val="004B028C"/>
    <w:rsid w:val="004B0A56"/>
    <w:rsid w:val="004B1949"/>
    <w:rsid w:val="004B1C47"/>
    <w:rsid w:val="004B1C53"/>
    <w:rsid w:val="004B1DDD"/>
    <w:rsid w:val="004B1FC1"/>
    <w:rsid w:val="004B21E4"/>
    <w:rsid w:val="004B3EBA"/>
    <w:rsid w:val="004B3F41"/>
    <w:rsid w:val="004B3FCD"/>
    <w:rsid w:val="004B4655"/>
    <w:rsid w:val="004B511E"/>
    <w:rsid w:val="004B52F1"/>
    <w:rsid w:val="004B565C"/>
    <w:rsid w:val="004B5866"/>
    <w:rsid w:val="004B5C6B"/>
    <w:rsid w:val="004B6888"/>
    <w:rsid w:val="004B6A14"/>
    <w:rsid w:val="004B73B4"/>
    <w:rsid w:val="004C0259"/>
    <w:rsid w:val="004C066E"/>
    <w:rsid w:val="004C0F62"/>
    <w:rsid w:val="004C12C5"/>
    <w:rsid w:val="004C1D8E"/>
    <w:rsid w:val="004C20A1"/>
    <w:rsid w:val="004C2290"/>
    <w:rsid w:val="004C2BED"/>
    <w:rsid w:val="004C364E"/>
    <w:rsid w:val="004C3C6C"/>
    <w:rsid w:val="004C4117"/>
    <w:rsid w:val="004C4DAD"/>
    <w:rsid w:val="004C55B8"/>
    <w:rsid w:val="004C63C3"/>
    <w:rsid w:val="004C660D"/>
    <w:rsid w:val="004C677A"/>
    <w:rsid w:val="004C7396"/>
    <w:rsid w:val="004C7F89"/>
    <w:rsid w:val="004D05CC"/>
    <w:rsid w:val="004D0807"/>
    <w:rsid w:val="004D0ACE"/>
    <w:rsid w:val="004D1219"/>
    <w:rsid w:val="004D17E0"/>
    <w:rsid w:val="004D1B29"/>
    <w:rsid w:val="004D2F5D"/>
    <w:rsid w:val="004D2FFB"/>
    <w:rsid w:val="004D4091"/>
    <w:rsid w:val="004D430B"/>
    <w:rsid w:val="004D4476"/>
    <w:rsid w:val="004D4FD1"/>
    <w:rsid w:val="004D5F01"/>
    <w:rsid w:val="004D6365"/>
    <w:rsid w:val="004D6868"/>
    <w:rsid w:val="004D7416"/>
    <w:rsid w:val="004D7B82"/>
    <w:rsid w:val="004E075D"/>
    <w:rsid w:val="004E095C"/>
    <w:rsid w:val="004E2098"/>
    <w:rsid w:val="004E2A30"/>
    <w:rsid w:val="004E2BAC"/>
    <w:rsid w:val="004E30D9"/>
    <w:rsid w:val="004E31E7"/>
    <w:rsid w:val="004E3E13"/>
    <w:rsid w:val="004E41CD"/>
    <w:rsid w:val="004E471F"/>
    <w:rsid w:val="004E534C"/>
    <w:rsid w:val="004E5380"/>
    <w:rsid w:val="004E53BB"/>
    <w:rsid w:val="004E5642"/>
    <w:rsid w:val="004E5689"/>
    <w:rsid w:val="004E576C"/>
    <w:rsid w:val="004E587D"/>
    <w:rsid w:val="004E5984"/>
    <w:rsid w:val="004E5E51"/>
    <w:rsid w:val="004E6455"/>
    <w:rsid w:val="004E6872"/>
    <w:rsid w:val="004E6935"/>
    <w:rsid w:val="004E6D9C"/>
    <w:rsid w:val="004E7F8A"/>
    <w:rsid w:val="004F03D8"/>
    <w:rsid w:val="004F05F7"/>
    <w:rsid w:val="004F09BE"/>
    <w:rsid w:val="004F0E95"/>
    <w:rsid w:val="004F1081"/>
    <w:rsid w:val="004F22D9"/>
    <w:rsid w:val="004F29FB"/>
    <w:rsid w:val="004F393D"/>
    <w:rsid w:val="004F39A6"/>
    <w:rsid w:val="004F43E0"/>
    <w:rsid w:val="004F48BA"/>
    <w:rsid w:val="004F492F"/>
    <w:rsid w:val="004F4B92"/>
    <w:rsid w:val="004F50E4"/>
    <w:rsid w:val="004F5720"/>
    <w:rsid w:val="004F6E4A"/>
    <w:rsid w:val="004F7AB7"/>
    <w:rsid w:val="00501834"/>
    <w:rsid w:val="00501C9E"/>
    <w:rsid w:val="00502A49"/>
    <w:rsid w:val="00502E40"/>
    <w:rsid w:val="00502E46"/>
    <w:rsid w:val="00503F42"/>
    <w:rsid w:val="0050401E"/>
    <w:rsid w:val="005044E3"/>
    <w:rsid w:val="005047E7"/>
    <w:rsid w:val="00504BAE"/>
    <w:rsid w:val="005055E9"/>
    <w:rsid w:val="0050585A"/>
    <w:rsid w:val="00507DC6"/>
    <w:rsid w:val="00507F5E"/>
    <w:rsid w:val="005101AF"/>
    <w:rsid w:val="00510B3E"/>
    <w:rsid w:val="005130C6"/>
    <w:rsid w:val="00513F8E"/>
    <w:rsid w:val="00514614"/>
    <w:rsid w:val="00514CA7"/>
    <w:rsid w:val="005160EF"/>
    <w:rsid w:val="005162A1"/>
    <w:rsid w:val="00516934"/>
    <w:rsid w:val="00516E47"/>
    <w:rsid w:val="00520B29"/>
    <w:rsid w:val="00522783"/>
    <w:rsid w:val="00522E4D"/>
    <w:rsid w:val="005230B2"/>
    <w:rsid w:val="0052375A"/>
    <w:rsid w:val="00524C18"/>
    <w:rsid w:val="005251F1"/>
    <w:rsid w:val="00525726"/>
    <w:rsid w:val="005258D5"/>
    <w:rsid w:val="00525CED"/>
    <w:rsid w:val="00525DA6"/>
    <w:rsid w:val="00526659"/>
    <w:rsid w:val="0052673E"/>
    <w:rsid w:val="005269D0"/>
    <w:rsid w:val="00526CB2"/>
    <w:rsid w:val="00527A8A"/>
    <w:rsid w:val="0053000E"/>
    <w:rsid w:val="0053154A"/>
    <w:rsid w:val="005318B0"/>
    <w:rsid w:val="00531A7C"/>
    <w:rsid w:val="0053233A"/>
    <w:rsid w:val="00533988"/>
    <w:rsid w:val="0053411C"/>
    <w:rsid w:val="00534724"/>
    <w:rsid w:val="005349D9"/>
    <w:rsid w:val="00536273"/>
    <w:rsid w:val="0053639F"/>
    <w:rsid w:val="0053680A"/>
    <w:rsid w:val="00536A24"/>
    <w:rsid w:val="00536C99"/>
    <w:rsid w:val="00536D87"/>
    <w:rsid w:val="005375A7"/>
    <w:rsid w:val="00537B6D"/>
    <w:rsid w:val="005410C9"/>
    <w:rsid w:val="005412D0"/>
    <w:rsid w:val="00542E06"/>
    <w:rsid w:val="0054374E"/>
    <w:rsid w:val="00543F90"/>
    <w:rsid w:val="005448E2"/>
    <w:rsid w:val="005449F2"/>
    <w:rsid w:val="00544BC8"/>
    <w:rsid w:val="00544D35"/>
    <w:rsid w:val="00544E86"/>
    <w:rsid w:val="005457DC"/>
    <w:rsid w:val="00545A52"/>
    <w:rsid w:val="00545B4C"/>
    <w:rsid w:val="00546376"/>
    <w:rsid w:val="005474DF"/>
    <w:rsid w:val="005475BA"/>
    <w:rsid w:val="00547FAD"/>
    <w:rsid w:val="005505FE"/>
    <w:rsid w:val="0055100A"/>
    <w:rsid w:val="005513E5"/>
    <w:rsid w:val="00551683"/>
    <w:rsid w:val="005518E3"/>
    <w:rsid w:val="00552481"/>
    <w:rsid w:val="005527C0"/>
    <w:rsid w:val="005529A6"/>
    <w:rsid w:val="00553902"/>
    <w:rsid w:val="00553B30"/>
    <w:rsid w:val="00553E1E"/>
    <w:rsid w:val="0055413B"/>
    <w:rsid w:val="00554D39"/>
    <w:rsid w:val="00555DE5"/>
    <w:rsid w:val="0055661C"/>
    <w:rsid w:val="00556BA1"/>
    <w:rsid w:val="00556CC7"/>
    <w:rsid w:val="005575F0"/>
    <w:rsid w:val="0055783A"/>
    <w:rsid w:val="005578DE"/>
    <w:rsid w:val="0056039C"/>
    <w:rsid w:val="00560A05"/>
    <w:rsid w:val="00560D37"/>
    <w:rsid w:val="00560FE1"/>
    <w:rsid w:val="005613CE"/>
    <w:rsid w:val="00561D95"/>
    <w:rsid w:val="00561DE1"/>
    <w:rsid w:val="00562166"/>
    <w:rsid w:val="005629A1"/>
    <w:rsid w:val="00562CA9"/>
    <w:rsid w:val="005634EC"/>
    <w:rsid w:val="0056461E"/>
    <w:rsid w:val="005647DB"/>
    <w:rsid w:val="005650A7"/>
    <w:rsid w:val="0056523D"/>
    <w:rsid w:val="00565CDA"/>
    <w:rsid w:val="0056666F"/>
    <w:rsid w:val="005666E5"/>
    <w:rsid w:val="00567910"/>
    <w:rsid w:val="00570048"/>
    <w:rsid w:val="00570257"/>
    <w:rsid w:val="00571F1C"/>
    <w:rsid w:val="00572D3E"/>
    <w:rsid w:val="00573733"/>
    <w:rsid w:val="00573F1B"/>
    <w:rsid w:val="005755BC"/>
    <w:rsid w:val="00575D1D"/>
    <w:rsid w:val="005764C4"/>
    <w:rsid w:val="0057699A"/>
    <w:rsid w:val="005771DC"/>
    <w:rsid w:val="00577448"/>
    <w:rsid w:val="00577D16"/>
    <w:rsid w:val="00577D75"/>
    <w:rsid w:val="00580225"/>
    <w:rsid w:val="005803AD"/>
    <w:rsid w:val="00580C5B"/>
    <w:rsid w:val="00580CF3"/>
    <w:rsid w:val="0058136C"/>
    <w:rsid w:val="00581A25"/>
    <w:rsid w:val="00582AF0"/>
    <w:rsid w:val="00583CEF"/>
    <w:rsid w:val="00583EA1"/>
    <w:rsid w:val="00584C3C"/>
    <w:rsid w:val="00585647"/>
    <w:rsid w:val="005859DF"/>
    <w:rsid w:val="00585EB2"/>
    <w:rsid w:val="0058609F"/>
    <w:rsid w:val="00586563"/>
    <w:rsid w:val="0058699A"/>
    <w:rsid w:val="005879E2"/>
    <w:rsid w:val="00587E29"/>
    <w:rsid w:val="0059072C"/>
    <w:rsid w:val="0059080A"/>
    <w:rsid w:val="0059093B"/>
    <w:rsid w:val="005913A5"/>
    <w:rsid w:val="0059151A"/>
    <w:rsid w:val="00592746"/>
    <w:rsid w:val="00593851"/>
    <w:rsid w:val="00593CF1"/>
    <w:rsid w:val="00594551"/>
    <w:rsid w:val="005958D3"/>
    <w:rsid w:val="00595D48"/>
    <w:rsid w:val="00595DB5"/>
    <w:rsid w:val="00596681"/>
    <w:rsid w:val="005970DD"/>
    <w:rsid w:val="00597120"/>
    <w:rsid w:val="005A0C04"/>
    <w:rsid w:val="005A1005"/>
    <w:rsid w:val="005A1B2B"/>
    <w:rsid w:val="005A25B7"/>
    <w:rsid w:val="005A2A2C"/>
    <w:rsid w:val="005A32F1"/>
    <w:rsid w:val="005A3EAA"/>
    <w:rsid w:val="005A5E6F"/>
    <w:rsid w:val="005A75BE"/>
    <w:rsid w:val="005B053A"/>
    <w:rsid w:val="005B0FCC"/>
    <w:rsid w:val="005B1AB5"/>
    <w:rsid w:val="005B1DD7"/>
    <w:rsid w:val="005B1FC8"/>
    <w:rsid w:val="005B2135"/>
    <w:rsid w:val="005B3BC2"/>
    <w:rsid w:val="005B5A6E"/>
    <w:rsid w:val="005B5C28"/>
    <w:rsid w:val="005B5F89"/>
    <w:rsid w:val="005B62D2"/>
    <w:rsid w:val="005B652A"/>
    <w:rsid w:val="005B6FEC"/>
    <w:rsid w:val="005B7783"/>
    <w:rsid w:val="005B7D1B"/>
    <w:rsid w:val="005C05D8"/>
    <w:rsid w:val="005C13D4"/>
    <w:rsid w:val="005C1DD8"/>
    <w:rsid w:val="005C2261"/>
    <w:rsid w:val="005C2538"/>
    <w:rsid w:val="005C29BC"/>
    <w:rsid w:val="005C367C"/>
    <w:rsid w:val="005C3A44"/>
    <w:rsid w:val="005C3AB9"/>
    <w:rsid w:val="005C4E0A"/>
    <w:rsid w:val="005C4EE0"/>
    <w:rsid w:val="005C5BBA"/>
    <w:rsid w:val="005C61B0"/>
    <w:rsid w:val="005C7945"/>
    <w:rsid w:val="005C7A18"/>
    <w:rsid w:val="005D147B"/>
    <w:rsid w:val="005D2712"/>
    <w:rsid w:val="005D30D2"/>
    <w:rsid w:val="005D318C"/>
    <w:rsid w:val="005D33C9"/>
    <w:rsid w:val="005D4FCF"/>
    <w:rsid w:val="005D649C"/>
    <w:rsid w:val="005E1581"/>
    <w:rsid w:val="005E256A"/>
    <w:rsid w:val="005E2D85"/>
    <w:rsid w:val="005E3011"/>
    <w:rsid w:val="005E3229"/>
    <w:rsid w:val="005E49D2"/>
    <w:rsid w:val="005E53D2"/>
    <w:rsid w:val="005E616D"/>
    <w:rsid w:val="005E6174"/>
    <w:rsid w:val="005F0B3C"/>
    <w:rsid w:val="005F1E08"/>
    <w:rsid w:val="005F2272"/>
    <w:rsid w:val="005F2527"/>
    <w:rsid w:val="005F274B"/>
    <w:rsid w:val="005F2ADA"/>
    <w:rsid w:val="005F2CE0"/>
    <w:rsid w:val="005F2F8C"/>
    <w:rsid w:val="005F4E15"/>
    <w:rsid w:val="005F667E"/>
    <w:rsid w:val="005F6C2E"/>
    <w:rsid w:val="005F7222"/>
    <w:rsid w:val="005F73D8"/>
    <w:rsid w:val="005F76F9"/>
    <w:rsid w:val="005F7781"/>
    <w:rsid w:val="005F7893"/>
    <w:rsid w:val="00600013"/>
    <w:rsid w:val="006001BC"/>
    <w:rsid w:val="0060129B"/>
    <w:rsid w:val="006033AC"/>
    <w:rsid w:val="006036B5"/>
    <w:rsid w:val="006051D3"/>
    <w:rsid w:val="0060659D"/>
    <w:rsid w:val="00606801"/>
    <w:rsid w:val="006070E2"/>
    <w:rsid w:val="00607561"/>
    <w:rsid w:val="006075CC"/>
    <w:rsid w:val="006077B5"/>
    <w:rsid w:val="00607C07"/>
    <w:rsid w:val="00607D22"/>
    <w:rsid w:val="00611BF4"/>
    <w:rsid w:val="00611FDB"/>
    <w:rsid w:val="0061230F"/>
    <w:rsid w:val="0061272B"/>
    <w:rsid w:val="006130D6"/>
    <w:rsid w:val="006132A8"/>
    <w:rsid w:val="0061369B"/>
    <w:rsid w:val="0061387C"/>
    <w:rsid w:val="00613A87"/>
    <w:rsid w:val="00613A92"/>
    <w:rsid w:val="00614947"/>
    <w:rsid w:val="00614F96"/>
    <w:rsid w:val="006163D2"/>
    <w:rsid w:val="0061737F"/>
    <w:rsid w:val="006205DD"/>
    <w:rsid w:val="00620851"/>
    <w:rsid w:val="00620867"/>
    <w:rsid w:val="00620966"/>
    <w:rsid w:val="00620B5B"/>
    <w:rsid w:val="00620EE1"/>
    <w:rsid w:val="0062151A"/>
    <w:rsid w:val="006216D2"/>
    <w:rsid w:val="00622C4C"/>
    <w:rsid w:val="00622FA2"/>
    <w:rsid w:val="0062357C"/>
    <w:rsid w:val="006238ED"/>
    <w:rsid w:val="00623A13"/>
    <w:rsid w:val="00623A60"/>
    <w:rsid w:val="00623A86"/>
    <w:rsid w:val="00624BC2"/>
    <w:rsid w:val="00624E2D"/>
    <w:rsid w:val="006250CA"/>
    <w:rsid w:val="00625636"/>
    <w:rsid w:val="00625A59"/>
    <w:rsid w:val="00625DB6"/>
    <w:rsid w:val="0062698A"/>
    <w:rsid w:val="00626B4D"/>
    <w:rsid w:val="00626C07"/>
    <w:rsid w:val="00627256"/>
    <w:rsid w:val="006301F4"/>
    <w:rsid w:val="00630850"/>
    <w:rsid w:val="006315BC"/>
    <w:rsid w:val="00632313"/>
    <w:rsid w:val="00632735"/>
    <w:rsid w:val="00632C60"/>
    <w:rsid w:val="00635153"/>
    <w:rsid w:val="006359F4"/>
    <w:rsid w:val="006360B8"/>
    <w:rsid w:val="006362F9"/>
    <w:rsid w:val="0063647C"/>
    <w:rsid w:val="00636611"/>
    <w:rsid w:val="00637542"/>
    <w:rsid w:val="0064022D"/>
    <w:rsid w:val="00640ED7"/>
    <w:rsid w:val="00640FF3"/>
    <w:rsid w:val="00641A2C"/>
    <w:rsid w:val="00642A85"/>
    <w:rsid w:val="006431F8"/>
    <w:rsid w:val="006432F7"/>
    <w:rsid w:val="00643627"/>
    <w:rsid w:val="00643E95"/>
    <w:rsid w:val="00646785"/>
    <w:rsid w:val="00647902"/>
    <w:rsid w:val="00650A28"/>
    <w:rsid w:val="00650C57"/>
    <w:rsid w:val="006515D3"/>
    <w:rsid w:val="00651F2C"/>
    <w:rsid w:val="00652B4A"/>
    <w:rsid w:val="00652F97"/>
    <w:rsid w:val="00653261"/>
    <w:rsid w:val="006532BD"/>
    <w:rsid w:val="00653D43"/>
    <w:rsid w:val="0065494E"/>
    <w:rsid w:val="006571D4"/>
    <w:rsid w:val="006578BF"/>
    <w:rsid w:val="0065799B"/>
    <w:rsid w:val="00657C2D"/>
    <w:rsid w:val="00657FDC"/>
    <w:rsid w:val="00660230"/>
    <w:rsid w:val="006605BE"/>
    <w:rsid w:val="006608E6"/>
    <w:rsid w:val="00661476"/>
    <w:rsid w:val="00662084"/>
    <w:rsid w:val="00662A27"/>
    <w:rsid w:val="00663AA5"/>
    <w:rsid w:val="00664646"/>
    <w:rsid w:val="0066480B"/>
    <w:rsid w:val="0066496A"/>
    <w:rsid w:val="0066530A"/>
    <w:rsid w:val="006655C7"/>
    <w:rsid w:val="00665E1D"/>
    <w:rsid w:val="0067040E"/>
    <w:rsid w:val="00670FD5"/>
    <w:rsid w:val="00671D58"/>
    <w:rsid w:val="00672439"/>
    <w:rsid w:val="006731C1"/>
    <w:rsid w:val="00673C22"/>
    <w:rsid w:val="006749F8"/>
    <w:rsid w:val="00675521"/>
    <w:rsid w:val="00675A0C"/>
    <w:rsid w:val="00675FB3"/>
    <w:rsid w:val="0067676C"/>
    <w:rsid w:val="00676C56"/>
    <w:rsid w:val="0067706F"/>
    <w:rsid w:val="006776AF"/>
    <w:rsid w:val="00677D99"/>
    <w:rsid w:val="006828FD"/>
    <w:rsid w:val="006831BD"/>
    <w:rsid w:val="006838D5"/>
    <w:rsid w:val="006847A0"/>
    <w:rsid w:val="0068480A"/>
    <w:rsid w:val="006848F3"/>
    <w:rsid w:val="00684C69"/>
    <w:rsid w:val="00686828"/>
    <w:rsid w:val="00686968"/>
    <w:rsid w:val="00686EDF"/>
    <w:rsid w:val="0069037D"/>
    <w:rsid w:val="006908D6"/>
    <w:rsid w:val="00690DD7"/>
    <w:rsid w:val="00690E91"/>
    <w:rsid w:val="006914A3"/>
    <w:rsid w:val="006916FC"/>
    <w:rsid w:val="00692CD8"/>
    <w:rsid w:val="00693DC3"/>
    <w:rsid w:val="006942C7"/>
    <w:rsid w:val="0069449A"/>
    <w:rsid w:val="0069493E"/>
    <w:rsid w:val="00694A62"/>
    <w:rsid w:val="00694FC9"/>
    <w:rsid w:val="00695B13"/>
    <w:rsid w:val="00695CEF"/>
    <w:rsid w:val="00695D1A"/>
    <w:rsid w:val="00696292"/>
    <w:rsid w:val="006969B1"/>
    <w:rsid w:val="00696C36"/>
    <w:rsid w:val="006976E3"/>
    <w:rsid w:val="00697853"/>
    <w:rsid w:val="006A00D2"/>
    <w:rsid w:val="006A0136"/>
    <w:rsid w:val="006A10E9"/>
    <w:rsid w:val="006A1E64"/>
    <w:rsid w:val="006A2523"/>
    <w:rsid w:val="006A4946"/>
    <w:rsid w:val="006A494A"/>
    <w:rsid w:val="006A529D"/>
    <w:rsid w:val="006A671B"/>
    <w:rsid w:val="006A74ED"/>
    <w:rsid w:val="006A75C9"/>
    <w:rsid w:val="006A7956"/>
    <w:rsid w:val="006B00A8"/>
    <w:rsid w:val="006B014A"/>
    <w:rsid w:val="006B05DC"/>
    <w:rsid w:val="006B0BC0"/>
    <w:rsid w:val="006B1EB6"/>
    <w:rsid w:val="006B4F53"/>
    <w:rsid w:val="006B5635"/>
    <w:rsid w:val="006B59E0"/>
    <w:rsid w:val="006B5E50"/>
    <w:rsid w:val="006B6241"/>
    <w:rsid w:val="006B6383"/>
    <w:rsid w:val="006B6F72"/>
    <w:rsid w:val="006C02CD"/>
    <w:rsid w:val="006C0321"/>
    <w:rsid w:val="006C03FB"/>
    <w:rsid w:val="006C0C20"/>
    <w:rsid w:val="006C1C5C"/>
    <w:rsid w:val="006C1C5E"/>
    <w:rsid w:val="006C29F7"/>
    <w:rsid w:val="006C2B50"/>
    <w:rsid w:val="006C34A0"/>
    <w:rsid w:val="006C3674"/>
    <w:rsid w:val="006C37E9"/>
    <w:rsid w:val="006C3936"/>
    <w:rsid w:val="006C510F"/>
    <w:rsid w:val="006C6815"/>
    <w:rsid w:val="006C6A0C"/>
    <w:rsid w:val="006C7386"/>
    <w:rsid w:val="006C73DF"/>
    <w:rsid w:val="006C7A43"/>
    <w:rsid w:val="006D0D2E"/>
    <w:rsid w:val="006D166F"/>
    <w:rsid w:val="006D18A2"/>
    <w:rsid w:val="006D1D2B"/>
    <w:rsid w:val="006D201D"/>
    <w:rsid w:val="006D291D"/>
    <w:rsid w:val="006D3347"/>
    <w:rsid w:val="006D34DA"/>
    <w:rsid w:val="006D3C1D"/>
    <w:rsid w:val="006D3D4E"/>
    <w:rsid w:val="006D4B59"/>
    <w:rsid w:val="006D4E12"/>
    <w:rsid w:val="006D5099"/>
    <w:rsid w:val="006D543F"/>
    <w:rsid w:val="006D568D"/>
    <w:rsid w:val="006D5A09"/>
    <w:rsid w:val="006D6077"/>
    <w:rsid w:val="006D6DE7"/>
    <w:rsid w:val="006D77BC"/>
    <w:rsid w:val="006D7C22"/>
    <w:rsid w:val="006E097A"/>
    <w:rsid w:val="006E1071"/>
    <w:rsid w:val="006E1D0B"/>
    <w:rsid w:val="006E2C73"/>
    <w:rsid w:val="006E354C"/>
    <w:rsid w:val="006E3579"/>
    <w:rsid w:val="006E38A2"/>
    <w:rsid w:val="006E3981"/>
    <w:rsid w:val="006E3B1C"/>
    <w:rsid w:val="006E3F90"/>
    <w:rsid w:val="006E40C7"/>
    <w:rsid w:val="006E49EA"/>
    <w:rsid w:val="006E4AD3"/>
    <w:rsid w:val="006E4C11"/>
    <w:rsid w:val="006E5F29"/>
    <w:rsid w:val="006E693F"/>
    <w:rsid w:val="006E6C98"/>
    <w:rsid w:val="006E6D15"/>
    <w:rsid w:val="006E7222"/>
    <w:rsid w:val="006E740F"/>
    <w:rsid w:val="006E7489"/>
    <w:rsid w:val="006E76C1"/>
    <w:rsid w:val="006E7DFD"/>
    <w:rsid w:val="006F0180"/>
    <w:rsid w:val="006F0E45"/>
    <w:rsid w:val="006F0F76"/>
    <w:rsid w:val="006F103E"/>
    <w:rsid w:val="006F14CC"/>
    <w:rsid w:val="006F1B1B"/>
    <w:rsid w:val="006F204B"/>
    <w:rsid w:val="006F29DA"/>
    <w:rsid w:val="006F2DA3"/>
    <w:rsid w:val="006F32F1"/>
    <w:rsid w:val="006F35E0"/>
    <w:rsid w:val="006F3826"/>
    <w:rsid w:val="006F3CE7"/>
    <w:rsid w:val="006F516F"/>
    <w:rsid w:val="006F5245"/>
    <w:rsid w:val="006F52E5"/>
    <w:rsid w:val="006F5817"/>
    <w:rsid w:val="006F5955"/>
    <w:rsid w:val="006F7172"/>
    <w:rsid w:val="006F71EB"/>
    <w:rsid w:val="006F72E7"/>
    <w:rsid w:val="006F73BE"/>
    <w:rsid w:val="006F772D"/>
    <w:rsid w:val="006F79CA"/>
    <w:rsid w:val="006F7BD2"/>
    <w:rsid w:val="00700D0D"/>
    <w:rsid w:val="00701926"/>
    <w:rsid w:val="00703107"/>
    <w:rsid w:val="00703FCC"/>
    <w:rsid w:val="00705152"/>
    <w:rsid w:val="007056C4"/>
    <w:rsid w:val="00705E27"/>
    <w:rsid w:val="00706122"/>
    <w:rsid w:val="00706617"/>
    <w:rsid w:val="00706C6A"/>
    <w:rsid w:val="00707166"/>
    <w:rsid w:val="0070718F"/>
    <w:rsid w:val="0070757E"/>
    <w:rsid w:val="0071034F"/>
    <w:rsid w:val="00711AED"/>
    <w:rsid w:val="00712E34"/>
    <w:rsid w:val="007132C3"/>
    <w:rsid w:val="00714402"/>
    <w:rsid w:val="0071540B"/>
    <w:rsid w:val="0071543A"/>
    <w:rsid w:val="007155A5"/>
    <w:rsid w:val="00715D26"/>
    <w:rsid w:val="00717889"/>
    <w:rsid w:val="00717A86"/>
    <w:rsid w:val="00720028"/>
    <w:rsid w:val="00720502"/>
    <w:rsid w:val="00720E64"/>
    <w:rsid w:val="0072216B"/>
    <w:rsid w:val="0072395C"/>
    <w:rsid w:val="00723D01"/>
    <w:rsid w:val="00724BD9"/>
    <w:rsid w:val="00725486"/>
    <w:rsid w:val="00725D5A"/>
    <w:rsid w:val="00725FE2"/>
    <w:rsid w:val="00726F7F"/>
    <w:rsid w:val="007274C7"/>
    <w:rsid w:val="00727F05"/>
    <w:rsid w:val="0073043D"/>
    <w:rsid w:val="00730D3C"/>
    <w:rsid w:val="00732C2C"/>
    <w:rsid w:val="00734906"/>
    <w:rsid w:val="007360A9"/>
    <w:rsid w:val="00736220"/>
    <w:rsid w:val="007365C3"/>
    <w:rsid w:val="00740B76"/>
    <w:rsid w:val="00741261"/>
    <w:rsid w:val="00741A83"/>
    <w:rsid w:val="007421D9"/>
    <w:rsid w:val="00742A3B"/>
    <w:rsid w:val="007434AF"/>
    <w:rsid w:val="00744330"/>
    <w:rsid w:val="00744E92"/>
    <w:rsid w:val="00745FB3"/>
    <w:rsid w:val="00746399"/>
    <w:rsid w:val="007477B2"/>
    <w:rsid w:val="00747D61"/>
    <w:rsid w:val="00747E8E"/>
    <w:rsid w:val="00750052"/>
    <w:rsid w:val="0075007B"/>
    <w:rsid w:val="00750BB6"/>
    <w:rsid w:val="00750EBB"/>
    <w:rsid w:val="0075190E"/>
    <w:rsid w:val="00751DEE"/>
    <w:rsid w:val="0075210A"/>
    <w:rsid w:val="0075228E"/>
    <w:rsid w:val="007525C2"/>
    <w:rsid w:val="007526B4"/>
    <w:rsid w:val="00752935"/>
    <w:rsid w:val="00753F11"/>
    <w:rsid w:val="00755C80"/>
    <w:rsid w:val="00756375"/>
    <w:rsid w:val="007572D7"/>
    <w:rsid w:val="007601BC"/>
    <w:rsid w:val="0076032F"/>
    <w:rsid w:val="00762305"/>
    <w:rsid w:val="007631BF"/>
    <w:rsid w:val="007631C5"/>
    <w:rsid w:val="0076413D"/>
    <w:rsid w:val="00764B49"/>
    <w:rsid w:val="00767499"/>
    <w:rsid w:val="00767589"/>
    <w:rsid w:val="00770680"/>
    <w:rsid w:val="00770AD3"/>
    <w:rsid w:val="00771870"/>
    <w:rsid w:val="00771A80"/>
    <w:rsid w:val="00772F91"/>
    <w:rsid w:val="00775110"/>
    <w:rsid w:val="007755C8"/>
    <w:rsid w:val="00775CE4"/>
    <w:rsid w:val="00776574"/>
    <w:rsid w:val="007775E0"/>
    <w:rsid w:val="0077797C"/>
    <w:rsid w:val="00777B92"/>
    <w:rsid w:val="00780205"/>
    <w:rsid w:val="0078056B"/>
    <w:rsid w:val="00781BC9"/>
    <w:rsid w:val="007823E8"/>
    <w:rsid w:val="00782F7F"/>
    <w:rsid w:val="00783ADB"/>
    <w:rsid w:val="007842FE"/>
    <w:rsid w:val="00785733"/>
    <w:rsid w:val="00785C17"/>
    <w:rsid w:val="00786653"/>
    <w:rsid w:val="00786805"/>
    <w:rsid w:val="00786CA4"/>
    <w:rsid w:val="0079020A"/>
    <w:rsid w:val="007921D3"/>
    <w:rsid w:val="00793920"/>
    <w:rsid w:val="00793D9E"/>
    <w:rsid w:val="00793FCE"/>
    <w:rsid w:val="00794434"/>
    <w:rsid w:val="00794C9E"/>
    <w:rsid w:val="007954C9"/>
    <w:rsid w:val="007960BD"/>
    <w:rsid w:val="007965A4"/>
    <w:rsid w:val="00796ABD"/>
    <w:rsid w:val="007970B9"/>
    <w:rsid w:val="00797A31"/>
    <w:rsid w:val="007A12AC"/>
    <w:rsid w:val="007A1365"/>
    <w:rsid w:val="007A199D"/>
    <w:rsid w:val="007A1C46"/>
    <w:rsid w:val="007A2193"/>
    <w:rsid w:val="007A3201"/>
    <w:rsid w:val="007A34E9"/>
    <w:rsid w:val="007A38C1"/>
    <w:rsid w:val="007A3A20"/>
    <w:rsid w:val="007A3AE1"/>
    <w:rsid w:val="007A3CE0"/>
    <w:rsid w:val="007A4C26"/>
    <w:rsid w:val="007A57CE"/>
    <w:rsid w:val="007A642A"/>
    <w:rsid w:val="007A74E4"/>
    <w:rsid w:val="007A78DB"/>
    <w:rsid w:val="007B1489"/>
    <w:rsid w:val="007B1973"/>
    <w:rsid w:val="007B236A"/>
    <w:rsid w:val="007B2AD5"/>
    <w:rsid w:val="007B2CCF"/>
    <w:rsid w:val="007B34A2"/>
    <w:rsid w:val="007B42AE"/>
    <w:rsid w:val="007B5197"/>
    <w:rsid w:val="007B521F"/>
    <w:rsid w:val="007B558E"/>
    <w:rsid w:val="007B5A7F"/>
    <w:rsid w:val="007B5BEB"/>
    <w:rsid w:val="007B79BA"/>
    <w:rsid w:val="007B7F4F"/>
    <w:rsid w:val="007C0CE0"/>
    <w:rsid w:val="007C1AF7"/>
    <w:rsid w:val="007C37E2"/>
    <w:rsid w:val="007C50AF"/>
    <w:rsid w:val="007C534F"/>
    <w:rsid w:val="007C56D5"/>
    <w:rsid w:val="007C68CB"/>
    <w:rsid w:val="007C6D03"/>
    <w:rsid w:val="007C7802"/>
    <w:rsid w:val="007C782D"/>
    <w:rsid w:val="007D04BD"/>
    <w:rsid w:val="007D0BCD"/>
    <w:rsid w:val="007D1777"/>
    <w:rsid w:val="007D29EB"/>
    <w:rsid w:val="007D2BB3"/>
    <w:rsid w:val="007D31D6"/>
    <w:rsid w:val="007D3B16"/>
    <w:rsid w:val="007D439B"/>
    <w:rsid w:val="007D46B6"/>
    <w:rsid w:val="007D54BB"/>
    <w:rsid w:val="007D5A6D"/>
    <w:rsid w:val="007D672C"/>
    <w:rsid w:val="007D77E3"/>
    <w:rsid w:val="007E06F4"/>
    <w:rsid w:val="007E0FB9"/>
    <w:rsid w:val="007E15DF"/>
    <w:rsid w:val="007E24C8"/>
    <w:rsid w:val="007E4F60"/>
    <w:rsid w:val="007E5459"/>
    <w:rsid w:val="007E58CB"/>
    <w:rsid w:val="007E64CD"/>
    <w:rsid w:val="007E6B05"/>
    <w:rsid w:val="007E6D04"/>
    <w:rsid w:val="007F0CF6"/>
    <w:rsid w:val="007F1041"/>
    <w:rsid w:val="007F15B3"/>
    <w:rsid w:val="007F2E53"/>
    <w:rsid w:val="007F5617"/>
    <w:rsid w:val="007F66CC"/>
    <w:rsid w:val="00801137"/>
    <w:rsid w:val="00804A30"/>
    <w:rsid w:val="0080513E"/>
    <w:rsid w:val="008057D8"/>
    <w:rsid w:val="00806354"/>
    <w:rsid w:val="00806616"/>
    <w:rsid w:val="008067CB"/>
    <w:rsid w:val="00806999"/>
    <w:rsid w:val="00810C6E"/>
    <w:rsid w:val="008111B1"/>
    <w:rsid w:val="00812133"/>
    <w:rsid w:val="008127A7"/>
    <w:rsid w:val="008130CC"/>
    <w:rsid w:val="0081328E"/>
    <w:rsid w:val="008142BD"/>
    <w:rsid w:val="008146B2"/>
    <w:rsid w:val="00815243"/>
    <w:rsid w:val="00816617"/>
    <w:rsid w:val="0081688B"/>
    <w:rsid w:val="00816B6F"/>
    <w:rsid w:val="00817018"/>
    <w:rsid w:val="00817240"/>
    <w:rsid w:val="00817531"/>
    <w:rsid w:val="00817928"/>
    <w:rsid w:val="008200DE"/>
    <w:rsid w:val="008203DA"/>
    <w:rsid w:val="00820ADB"/>
    <w:rsid w:val="00820D12"/>
    <w:rsid w:val="00821B37"/>
    <w:rsid w:val="00821E19"/>
    <w:rsid w:val="008224AF"/>
    <w:rsid w:val="0082339F"/>
    <w:rsid w:val="00825916"/>
    <w:rsid w:val="00825F11"/>
    <w:rsid w:val="00826091"/>
    <w:rsid w:val="008261F4"/>
    <w:rsid w:val="008265FB"/>
    <w:rsid w:val="00827726"/>
    <w:rsid w:val="00831F59"/>
    <w:rsid w:val="00832EB9"/>
    <w:rsid w:val="00833DC1"/>
    <w:rsid w:val="00835A0B"/>
    <w:rsid w:val="0083722F"/>
    <w:rsid w:val="008373F5"/>
    <w:rsid w:val="00837970"/>
    <w:rsid w:val="00837B55"/>
    <w:rsid w:val="00841C6A"/>
    <w:rsid w:val="0084241A"/>
    <w:rsid w:val="0084245A"/>
    <w:rsid w:val="008424C1"/>
    <w:rsid w:val="008430AD"/>
    <w:rsid w:val="00843D14"/>
    <w:rsid w:val="00843E9F"/>
    <w:rsid w:val="00844527"/>
    <w:rsid w:val="00844621"/>
    <w:rsid w:val="00844DD2"/>
    <w:rsid w:val="008454F4"/>
    <w:rsid w:val="00846940"/>
    <w:rsid w:val="008476BA"/>
    <w:rsid w:val="0084790D"/>
    <w:rsid w:val="00847A57"/>
    <w:rsid w:val="00847D96"/>
    <w:rsid w:val="00847DF6"/>
    <w:rsid w:val="00847E5C"/>
    <w:rsid w:val="00847F6C"/>
    <w:rsid w:val="00850410"/>
    <w:rsid w:val="008509FA"/>
    <w:rsid w:val="00851555"/>
    <w:rsid w:val="00851E7E"/>
    <w:rsid w:val="008525DB"/>
    <w:rsid w:val="008527FC"/>
    <w:rsid w:val="00852C4B"/>
    <w:rsid w:val="00853137"/>
    <w:rsid w:val="00853310"/>
    <w:rsid w:val="008537BF"/>
    <w:rsid w:val="00853CF3"/>
    <w:rsid w:val="0085421F"/>
    <w:rsid w:val="008543C1"/>
    <w:rsid w:val="00854EC9"/>
    <w:rsid w:val="00855076"/>
    <w:rsid w:val="008556F9"/>
    <w:rsid w:val="00855B3E"/>
    <w:rsid w:val="008563CF"/>
    <w:rsid w:val="00856D29"/>
    <w:rsid w:val="00856EA5"/>
    <w:rsid w:val="00856FA7"/>
    <w:rsid w:val="00857FB6"/>
    <w:rsid w:val="00860374"/>
    <w:rsid w:val="00860A48"/>
    <w:rsid w:val="00860B2D"/>
    <w:rsid w:val="00860D07"/>
    <w:rsid w:val="008614E9"/>
    <w:rsid w:val="0086201F"/>
    <w:rsid w:val="0086218F"/>
    <w:rsid w:val="008622E8"/>
    <w:rsid w:val="008625CE"/>
    <w:rsid w:val="00862834"/>
    <w:rsid w:val="0086350D"/>
    <w:rsid w:val="008639A6"/>
    <w:rsid w:val="00863F96"/>
    <w:rsid w:val="008642EE"/>
    <w:rsid w:val="00864F1D"/>
    <w:rsid w:val="008651EE"/>
    <w:rsid w:val="008658E0"/>
    <w:rsid w:val="00865EC4"/>
    <w:rsid w:val="00867CB3"/>
    <w:rsid w:val="00870320"/>
    <w:rsid w:val="008727CE"/>
    <w:rsid w:val="00873FCF"/>
    <w:rsid w:val="0087402E"/>
    <w:rsid w:val="00874FA4"/>
    <w:rsid w:val="00875FC8"/>
    <w:rsid w:val="00876631"/>
    <w:rsid w:val="008767BB"/>
    <w:rsid w:val="008776E5"/>
    <w:rsid w:val="00880D63"/>
    <w:rsid w:val="00881D2B"/>
    <w:rsid w:val="008821BF"/>
    <w:rsid w:val="00882C10"/>
    <w:rsid w:val="008834C6"/>
    <w:rsid w:val="00884894"/>
    <w:rsid w:val="00884943"/>
    <w:rsid w:val="00884A64"/>
    <w:rsid w:val="00884EF6"/>
    <w:rsid w:val="008852BE"/>
    <w:rsid w:val="00886824"/>
    <w:rsid w:val="008900B6"/>
    <w:rsid w:val="008908EE"/>
    <w:rsid w:val="00890E48"/>
    <w:rsid w:val="008912BF"/>
    <w:rsid w:val="00892402"/>
    <w:rsid w:val="00894ACA"/>
    <w:rsid w:val="00895E34"/>
    <w:rsid w:val="008963A3"/>
    <w:rsid w:val="00896575"/>
    <w:rsid w:val="0089712F"/>
    <w:rsid w:val="0089739D"/>
    <w:rsid w:val="00897486"/>
    <w:rsid w:val="00897F2A"/>
    <w:rsid w:val="008A1742"/>
    <w:rsid w:val="008A1ABE"/>
    <w:rsid w:val="008A1AD1"/>
    <w:rsid w:val="008A204E"/>
    <w:rsid w:val="008A3341"/>
    <w:rsid w:val="008A3A3E"/>
    <w:rsid w:val="008A3B49"/>
    <w:rsid w:val="008A4D4C"/>
    <w:rsid w:val="008A5301"/>
    <w:rsid w:val="008A5ACC"/>
    <w:rsid w:val="008A6434"/>
    <w:rsid w:val="008A64D7"/>
    <w:rsid w:val="008A65C3"/>
    <w:rsid w:val="008A6FC5"/>
    <w:rsid w:val="008A7393"/>
    <w:rsid w:val="008A7AB7"/>
    <w:rsid w:val="008A7B76"/>
    <w:rsid w:val="008B0DA5"/>
    <w:rsid w:val="008B1276"/>
    <w:rsid w:val="008B395E"/>
    <w:rsid w:val="008B3E35"/>
    <w:rsid w:val="008B469F"/>
    <w:rsid w:val="008B4BD6"/>
    <w:rsid w:val="008B6280"/>
    <w:rsid w:val="008B634B"/>
    <w:rsid w:val="008B69DE"/>
    <w:rsid w:val="008B6D64"/>
    <w:rsid w:val="008B78D2"/>
    <w:rsid w:val="008C033A"/>
    <w:rsid w:val="008C06EE"/>
    <w:rsid w:val="008C0A5E"/>
    <w:rsid w:val="008C16D8"/>
    <w:rsid w:val="008C27F0"/>
    <w:rsid w:val="008C4984"/>
    <w:rsid w:val="008C5666"/>
    <w:rsid w:val="008C5CC9"/>
    <w:rsid w:val="008C6944"/>
    <w:rsid w:val="008C69CB"/>
    <w:rsid w:val="008C6B22"/>
    <w:rsid w:val="008C7125"/>
    <w:rsid w:val="008C72BF"/>
    <w:rsid w:val="008D0421"/>
    <w:rsid w:val="008D113E"/>
    <w:rsid w:val="008D156E"/>
    <w:rsid w:val="008D21BF"/>
    <w:rsid w:val="008D21E2"/>
    <w:rsid w:val="008D2662"/>
    <w:rsid w:val="008D337F"/>
    <w:rsid w:val="008D4771"/>
    <w:rsid w:val="008D4A4F"/>
    <w:rsid w:val="008D4FE1"/>
    <w:rsid w:val="008D512C"/>
    <w:rsid w:val="008D545A"/>
    <w:rsid w:val="008D57C4"/>
    <w:rsid w:val="008D5BAC"/>
    <w:rsid w:val="008E03B7"/>
    <w:rsid w:val="008E099B"/>
    <w:rsid w:val="008E09A7"/>
    <w:rsid w:val="008E1481"/>
    <w:rsid w:val="008E1AC4"/>
    <w:rsid w:val="008E29E1"/>
    <w:rsid w:val="008E3000"/>
    <w:rsid w:val="008E3466"/>
    <w:rsid w:val="008E3E5D"/>
    <w:rsid w:val="008E42B4"/>
    <w:rsid w:val="008E44DC"/>
    <w:rsid w:val="008E4945"/>
    <w:rsid w:val="008E59AF"/>
    <w:rsid w:val="008E5E79"/>
    <w:rsid w:val="008E7004"/>
    <w:rsid w:val="008F0647"/>
    <w:rsid w:val="008F0696"/>
    <w:rsid w:val="008F0ECE"/>
    <w:rsid w:val="008F1673"/>
    <w:rsid w:val="008F1A55"/>
    <w:rsid w:val="008F1AF5"/>
    <w:rsid w:val="008F1DF1"/>
    <w:rsid w:val="008F1EB2"/>
    <w:rsid w:val="008F22EC"/>
    <w:rsid w:val="008F246B"/>
    <w:rsid w:val="008F2DF6"/>
    <w:rsid w:val="008F2F91"/>
    <w:rsid w:val="008F3027"/>
    <w:rsid w:val="008F322B"/>
    <w:rsid w:val="008F42DB"/>
    <w:rsid w:val="008F4D44"/>
    <w:rsid w:val="008F4DBD"/>
    <w:rsid w:val="008F4E11"/>
    <w:rsid w:val="008F65E5"/>
    <w:rsid w:val="008F6C5D"/>
    <w:rsid w:val="0090020D"/>
    <w:rsid w:val="00900589"/>
    <w:rsid w:val="0090063E"/>
    <w:rsid w:val="009018C3"/>
    <w:rsid w:val="00901C59"/>
    <w:rsid w:val="00902B63"/>
    <w:rsid w:val="009041A3"/>
    <w:rsid w:val="009048BF"/>
    <w:rsid w:val="00904DBE"/>
    <w:rsid w:val="00904EF2"/>
    <w:rsid w:val="00904F56"/>
    <w:rsid w:val="00904F97"/>
    <w:rsid w:val="00906E01"/>
    <w:rsid w:val="0090730F"/>
    <w:rsid w:val="00907951"/>
    <w:rsid w:val="0091071A"/>
    <w:rsid w:val="00910D71"/>
    <w:rsid w:val="009121F1"/>
    <w:rsid w:val="00912A28"/>
    <w:rsid w:val="00914463"/>
    <w:rsid w:val="00914D29"/>
    <w:rsid w:val="00915C5C"/>
    <w:rsid w:val="00916002"/>
    <w:rsid w:val="009161D1"/>
    <w:rsid w:val="009169F4"/>
    <w:rsid w:val="00916FE8"/>
    <w:rsid w:val="009175DC"/>
    <w:rsid w:val="00917FE6"/>
    <w:rsid w:val="009205BC"/>
    <w:rsid w:val="00920B40"/>
    <w:rsid w:val="00921B47"/>
    <w:rsid w:val="00921C95"/>
    <w:rsid w:val="0092261C"/>
    <w:rsid w:val="009229D7"/>
    <w:rsid w:val="00923A74"/>
    <w:rsid w:val="009258DA"/>
    <w:rsid w:val="00925F5C"/>
    <w:rsid w:val="00926186"/>
    <w:rsid w:val="009263EF"/>
    <w:rsid w:val="00926582"/>
    <w:rsid w:val="00926D9B"/>
    <w:rsid w:val="00927362"/>
    <w:rsid w:val="009274F7"/>
    <w:rsid w:val="0092753A"/>
    <w:rsid w:val="009302FF"/>
    <w:rsid w:val="00930435"/>
    <w:rsid w:val="00930BE0"/>
    <w:rsid w:val="00930F13"/>
    <w:rsid w:val="00930F4D"/>
    <w:rsid w:val="00931412"/>
    <w:rsid w:val="00931706"/>
    <w:rsid w:val="009317BA"/>
    <w:rsid w:val="0093181B"/>
    <w:rsid w:val="00932059"/>
    <w:rsid w:val="009329B9"/>
    <w:rsid w:val="0093326A"/>
    <w:rsid w:val="009335D8"/>
    <w:rsid w:val="00934D9B"/>
    <w:rsid w:val="00935983"/>
    <w:rsid w:val="009361BE"/>
    <w:rsid w:val="00936CF6"/>
    <w:rsid w:val="00937368"/>
    <w:rsid w:val="009376D1"/>
    <w:rsid w:val="009402DC"/>
    <w:rsid w:val="00941B36"/>
    <w:rsid w:val="00942022"/>
    <w:rsid w:val="00942050"/>
    <w:rsid w:val="00942251"/>
    <w:rsid w:val="00942B86"/>
    <w:rsid w:val="00942FBE"/>
    <w:rsid w:val="009431B7"/>
    <w:rsid w:val="0094333B"/>
    <w:rsid w:val="0094351E"/>
    <w:rsid w:val="0094380D"/>
    <w:rsid w:val="00943AC6"/>
    <w:rsid w:val="00943AD5"/>
    <w:rsid w:val="00943FB4"/>
    <w:rsid w:val="00945AA9"/>
    <w:rsid w:val="009462F9"/>
    <w:rsid w:val="00946A3D"/>
    <w:rsid w:val="00947180"/>
    <w:rsid w:val="00947995"/>
    <w:rsid w:val="00950599"/>
    <w:rsid w:val="00951008"/>
    <w:rsid w:val="00951A6C"/>
    <w:rsid w:val="009522F3"/>
    <w:rsid w:val="00952771"/>
    <w:rsid w:val="0095349F"/>
    <w:rsid w:val="009536B8"/>
    <w:rsid w:val="00953A55"/>
    <w:rsid w:val="00953D08"/>
    <w:rsid w:val="00954A2B"/>
    <w:rsid w:val="00954CF7"/>
    <w:rsid w:val="009557D6"/>
    <w:rsid w:val="00955E7E"/>
    <w:rsid w:val="009562C7"/>
    <w:rsid w:val="00956FC0"/>
    <w:rsid w:val="00957366"/>
    <w:rsid w:val="009608F7"/>
    <w:rsid w:val="00960CBC"/>
    <w:rsid w:val="009610C3"/>
    <w:rsid w:val="00961C94"/>
    <w:rsid w:val="009639F3"/>
    <w:rsid w:val="00965EC0"/>
    <w:rsid w:val="00966D84"/>
    <w:rsid w:val="009676AE"/>
    <w:rsid w:val="00967BDD"/>
    <w:rsid w:val="00970B4E"/>
    <w:rsid w:val="00970CEA"/>
    <w:rsid w:val="00971A57"/>
    <w:rsid w:val="009722CB"/>
    <w:rsid w:val="00973A81"/>
    <w:rsid w:val="00974489"/>
    <w:rsid w:val="0097527A"/>
    <w:rsid w:val="0097736C"/>
    <w:rsid w:val="00977B88"/>
    <w:rsid w:val="009806F4"/>
    <w:rsid w:val="00981855"/>
    <w:rsid w:val="009819D8"/>
    <w:rsid w:val="00981CE0"/>
    <w:rsid w:val="00981D44"/>
    <w:rsid w:val="00981DE7"/>
    <w:rsid w:val="00982441"/>
    <w:rsid w:val="009836C6"/>
    <w:rsid w:val="00983AFB"/>
    <w:rsid w:val="00983B5B"/>
    <w:rsid w:val="00983BE0"/>
    <w:rsid w:val="00984180"/>
    <w:rsid w:val="009841B9"/>
    <w:rsid w:val="00984285"/>
    <w:rsid w:val="00984320"/>
    <w:rsid w:val="00984394"/>
    <w:rsid w:val="0098598F"/>
    <w:rsid w:val="00986277"/>
    <w:rsid w:val="009864C4"/>
    <w:rsid w:val="00987336"/>
    <w:rsid w:val="00987B21"/>
    <w:rsid w:val="00987FF7"/>
    <w:rsid w:val="00990AFE"/>
    <w:rsid w:val="0099223B"/>
    <w:rsid w:val="00992442"/>
    <w:rsid w:val="00992699"/>
    <w:rsid w:val="00993410"/>
    <w:rsid w:val="00993D22"/>
    <w:rsid w:val="00995C4B"/>
    <w:rsid w:val="00995CBE"/>
    <w:rsid w:val="009A01C5"/>
    <w:rsid w:val="009A0A12"/>
    <w:rsid w:val="009A122F"/>
    <w:rsid w:val="009A2054"/>
    <w:rsid w:val="009A3734"/>
    <w:rsid w:val="009A64D2"/>
    <w:rsid w:val="009A686B"/>
    <w:rsid w:val="009A6B2F"/>
    <w:rsid w:val="009A6B57"/>
    <w:rsid w:val="009A76D5"/>
    <w:rsid w:val="009B16FB"/>
    <w:rsid w:val="009B1C41"/>
    <w:rsid w:val="009B23F4"/>
    <w:rsid w:val="009B2BF3"/>
    <w:rsid w:val="009B346E"/>
    <w:rsid w:val="009B3A65"/>
    <w:rsid w:val="009B3F1C"/>
    <w:rsid w:val="009B4E9F"/>
    <w:rsid w:val="009B5249"/>
    <w:rsid w:val="009B532C"/>
    <w:rsid w:val="009C06D1"/>
    <w:rsid w:val="009C0A55"/>
    <w:rsid w:val="009C0BD0"/>
    <w:rsid w:val="009C0C59"/>
    <w:rsid w:val="009C16EC"/>
    <w:rsid w:val="009C20E9"/>
    <w:rsid w:val="009C2520"/>
    <w:rsid w:val="009C32A2"/>
    <w:rsid w:val="009C38BF"/>
    <w:rsid w:val="009C3AA1"/>
    <w:rsid w:val="009C3E78"/>
    <w:rsid w:val="009C436B"/>
    <w:rsid w:val="009C47E8"/>
    <w:rsid w:val="009C5D3C"/>
    <w:rsid w:val="009C72DA"/>
    <w:rsid w:val="009C78E2"/>
    <w:rsid w:val="009C7B9A"/>
    <w:rsid w:val="009C7CF2"/>
    <w:rsid w:val="009D0344"/>
    <w:rsid w:val="009D0D2B"/>
    <w:rsid w:val="009D2808"/>
    <w:rsid w:val="009D302A"/>
    <w:rsid w:val="009D3415"/>
    <w:rsid w:val="009D3AAB"/>
    <w:rsid w:val="009D4073"/>
    <w:rsid w:val="009D41E6"/>
    <w:rsid w:val="009D482B"/>
    <w:rsid w:val="009D4A7B"/>
    <w:rsid w:val="009D648E"/>
    <w:rsid w:val="009D6DB2"/>
    <w:rsid w:val="009D6F83"/>
    <w:rsid w:val="009D7D43"/>
    <w:rsid w:val="009E1F40"/>
    <w:rsid w:val="009E2B01"/>
    <w:rsid w:val="009E39ED"/>
    <w:rsid w:val="009E45F7"/>
    <w:rsid w:val="009E520A"/>
    <w:rsid w:val="009E6E0D"/>
    <w:rsid w:val="009E7D06"/>
    <w:rsid w:val="009E7DBB"/>
    <w:rsid w:val="009F0C78"/>
    <w:rsid w:val="009F1190"/>
    <w:rsid w:val="009F1A6E"/>
    <w:rsid w:val="009F2168"/>
    <w:rsid w:val="009F2C6B"/>
    <w:rsid w:val="009F4499"/>
    <w:rsid w:val="009F57FC"/>
    <w:rsid w:val="009F6286"/>
    <w:rsid w:val="009F679F"/>
    <w:rsid w:val="009F7521"/>
    <w:rsid w:val="00A01B3B"/>
    <w:rsid w:val="00A024BD"/>
    <w:rsid w:val="00A02DFC"/>
    <w:rsid w:val="00A03DC0"/>
    <w:rsid w:val="00A0522E"/>
    <w:rsid w:val="00A060DA"/>
    <w:rsid w:val="00A06E0E"/>
    <w:rsid w:val="00A06F75"/>
    <w:rsid w:val="00A0788E"/>
    <w:rsid w:val="00A11250"/>
    <w:rsid w:val="00A1166F"/>
    <w:rsid w:val="00A11AA7"/>
    <w:rsid w:val="00A11B99"/>
    <w:rsid w:val="00A1252F"/>
    <w:rsid w:val="00A129A4"/>
    <w:rsid w:val="00A129DB"/>
    <w:rsid w:val="00A12AD3"/>
    <w:rsid w:val="00A135CE"/>
    <w:rsid w:val="00A13618"/>
    <w:rsid w:val="00A13714"/>
    <w:rsid w:val="00A13F2A"/>
    <w:rsid w:val="00A140D4"/>
    <w:rsid w:val="00A14734"/>
    <w:rsid w:val="00A14BB6"/>
    <w:rsid w:val="00A14BE0"/>
    <w:rsid w:val="00A14E5E"/>
    <w:rsid w:val="00A1531F"/>
    <w:rsid w:val="00A15928"/>
    <w:rsid w:val="00A16609"/>
    <w:rsid w:val="00A207A4"/>
    <w:rsid w:val="00A210B0"/>
    <w:rsid w:val="00A2129F"/>
    <w:rsid w:val="00A22DFE"/>
    <w:rsid w:val="00A23056"/>
    <w:rsid w:val="00A2336F"/>
    <w:rsid w:val="00A23539"/>
    <w:rsid w:val="00A23E93"/>
    <w:rsid w:val="00A241F3"/>
    <w:rsid w:val="00A247E4"/>
    <w:rsid w:val="00A24BEA"/>
    <w:rsid w:val="00A24D95"/>
    <w:rsid w:val="00A251D7"/>
    <w:rsid w:val="00A25BBB"/>
    <w:rsid w:val="00A25D2C"/>
    <w:rsid w:val="00A26F3D"/>
    <w:rsid w:val="00A30DCF"/>
    <w:rsid w:val="00A31BBB"/>
    <w:rsid w:val="00A32B53"/>
    <w:rsid w:val="00A32BB3"/>
    <w:rsid w:val="00A32DFA"/>
    <w:rsid w:val="00A33580"/>
    <w:rsid w:val="00A34B80"/>
    <w:rsid w:val="00A356BF"/>
    <w:rsid w:val="00A35B7C"/>
    <w:rsid w:val="00A35BD0"/>
    <w:rsid w:val="00A36202"/>
    <w:rsid w:val="00A36382"/>
    <w:rsid w:val="00A363BB"/>
    <w:rsid w:val="00A363DC"/>
    <w:rsid w:val="00A37B6D"/>
    <w:rsid w:val="00A37BC4"/>
    <w:rsid w:val="00A40508"/>
    <w:rsid w:val="00A40BB9"/>
    <w:rsid w:val="00A414D3"/>
    <w:rsid w:val="00A42780"/>
    <w:rsid w:val="00A42893"/>
    <w:rsid w:val="00A43DBE"/>
    <w:rsid w:val="00A448AB"/>
    <w:rsid w:val="00A448F3"/>
    <w:rsid w:val="00A44B2A"/>
    <w:rsid w:val="00A44DBD"/>
    <w:rsid w:val="00A44EAC"/>
    <w:rsid w:val="00A44ECD"/>
    <w:rsid w:val="00A45D40"/>
    <w:rsid w:val="00A4683C"/>
    <w:rsid w:val="00A46B87"/>
    <w:rsid w:val="00A46C7D"/>
    <w:rsid w:val="00A46D46"/>
    <w:rsid w:val="00A47C90"/>
    <w:rsid w:val="00A47EA8"/>
    <w:rsid w:val="00A47EE1"/>
    <w:rsid w:val="00A50030"/>
    <w:rsid w:val="00A506A2"/>
    <w:rsid w:val="00A509C5"/>
    <w:rsid w:val="00A50CBA"/>
    <w:rsid w:val="00A511C2"/>
    <w:rsid w:val="00A51786"/>
    <w:rsid w:val="00A52C02"/>
    <w:rsid w:val="00A54C5F"/>
    <w:rsid w:val="00A55401"/>
    <w:rsid w:val="00A55F30"/>
    <w:rsid w:val="00A55F8A"/>
    <w:rsid w:val="00A56716"/>
    <w:rsid w:val="00A56F09"/>
    <w:rsid w:val="00A5735B"/>
    <w:rsid w:val="00A579CF"/>
    <w:rsid w:val="00A57BBE"/>
    <w:rsid w:val="00A60BF4"/>
    <w:rsid w:val="00A61C32"/>
    <w:rsid w:val="00A6349A"/>
    <w:rsid w:val="00A636B3"/>
    <w:rsid w:val="00A65206"/>
    <w:rsid w:val="00A66C98"/>
    <w:rsid w:val="00A66E7F"/>
    <w:rsid w:val="00A67686"/>
    <w:rsid w:val="00A67B8B"/>
    <w:rsid w:val="00A67C73"/>
    <w:rsid w:val="00A71045"/>
    <w:rsid w:val="00A72485"/>
    <w:rsid w:val="00A724D6"/>
    <w:rsid w:val="00A74C1A"/>
    <w:rsid w:val="00A74EF9"/>
    <w:rsid w:val="00A750AD"/>
    <w:rsid w:val="00A753E1"/>
    <w:rsid w:val="00A7634D"/>
    <w:rsid w:val="00A76437"/>
    <w:rsid w:val="00A76559"/>
    <w:rsid w:val="00A7656C"/>
    <w:rsid w:val="00A76BBD"/>
    <w:rsid w:val="00A76C71"/>
    <w:rsid w:val="00A775C5"/>
    <w:rsid w:val="00A77F04"/>
    <w:rsid w:val="00A801FF"/>
    <w:rsid w:val="00A80310"/>
    <w:rsid w:val="00A80638"/>
    <w:rsid w:val="00A808E4"/>
    <w:rsid w:val="00A8094F"/>
    <w:rsid w:val="00A8153C"/>
    <w:rsid w:val="00A81617"/>
    <w:rsid w:val="00A8192A"/>
    <w:rsid w:val="00A81AAA"/>
    <w:rsid w:val="00A81C90"/>
    <w:rsid w:val="00A8220F"/>
    <w:rsid w:val="00A825B4"/>
    <w:rsid w:val="00A8282B"/>
    <w:rsid w:val="00A82A7C"/>
    <w:rsid w:val="00A8343B"/>
    <w:rsid w:val="00A83618"/>
    <w:rsid w:val="00A83748"/>
    <w:rsid w:val="00A8427F"/>
    <w:rsid w:val="00A84DBC"/>
    <w:rsid w:val="00A853C2"/>
    <w:rsid w:val="00A85D03"/>
    <w:rsid w:val="00A86BE8"/>
    <w:rsid w:val="00A87790"/>
    <w:rsid w:val="00A90297"/>
    <w:rsid w:val="00A90DEB"/>
    <w:rsid w:val="00A90F46"/>
    <w:rsid w:val="00A91142"/>
    <w:rsid w:val="00A91B2A"/>
    <w:rsid w:val="00A929D1"/>
    <w:rsid w:val="00A92CA3"/>
    <w:rsid w:val="00A93010"/>
    <w:rsid w:val="00A93080"/>
    <w:rsid w:val="00A93413"/>
    <w:rsid w:val="00A93E6D"/>
    <w:rsid w:val="00A94971"/>
    <w:rsid w:val="00A9630E"/>
    <w:rsid w:val="00A96DF5"/>
    <w:rsid w:val="00AA03CE"/>
    <w:rsid w:val="00AA07F0"/>
    <w:rsid w:val="00AA1A25"/>
    <w:rsid w:val="00AA1C3C"/>
    <w:rsid w:val="00AA1E9B"/>
    <w:rsid w:val="00AA261D"/>
    <w:rsid w:val="00AA2FC0"/>
    <w:rsid w:val="00AA47C1"/>
    <w:rsid w:val="00AA4BBA"/>
    <w:rsid w:val="00AA4C92"/>
    <w:rsid w:val="00AA5096"/>
    <w:rsid w:val="00AA5695"/>
    <w:rsid w:val="00AA57DA"/>
    <w:rsid w:val="00AA65E9"/>
    <w:rsid w:val="00AA69E9"/>
    <w:rsid w:val="00AA7369"/>
    <w:rsid w:val="00AB0279"/>
    <w:rsid w:val="00AB083F"/>
    <w:rsid w:val="00AB09F2"/>
    <w:rsid w:val="00AB0D7C"/>
    <w:rsid w:val="00AB1704"/>
    <w:rsid w:val="00AB349D"/>
    <w:rsid w:val="00AB3A38"/>
    <w:rsid w:val="00AB3D51"/>
    <w:rsid w:val="00AB41DB"/>
    <w:rsid w:val="00AB49AB"/>
    <w:rsid w:val="00AB4D1D"/>
    <w:rsid w:val="00AB60D0"/>
    <w:rsid w:val="00AB617F"/>
    <w:rsid w:val="00AB63AA"/>
    <w:rsid w:val="00AB64E1"/>
    <w:rsid w:val="00AB7B6B"/>
    <w:rsid w:val="00AC29AF"/>
    <w:rsid w:val="00AC43A1"/>
    <w:rsid w:val="00AC46A8"/>
    <w:rsid w:val="00AC4B5B"/>
    <w:rsid w:val="00AC6537"/>
    <w:rsid w:val="00AC66F0"/>
    <w:rsid w:val="00AC66F1"/>
    <w:rsid w:val="00AC6CF1"/>
    <w:rsid w:val="00AC7234"/>
    <w:rsid w:val="00AD0445"/>
    <w:rsid w:val="00AD0900"/>
    <w:rsid w:val="00AD0AE1"/>
    <w:rsid w:val="00AD11C6"/>
    <w:rsid w:val="00AD1C59"/>
    <w:rsid w:val="00AD2A4E"/>
    <w:rsid w:val="00AD301A"/>
    <w:rsid w:val="00AD3D05"/>
    <w:rsid w:val="00AD3F25"/>
    <w:rsid w:val="00AD42AC"/>
    <w:rsid w:val="00AD43BD"/>
    <w:rsid w:val="00AD5457"/>
    <w:rsid w:val="00AD700F"/>
    <w:rsid w:val="00AD741D"/>
    <w:rsid w:val="00AD770D"/>
    <w:rsid w:val="00AD78BB"/>
    <w:rsid w:val="00AE00C0"/>
    <w:rsid w:val="00AE02DA"/>
    <w:rsid w:val="00AE0C95"/>
    <w:rsid w:val="00AE0D97"/>
    <w:rsid w:val="00AE1137"/>
    <w:rsid w:val="00AE233B"/>
    <w:rsid w:val="00AE24E2"/>
    <w:rsid w:val="00AE31C2"/>
    <w:rsid w:val="00AE3585"/>
    <w:rsid w:val="00AE399B"/>
    <w:rsid w:val="00AE3E3C"/>
    <w:rsid w:val="00AE4239"/>
    <w:rsid w:val="00AE4E48"/>
    <w:rsid w:val="00AE57A2"/>
    <w:rsid w:val="00AE5BA4"/>
    <w:rsid w:val="00AF0507"/>
    <w:rsid w:val="00AF08EE"/>
    <w:rsid w:val="00AF0962"/>
    <w:rsid w:val="00AF0F2E"/>
    <w:rsid w:val="00AF1DC3"/>
    <w:rsid w:val="00AF1F40"/>
    <w:rsid w:val="00AF297B"/>
    <w:rsid w:val="00AF2C7D"/>
    <w:rsid w:val="00AF2E71"/>
    <w:rsid w:val="00AF2F19"/>
    <w:rsid w:val="00AF3112"/>
    <w:rsid w:val="00AF361C"/>
    <w:rsid w:val="00AF369C"/>
    <w:rsid w:val="00AF3846"/>
    <w:rsid w:val="00AF3A02"/>
    <w:rsid w:val="00AF4C39"/>
    <w:rsid w:val="00AF4EBC"/>
    <w:rsid w:val="00AF4ED1"/>
    <w:rsid w:val="00AF5892"/>
    <w:rsid w:val="00AF5E28"/>
    <w:rsid w:val="00AF63DB"/>
    <w:rsid w:val="00AF7232"/>
    <w:rsid w:val="00AF7340"/>
    <w:rsid w:val="00B006E1"/>
    <w:rsid w:val="00B00A68"/>
    <w:rsid w:val="00B00B66"/>
    <w:rsid w:val="00B00CB7"/>
    <w:rsid w:val="00B01308"/>
    <w:rsid w:val="00B01983"/>
    <w:rsid w:val="00B019BC"/>
    <w:rsid w:val="00B01CC1"/>
    <w:rsid w:val="00B02552"/>
    <w:rsid w:val="00B02C26"/>
    <w:rsid w:val="00B02F36"/>
    <w:rsid w:val="00B0467C"/>
    <w:rsid w:val="00B047D0"/>
    <w:rsid w:val="00B04EE3"/>
    <w:rsid w:val="00B05BEF"/>
    <w:rsid w:val="00B068FA"/>
    <w:rsid w:val="00B07277"/>
    <w:rsid w:val="00B10A41"/>
    <w:rsid w:val="00B1153E"/>
    <w:rsid w:val="00B1176A"/>
    <w:rsid w:val="00B12042"/>
    <w:rsid w:val="00B12128"/>
    <w:rsid w:val="00B157FA"/>
    <w:rsid w:val="00B163C3"/>
    <w:rsid w:val="00B16B0E"/>
    <w:rsid w:val="00B174D9"/>
    <w:rsid w:val="00B17A06"/>
    <w:rsid w:val="00B204D1"/>
    <w:rsid w:val="00B209C0"/>
    <w:rsid w:val="00B21128"/>
    <w:rsid w:val="00B217CA"/>
    <w:rsid w:val="00B2263A"/>
    <w:rsid w:val="00B22839"/>
    <w:rsid w:val="00B22AC3"/>
    <w:rsid w:val="00B23402"/>
    <w:rsid w:val="00B23527"/>
    <w:rsid w:val="00B2365A"/>
    <w:rsid w:val="00B2368C"/>
    <w:rsid w:val="00B23D2F"/>
    <w:rsid w:val="00B247E8"/>
    <w:rsid w:val="00B249A0"/>
    <w:rsid w:val="00B24A62"/>
    <w:rsid w:val="00B2551D"/>
    <w:rsid w:val="00B26686"/>
    <w:rsid w:val="00B26706"/>
    <w:rsid w:val="00B269F2"/>
    <w:rsid w:val="00B300D9"/>
    <w:rsid w:val="00B302AB"/>
    <w:rsid w:val="00B31160"/>
    <w:rsid w:val="00B31274"/>
    <w:rsid w:val="00B314CC"/>
    <w:rsid w:val="00B31502"/>
    <w:rsid w:val="00B31777"/>
    <w:rsid w:val="00B32BFC"/>
    <w:rsid w:val="00B32D03"/>
    <w:rsid w:val="00B32EB6"/>
    <w:rsid w:val="00B32FF9"/>
    <w:rsid w:val="00B333DE"/>
    <w:rsid w:val="00B33BF0"/>
    <w:rsid w:val="00B34632"/>
    <w:rsid w:val="00B352A8"/>
    <w:rsid w:val="00B35CE8"/>
    <w:rsid w:val="00B35E87"/>
    <w:rsid w:val="00B36249"/>
    <w:rsid w:val="00B36ACA"/>
    <w:rsid w:val="00B376B5"/>
    <w:rsid w:val="00B37879"/>
    <w:rsid w:val="00B403F9"/>
    <w:rsid w:val="00B407FE"/>
    <w:rsid w:val="00B40FC2"/>
    <w:rsid w:val="00B42041"/>
    <w:rsid w:val="00B426B3"/>
    <w:rsid w:val="00B42A4B"/>
    <w:rsid w:val="00B42DA0"/>
    <w:rsid w:val="00B43078"/>
    <w:rsid w:val="00B431A4"/>
    <w:rsid w:val="00B43368"/>
    <w:rsid w:val="00B435F9"/>
    <w:rsid w:val="00B43AAA"/>
    <w:rsid w:val="00B44237"/>
    <w:rsid w:val="00B456F1"/>
    <w:rsid w:val="00B45D0F"/>
    <w:rsid w:val="00B45D20"/>
    <w:rsid w:val="00B460AC"/>
    <w:rsid w:val="00B46ACA"/>
    <w:rsid w:val="00B46C76"/>
    <w:rsid w:val="00B4708B"/>
    <w:rsid w:val="00B47906"/>
    <w:rsid w:val="00B505B1"/>
    <w:rsid w:val="00B50DEB"/>
    <w:rsid w:val="00B50E6C"/>
    <w:rsid w:val="00B5131A"/>
    <w:rsid w:val="00B517E8"/>
    <w:rsid w:val="00B521D3"/>
    <w:rsid w:val="00B53691"/>
    <w:rsid w:val="00B53CA1"/>
    <w:rsid w:val="00B548F9"/>
    <w:rsid w:val="00B558DB"/>
    <w:rsid w:val="00B55DB0"/>
    <w:rsid w:val="00B56789"/>
    <w:rsid w:val="00B578D2"/>
    <w:rsid w:val="00B60DA2"/>
    <w:rsid w:val="00B6136C"/>
    <w:rsid w:val="00B628EF"/>
    <w:rsid w:val="00B62C47"/>
    <w:rsid w:val="00B62FBE"/>
    <w:rsid w:val="00B633A1"/>
    <w:rsid w:val="00B63E33"/>
    <w:rsid w:val="00B6484B"/>
    <w:rsid w:val="00B658AB"/>
    <w:rsid w:val="00B665CF"/>
    <w:rsid w:val="00B66967"/>
    <w:rsid w:val="00B66E8D"/>
    <w:rsid w:val="00B672D0"/>
    <w:rsid w:val="00B67685"/>
    <w:rsid w:val="00B67A59"/>
    <w:rsid w:val="00B70164"/>
    <w:rsid w:val="00B701B2"/>
    <w:rsid w:val="00B70730"/>
    <w:rsid w:val="00B711ED"/>
    <w:rsid w:val="00B717F5"/>
    <w:rsid w:val="00B71C74"/>
    <w:rsid w:val="00B72783"/>
    <w:rsid w:val="00B735B8"/>
    <w:rsid w:val="00B74032"/>
    <w:rsid w:val="00B7439B"/>
    <w:rsid w:val="00B743BE"/>
    <w:rsid w:val="00B7536D"/>
    <w:rsid w:val="00B75856"/>
    <w:rsid w:val="00B761B6"/>
    <w:rsid w:val="00B76518"/>
    <w:rsid w:val="00B766B8"/>
    <w:rsid w:val="00B76BDC"/>
    <w:rsid w:val="00B76F55"/>
    <w:rsid w:val="00B80831"/>
    <w:rsid w:val="00B81069"/>
    <w:rsid w:val="00B81A85"/>
    <w:rsid w:val="00B81DC5"/>
    <w:rsid w:val="00B82183"/>
    <w:rsid w:val="00B830B2"/>
    <w:rsid w:val="00B83E06"/>
    <w:rsid w:val="00B83F90"/>
    <w:rsid w:val="00B8401B"/>
    <w:rsid w:val="00B85293"/>
    <w:rsid w:val="00B8565D"/>
    <w:rsid w:val="00B86A0F"/>
    <w:rsid w:val="00B87EBB"/>
    <w:rsid w:val="00B9090F"/>
    <w:rsid w:val="00B918B1"/>
    <w:rsid w:val="00B91AF9"/>
    <w:rsid w:val="00B9203A"/>
    <w:rsid w:val="00B92A07"/>
    <w:rsid w:val="00B9327C"/>
    <w:rsid w:val="00B9335A"/>
    <w:rsid w:val="00B93723"/>
    <w:rsid w:val="00B93753"/>
    <w:rsid w:val="00B94570"/>
    <w:rsid w:val="00B94744"/>
    <w:rsid w:val="00B9475E"/>
    <w:rsid w:val="00B947FC"/>
    <w:rsid w:val="00B9489B"/>
    <w:rsid w:val="00B94915"/>
    <w:rsid w:val="00B94FA9"/>
    <w:rsid w:val="00B95EF4"/>
    <w:rsid w:val="00B96041"/>
    <w:rsid w:val="00B96302"/>
    <w:rsid w:val="00B96495"/>
    <w:rsid w:val="00B968FC"/>
    <w:rsid w:val="00B97BB6"/>
    <w:rsid w:val="00BA03D7"/>
    <w:rsid w:val="00BA0E34"/>
    <w:rsid w:val="00BA1B01"/>
    <w:rsid w:val="00BA1E3B"/>
    <w:rsid w:val="00BA1F17"/>
    <w:rsid w:val="00BA31DC"/>
    <w:rsid w:val="00BA3A8C"/>
    <w:rsid w:val="00BA46FD"/>
    <w:rsid w:val="00BA4D52"/>
    <w:rsid w:val="00BA5617"/>
    <w:rsid w:val="00BA60AE"/>
    <w:rsid w:val="00BA61F4"/>
    <w:rsid w:val="00BA7C93"/>
    <w:rsid w:val="00BB030D"/>
    <w:rsid w:val="00BB08DF"/>
    <w:rsid w:val="00BB0D4E"/>
    <w:rsid w:val="00BB124D"/>
    <w:rsid w:val="00BB206F"/>
    <w:rsid w:val="00BB26B2"/>
    <w:rsid w:val="00BB3298"/>
    <w:rsid w:val="00BB37E4"/>
    <w:rsid w:val="00BB42C1"/>
    <w:rsid w:val="00BB4A77"/>
    <w:rsid w:val="00BB573A"/>
    <w:rsid w:val="00BB58AE"/>
    <w:rsid w:val="00BB6FB8"/>
    <w:rsid w:val="00BB7338"/>
    <w:rsid w:val="00BB7381"/>
    <w:rsid w:val="00BB7A8F"/>
    <w:rsid w:val="00BB7BF8"/>
    <w:rsid w:val="00BC0A9D"/>
    <w:rsid w:val="00BC0C7B"/>
    <w:rsid w:val="00BC1CF4"/>
    <w:rsid w:val="00BC248A"/>
    <w:rsid w:val="00BC269C"/>
    <w:rsid w:val="00BC2A0E"/>
    <w:rsid w:val="00BC2D22"/>
    <w:rsid w:val="00BC335A"/>
    <w:rsid w:val="00BC3827"/>
    <w:rsid w:val="00BC38E1"/>
    <w:rsid w:val="00BC404C"/>
    <w:rsid w:val="00BC4204"/>
    <w:rsid w:val="00BC5AAE"/>
    <w:rsid w:val="00BC5EBD"/>
    <w:rsid w:val="00BD0B4A"/>
    <w:rsid w:val="00BD0FD6"/>
    <w:rsid w:val="00BD28FC"/>
    <w:rsid w:val="00BD338B"/>
    <w:rsid w:val="00BD35E7"/>
    <w:rsid w:val="00BD48E7"/>
    <w:rsid w:val="00BD4A6B"/>
    <w:rsid w:val="00BD5847"/>
    <w:rsid w:val="00BD5AB4"/>
    <w:rsid w:val="00BD67A2"/>
    <w:rsid w:val="00BE0165"/>
    <w:rsid w:val="00BE04E6"/>
    <w:rsid w:val="00BE0EA7"/>
    <w:rsid w:val="00BE1BEB"/>
    <w:rsid w:val="00BE3A87"/>
    <w:rsid w:val="00BE3E61"/>
    <w:rsid w:val="00BE3F2D"/>
    <w:rsid w:val="00BE5475"/>
    <w:rsid w:val="00BE62A4"/>
    <w:rsid w:val="00BE6CD4"/>
    <w:rsid w:val="00BE70F1"/>
    <w:rsid w:val="00BE718D"/>
    <w:rsid w:val="00BE78BC"/>
    <w:rsid w:val="00BF03AD"/>
    <w:rsid w:val="00BF0F17"/>
    <w:rsid w:val="00BF18D5"/>
    <w:rsid w:val="00BF18E0"/>
    <w:rsid w:val="00BF2461"/>
    <w:rsid w:val="00BF2779"/>
    <w:rsid w:val="00BF3845"/>
    <w:rsid w:val="00BF3B2D"/>
    <w:rsid w:val="00BF58FF"/>
    <w:rsid w:val="00BF6031"/>
    <w:rsid w:val="00BF6C59"/>
    <w:rsid w:val="00BF720B"/>
    <w:rsid w:val="00BF7C3E"/>
    <w:rsid w:val="00BF7E21"/>
    <w:rsid w:val="00C0010E"/>
    <w:rsid w:val="00C004F9"/>
    <w:rsid w:val="00C00B61"/>
    <w:rsid w:val="00C00C1C"/>
    <w:rsid w:val="00C01C3B"/>
    <w:rsid w:val="00C01C9C"/>
    <w:rsid w:val="00C01D84"/>
    <w:rsid w:val="00C02B48"/>
    <w:rsid w:val="00C0514B"/>
    <w:rsid w:val="00C05CE8"/>
    <w:rsid w:val="00C061A2"/>
    <w:rsid w:val="00C1057C"/>
    <w:rsid w:val="00C10643"/>
    <w:rsid w:val="00C10CE6"/>
    <w:rsid w:val="00C1107D"/>
    <w:rsid w:val="00C11C03"/>
    <w:rsid w:val="00C12442"/>
    <w:rsid w:val="00C12AE7"/>
    <w:rsid w:val="00C13032"/>
    <w:rsid w:val="00C144B7"/>
    <w:rsid w:val="00C147F2"/>
    <w:rsid w:val="00C148B0"/>
    <w:rsid w:val="00C16885"/>
    <w:rsid w:val="00C17502"/>
    <w:rsid w:val="00C17E6C"/>
    <w:rsid w:val="00C2005C"/>
    <w:rsid w:val="00C20CDB"/>
    <w:rsid w:val="00C217AD"/>
    <w:rsid w:val="00C2399C"/>
    <w:rsid w:val="00C23BDD"/>
    <w:rsid w:val="00C23D90"/>
    <w:rsid w:val="00C243CE"/>
    <w:rsid w:val="00C25D44"/>
    <w:rsid w:val="00C26285"/>
    <w:rsid w:val="00C273D3"/>
    <w:rsid w:val="00C310B9"/>
    <w:rsid w:val="00C3147C"/>
    <w:rsid w:val="00C31634"/>
    <w:rsid w:val="00C32022"/>
    <w:rsid w:val="00C32603"/>
    <w:rsid w:val="00C337F1"/>
    <w:rsid w:val="00C34271"/>
    <w:rsid w:val="00C3532D"/>
    <w:rsid w:val="00C365E0"/>
    <w:rsid w:val="00C36957"/>
    <w:rsid w:val="00C37A2B"/>
    <w:rsid w:val="00C37F2A"/>
    <w:rsid w:val="00C40534"/>
    <w:rsid w:val="00C407A6"/>
    <w:rsid w:val="00C421D1"/>
    <w:rsid w:val="00C42D59"/>
    <w:rsid w:val="00C42DE0"/>
    <w:rsid w:val="00C43274"/>
    <w:rsid w:val="00C437EE"/>
    <w:rsid w:val="00C45182"/>
    <w:rsid w:val="00C45625"/>
    <w:rsid w:val="00C459CA"/>
    <w:rsid w:val="00C45A74"/>
    <w:rsid w:val="00C45DE5"/>
    <w:rsid w:val="00C4674D"/>
    <w:rsid w:val="00C467BB"/>
    <w:rsid w:val="00C47379"/>
    <w:rsid w:val="00C47681"/>
    <w:rsid w:val="00C50670"/>
    <w:rsid w:val="00C523CB"/>
    <w:rsid w:val="00C52454"/>
    <w:rsid w:val="00C52BB5"/>
    <w:rsid w:val="00C52F0C"/>
    <w:rsid w:val="00C52F83"/>
    <w:rsid w:val="00C546E0"/>
    <w:rsid w:val="00C54C73"/>
    <w:rsid w:val="00C5545A"/>
    <w:rsid w:val="00C55A48"/>
    <w:rsid w:val="00C55A6B"/>
    <w:rsid w:val="00C55B20"/>
    <w:rsid w:val="00C57444"/>
    <w:rsid w:val="00C602B7"/>
    <w:rsid w:val="00C6091B"/>
    <w:rsid w:val="00C6101F"/>
    <w:rsid w:val="00C61318"/>
    <w:rsid w:val="00C614FB"/>
    <w:rsid w:val="00C61B1D"/>
    <w:rsid w:val="00C61E28"/>
    <w:rsid w:val="00C62261"/>
    <w:rsid w:val="00C622D1"/>
    <w:rsid w:val="00C627E7"/>
    <w:rsid w:val="00C6296A"/>
    <w:rsid w:val="00C62A4D"/>
    <w:rsid w:val="00C6310A"/>
    <w:rsid w:val="00C636BD"/>
    <w:rsid w:val="00C702F4"/>
    <w:rsid w:val="00C704A1"/>
    <w:rsid w:val="00C70528"/>
    <w:rsid w:val="00C705A2"/>
    <w:rsid w:val="00C70F7A"/>
    <w:rsid w:val="00C71BBC"/>
    <w:rsid w:val="00C72B36"/>
    <w:rsid w:val="00C72DBE"/>
    <w:rsid w:val="00C7339F"/>
    <w:rsid w:val="00C73B1C"/>
    <w:rsid w:val="00C74087"/>
    <w:rsid w:val="00C743CF"/>
    <w:rsid w:val="00C7562A"/>
    <w:rsid w:val="00C75D17"/>
    <w:rsid w:val="00C76E65"/>
    <w:rsid w:val="00C77BD8"/>
    <w:rsid w:val="00C77D6C"/>
    <w:rsid w:val="00C8043E"/>
    <w:rsid w:val="00C80A72"/>
    <w:rsid w:val="00C815A7"/>
    <w:rsid w:val="00C819A0"/>
    <w:rsid w:val="00C81CEA"/>
    <w:rsid w:val="00C82805"/>
    <w:rsid w:val="00C828A3"/>
    <w:rsid w:val="00C82F12"/>
    <w:rsid w:val="00C83C13"/>
    <w:rsid w:val="00C8464B"/>
    <w:rsid w:val="00C84749"/>
    <w:rsid w:val="00C84808"/>
    <w:rsid w:val="00C84A5D"/>
    <w:rsid w:val="00C8681E"/>
    <w:rsid w:val="00C86F15"/>
    <w:rsid w:val="00C86F56"/>
    <w:rsid w:val="00C8734A"/>
    <w:rsid w:val="00C87389"/>
    <w:rsid w:val="00C87CBC"/>
    <w:rsid w:val="00C90707"/>
    <w:rsid w:val="00C9113B"/>
    <w:rsid w:val="00C91373"/>
    <w:rsid w:val="00C917C9"/>
    <w:rsid w:val="00C91EA1"/>
    <w:rsid w:val="00C924E0"/>
    <w:rsid w:val="00C92FBF"/>
    <w:rsid w:val="00C93483"/>
    <w:rsid w:val="00C938CF"/>
    <w:rsid w:val="00C94086"/>
    <w:rsid w:val="00C9461D"/>
    <w:rsid w:val="00C9486D"/>
    <w:rsid w:val="00C94938"/>
    <w:rsid w:val="00C94B36"/>
    <w:rsid w:val="00C94BA0"/>
    <w:rsid w:val="00C94F51"/>
    <w:rsid w:val="00C954ED"/>
    <w:rsid w:val="00C95A45"/>
    <w:rsid w:val="00C95DE5"/>
    <w:rsid w:val="00C9680C"/>
    <w:rsid w:val="00C969F4"/>
    <w:rsid w:val="00CA09B3"/>
    <w:rsid w:val="00CA0FFD"/>
    <w:rsid w:val="00CA171B"/>
    <w:rsid w:val="00CA2445"/>
    <w:rsid w:val="00CA258C"/>
    <w:rsid w:val="00CA2A4F"/>
    <w:rsid w:val="00CA31E1"/>
    <w:rsid w:val="00CA36A4"/>
    <w:rsid w:val="00CA3704"/>
    <w:rsid w:val="00CA4D53"/>
    <w:rsid w:val="00CA4DB1"/>
    <w:rsid w:val="00CA5358"/>
    <w:rsid w:val="00CA53F7"/>
    <w:rsid w:val="00CA579B"/>
    <w:rsid w:val="00CA6034"/>
    <w:rsid w:val="00CA6F18"/>
    <w:rsid w:val="00CA782E"/>
    <w:rsid w:val="00CA78C3"/>
    <w:rsid w:val="00CA7FDD"/>
    <w:rsid w:val="00CB003F"/>
    <w:rsid w:val="00CB0CAF"/>
    <w:rsid w:val="00CB12DC"/>
    <w:rsid w:val="00CB17E3"/>
    <w:rsid w:val="00CB1843"/>
    <w:rsid w:val="00CB24D2"/>
    <w:rsid w:val="00CB2513"/>
    <w:rsid w:val="00CB31C2"/>
    <w:rsid w:val="00CB361A"/>
    <w:rsid w:val="00CB3A92"/>
    <w:rsid w:val="00CB3D14"/>
    <w:rsid w:val="00CB4254"/>
    <w:rsid w:val="00CB48C3"/>
    <w:rsid w:val="00CB54A9"/>
    <w:rsid w:val="00CB5CD3"/>
    <w:rsid w:val="00CB5CE0"/>
    <w:rsid w:val="00CB5F22"/>
    <w:rsid w:val="00CB69B1"/>
    <w:rsid w:val="00CB737F"/>
    <w:rsid w:val="00CB78FB"/>
    <w:rsid w:val="00CB7E88"/>
    <w:rsid w:val="00CC13AC"/>
    <w:rsid w:val="00CC15B2"/>
    <w:rsid w:val="00CC1FD2"/>
    <w:rsid w:val="00CC27D0"/>
    <w:rsid w:val="00CC2B97"/>
    <w:rsid w:val="00CC4597"/>
    <w:rsid w:val="00CC4741"/>
    <w:rsid w:val="00CC4749"/>
    <w:rsid w:val="00CC6174"/>
    <w:rsid w:val="00CC7A49"/>
    <w:rsid w:val="00CD07A0"/>
    <w:rsid w:val="00CD1A3D"/>
    <w:rsid w:val="00CD308D"/>
    <w:rsid w:val="00CD341C"/>
    <w:rsid w:val="00CD42C8"/>
    <w:rsid w:val="00CD5F36"/>
    <w:rsid w:val="00CD62D1"/>
    <w:rsid w:val="00CD6ED3"/>
    <w:rsid w:val="00CE2C3B"/>
    <w:rsid w:val="00CE3BDF"/>
    <w:rsid w:val="00CE3DF9"/>
    <w:rsid w:val="00CE4FEF"/>
    <w:rsid w:val="00CE544C"/>
    <w:rsid w:val="00CE5967"/>
    <w:rsid w:val="00CE602D"/>
    <w:rsid w:val="00CE630B"/>
    <w:rsid w:val="00CE6F7B"/>
    <w:rsid w:val="00CE7106"/>
    <w:rsid w:val="00CE71F0"/>
    <w:rsid w:val="00CE72E2"/>
    <w:rsid w:val="00CF0633"/>
    <w:rsid w:val="00CF07EC"/>
    <w:rsid w:val="00CF2414"/>
    <w:rsid w:val="00CF24BC"/>
    <w:rsid w:val="00CF3159"/>
    <w:rsid w:val="00CF3623"/>
    <w:rsid w:val="00CF3FE7"/>
    <w:rsid w:val="00CF4279"/>
    <w:rsid w:val="00CF4664"/>
    <w:rsid w:val="00CF47AB"/>
    <w:rsid w:val="00CF4FD8"/>
    <w:rsid w:val="00CF5A2D"/>
    <w:rsid w:val="00CF614D"/>
    <w:rsid w:val="00CF62D9"/>
    <w:rsid w:val="00CF70EC"/>
    <w:rsid w:val="00CF7E36"/>
    <w:rsid w:val="00D002DE"/>
    <w:rsid w:val="00D0257F"/>
    <w:rsid w:val="00D02AEB"/>
    <w:rsid w:val="00D03E23"/>
    <w:rsid w:val="00D04445"/>
    <w:rsid w:val="00D049C3"/>
    <w:rsid w:val="00D05AA6"/>
    <w:rsid w:val="00D05FEB"/>
    <w:rsid w:val="00D06ED1"/>
    <w:rsid w:val="00D072CD"/>
    <w:rsid w:val="00D079BA"/>
    <w:rsid w:val="00D07C30"/>
    <w:rsid w:val="00D10015"/>
    <w:rsid w:val="00D105CA"/>
    <w:rsid w:val="00D11064"/>
    <w:rsid w:val="00D133B5"/>
    <w:rsid w:val="00D14162"/>
    <w:rsid w:val="00D15550"/>
    <w:rsid w:val="00D16459"/>
    <w:rsid w:val="00D1792D"/>
    <w:rsid w:val="00D202D9"/>
    <w:rsid w:val="00D207BE"/>
    <w:rsid w:val="00D208F3"/>
    <w:rsid w:val="00D2161F"/>
    <w:rsid w:val="00D21B30"/>
    <w:rsid w:val="00D228F2"/>
    <w:rsid w:val="00D23038"/>
    <w:rsid w:val="00D23B16"/>
    <w:rsid w:val="00D252A1"/>
    <w:rsid w:val="00D257AB"/>
    <w:rsid w:val="00D25BBD"/>
    <w:rsid w:val="00D25CB0"/>
    <w:rsid w:val="00D25E0E"/>
    <w:rsid w:val="00D25F55"/>
    <w:rsid w:val="00D262F3"/>
    <w:rsid w:val="00D27385"/>
    <w:rsid w:val="00D27487"/>
    <w:rsid w:val="00D2768D"/>
    <w:rsid w:val="00D27B7F"/>
    <w:rsid w:val="00D27BB3"/>
    <w:rsid w:val="00D3088E"/>
    <w:rsid w:val="00D3139B"/>
    <w:rsid w:val="00D3238B"/>
    <w:rsid w:val="00D32A77"/>
    <w:rsid w:val="00D32E3B"/>
    <w:rsid w:val="00D3422C"/>
    <w:rsid w:val="00D35033"/>
    <w:rsid w:val="00D36F52"/>
    <w:rsid w:val="00D379A5"/>
    <w:rsid w:val="00D40EA5"/>
    <w:rsid w:val="00D416FB"/>
    <w:rsid w:val="00D41DBD"/>
    <w:rsid w:val="00D423F8"/>
    <w:rsid w:val="00D42BC8"/>
    <w:rsid w:val="00D42CF0"/>
    <w:rsid w:val="00D43485"/>
    <w:rsid w:val="00D43768"/>
    <w:rsid w:val="00D44375"/>
    <w:rsid w:val="00D44C4B"/>
    <w:rsid w:val="00D4728D"/>
    <w:rsid w:val="00D47D40"/>
    <w:rsid w:val="00D47FE5"/>
    <w:rsid w:val="00D501BD"/>
    <w:rsid w:val="00D50382"/>
    <w:rsid w:val="00D50628"/>
    <w:rsid w:val="00D50940"/>
    <w:rsid w:val="00D509DA"/>
    <w:rsid w:val="00D5203E"/>
    <w:rsid w:val="00D53ACA"/>
    <w:rsid w:val="00D54603"/>
    <w:rsid w:val="00D5512E"/>
    <w:rsid w:val="00D55C55"/>
    <w:rsid w:val="00D55C9A"/>
    <w:rsid w:val="00D55CBF"/>
    <w:rsid w:val="00D55DB3"/>
    <w:rsid w:val="00D5638C"/>
    <w:rsid w:val="00D56644"/>
    <w:rsid w:val="00D5674E"/>
    <w:rsid w:val="00D60273"/>
    <w:rsid w:val="00D60C0B"/>
    <w:rsid w:val="00D60ED0"/>
    <w:rsid w:val="00D61B6C"/>
    <w:rsid w:val="00D61E6A"/>
    <w:rsid w:val="00D61F16"/>
    <w:rsid w:val="00D626FE"/>
    <w:rsid w:val="00D62F9D"/>
    <w:rsid w:val="00D63ADF"/>
    <w:rsid w:val="00D654AD"/>
    <w:rsid w:val="00D65D49"/>
    <w:rsid w:val="00D65DF3"/>
    <w:rsid w:val="00D664A9"/>
    <w:rsid w:val="00D66CAB"/>
    <w:rsid w:val="00D67AF4"/>
    <w:rsid w:val="00D67E28"/>
    <w:rsid w:val="00D704B5"/>
    <w:rsid w:val="00D716D8"/>
    <w:rsid w:val="00D72125"/>
    <w:rsid w:val="00D72BC4"/>
    <w:rsid w:val="00D72D63"/>
    <w:rsid w:val="00D733AD"/>
    <w:rsid w:val="00D7345E"/>
    <w:rsid w:val="00D73625"/>
    <w:rsid w:val="00D7395D"/>
    <w:rsid w:val="00D73971"/>
    <w:rsid w:val="00D73CC6"/>
    <w:rsid w:val="00D741E6"/>
    <w:rsid w:val="00D743C2"/>
    <w:rsid w:val="00D7453D"/>
    <w:rsid w:val="00D75258"/>
    <w:rsid w:val="00D75317"/>
    <w:rsid w:val="00D75D90"/>
    <w:rsid w:val="00D76AD4"/>
    <w:rsid w:val="00D76B29"/>
    <w:rsid w:val="00D76F22"/>
    <w:rsid w:val="00D77244"/>
    <w:rsid w:val="00D7771F"/>
    <w:rsid w:val="00D77A51"/>
    <w:rsid w:val="00D77BB4"/>
    <w:rsid w:val="00D77CBE"/>
    <w:rsid w:val="00D77D5F"/>
    <w:rsid w:val="00D80A12"/>
    <w:rsid w:val="00D80D26"/>
    <w:rsid w:val="00D80DA9"/>
    <w:rsid w:val="00D80F1B"/>
    <w:rsid w:val="00D810EF"/>
    <w:rsid w:val="00D813D3"/>
    <w:rsid w:val="00D8144B"/>
    <w:rsid w:val="00D818D3"/>
    <w:rsid w:val="00D81D94"/>
    <w:rsid w:val="00D81D98"/>
    <w:rsid w:val="00D8339D"/>
    <w:rsid w:val="00D83785"/>
    <w:rsid w:val="00D84314"/>
    <w:rsid w:val="00D86143"/>
    <w:rsid w:val="00D86AB5"/>
    <w:rsid w:val="00D872EC"/>
    <w:rsid w:val="00D87A30"/>
    <w:rsid w:val="00D912D0"/>
    <w:rsid w:val="00D919F8"/>
    <w:rsid w:val="00D91AC3"/>
    <w:rsid w:val="00D91BD5"/>
    <w:rsid w:val="00D92182"/>
    <w:rsid w:val="00D92FAB"/>
    <w:rsid w:val="00D939A4"/>
    <w:rsid w:val="00D94A22"/>
    <w:rsid w:val="00D94B4A"/>
    <w:rsid w:val="00D94B87"/>
    <w:rsid w:val="00D96A05"/>
    <w:rsid w:val="00DA10A7"/>
    <w:rsid w:val="00DA10B6"/>
    <w:rsid w:val="00DA1152"/>
    <w:rsid w:val="00DA2F69"/>
    <w:rsid w:val="00DA3545"/>
    <w:rsid w:val="00DA37D8"/>
    <w:rsid w:val="00DA4270"/>
    <w:rsid w:val="00DA42A1"/>
    <w:rsid w:val="00DA4320"/>
    <w:rsid w:val="00DA5CB9"/>
    <w:rsid w:val="00DA5D87"/>
    <w:rsid w:val="00DA6C08"/>
    <w:rsid w:val="00DA779D"/>
    <w:rsid w:val="00DA7CF3"/>
    <w:rsid w:val="00DB02EC"/>
    <w:rsid w:val="00DB0732"/>
    <w:rsid w:val="00DB2187"/>
    <w:rsid w:val="00DB2BF4"/>
    <w:rsid w:val="00DB2E50"/>
    <w:rsid w:val="00DB37FE"/>
    <w:rsid w:val="00DB4311"/>
    <w:rsid w:val="00DB72E9"/>
    <w:rsid w:val="00DB7A39"/>
    <w:rsid w:val="00DB7FE8"/>
    <w:rsid w:val="00DC0253"/>
    <w:rsid w:val="00DC0601"/>
    <w:rsid w:val="00DC0EE7"/>
    <w:rsid w:val="00DC14F7"/>
    <w:rsid w:val="00DC24C9"/>
    <w:rsid w:val="00DC2BEF"/>
    <w:rsid w:val="00DC323E"/>
    <w:rsid w:val="00DC406C"/>
    <w:rsid w:val="00DC50DB"/>
    <w:rsid w:val="00DC516B"/>
    <w:rsid w:val="00DC67F4"/>
    <w:rsid w:val="00DC704A"/>
    <w:rsid w:val="00DC7F46"/>
    <w:rsid w:val="00DD11EB"/>
    <w:rsid w:val="00DD13B0"/>
    <w:rsid w:val="00DD198C"/>
    <w:rsid w:val="00DD2F16"/>
    <w:rsid w:val="00DD3A59"/>
    <w:rsid w:val="00DD3D38"/>
    <w:rsid w:val="00DD4822"/>
    <w:rsid w:val="00DD5103"/>
    <w:rsid w:val="00DD516E"/>
    <w:rsid w:val="00DD54C2"/>
    <w:rsid w:val="00DD6D53"/>
    <w:rsid w:val="00DD723A"/>
    <w:rsid w:val="00DD7DDD"/>
    <w:rsid w:val="00DE0D85"/>
    <w:rsid w:val="00DE2031"/>
    <w:rsid w:val="00DE30FE"/>
    <w:rsid w:val="00DE33C1"/>
    <w:rsid w:val="00DE35D5"/>
    <w:rsid w:val="00DE4C72"/>
    <w:rsid w:val="00DE5077"/>
    <w:rsid w:val="00DE6333"/>
    <w:rsid w:val="00DE64C8"/>
    <w:rsid w:val="00DE6B56"/>
    <w:rsid w:val="00DE6CB6"/>
    <w:rsid w:val="00DE73A8"/>
    <w:rsid w:val="00DF0300"/>
    <w:rsid w:val="00DF20BE"/>
    <w:rsid w:val="00DF245A"/>
    <w:rsid w:val="00DF2B03"/>
    <w:rsid w:val="00DF4610"/>
    <w:rsid w:val="00DF7A9A"/>
    <w:rsid w:val="00E0169C"/>
    <w:rsid w:val="00E01816"/>
    <w:rsid w:val="00E0202F"/>
    <w:rsid w:val="00E020F4"/>
    <w:rsid w:val="00E02122"/>
    <w:rsid w:val="00E02222"/>
    <w:rsid w:val="00E02468"/>
    <w:rsid w:val="00E037A8"/>
    <w:rsid w:val="00E051C1"/>
    <w:rsid w:val="00E054EB"/>
    <w:rsid w:val="00E05680"/>
    <w:rsid w:val="00E07330"/>
    <w:rsid w:val="00E07496"/>
    <w:rsid w:val="00E07C20"/>
    <w:rsid w:val="00E10060"/>
    <w:rsid w:val="00E100A4"/>
    <w:rsid w:val="00E10152"/>
    <w:rsid w:val="00E11138"/>
    <w:rsid w:val="00E117D4"/>
    <w:rsid w:val="00E122F8"/>
    <w:rsid w:val="00E1231A"/>
    <w:rsid w:val="00E1316F"/>
    <w:rsid w:val="00E1394F"/>
    <w:rsid w:val="00E13A21"/>
    <w:rsid w:val="00E1478D"/>
    <w:rsid w:val="00E1548D"/>
    <w:rsid w:val="00E1558F"/>
    <w:rsid w:val="00E156E9"/>
    <w:rsid w:val="00E15F9D"/>
    <w:rsid w:val="00E16173"/>
    <w:rsid w:val="00E162C6"/>
    <w:rsid w:val="00E16D94"/>
    <w:rsid w:val="00E17D82"/>
    <w:rsid w:val="00E204B8"/>
    <w:rsid w:val="00E22987"/>
    <w:rsid w:val="00E23242"/>
    <w:rsid w:val="00E252C8"/>
    <w:rsid w:val="00E26D1B"/>
    <w:rsid w:val="00E27137"/>
    <w:rsid w:val="00E27270"/>
    <w:rsid w:val="00E30112"/>
    <w:rsid w:val="00E30C15"/>
    <w:rsid w:val="00E30E54"/>
    <w:rsid w:val="00E30F9D"/>
    <w:rsid w:val="00E31852"/>
    <w:rsid w:val="00E31BEC"/>
    <w:rsid w:val="00E32BA4"/>
    <w:rsid w:val="00E3347F"/>
    <w:rsid w:val="00E33546"/>
    <w:rsid w:val="00E3422A"/>
    <w:rsid w:val="00E35489"/>
    <w:rsid w:val="00E358B7"/>
    <w:rsid w:val="00E35E47"/>
    <w:rsid w:val="00E3645A"/>
    <w:rsid w:val="00E36A72"/>
    <w:rsid w:val="00E40B5F"/>
    <w:rsid w:val="00E40FE8"/>
    <w:rsid w:val="00E41412"/>
    <w:rsid w:val="00E424AE"/>
    <w:rsid w:val="00E42B53"/>
    <w:rsid w:val="00E43486"/>
    <w:rsid w:val="00E43D2E"/>
    <w:rsid w:val="00E43E8D"/>
    <w:rsid w:val="00E43F5C"/>
    <w:rsid w:val="00E43F97"/>
    <w:rsid w:val="00E44249"/>
    <w:rsid w:val="00E44557"/>
    <w:rsid w:val="00E4480D"/>
    <w:rsid w:val="00E452BF"/>
    <w:rsid w:val="00E45ADE"/>
    <w:rsid w:val="00E45C89"/>
    <w:rsid w:val="00E45D6B"/>
    <w:rsid w:val="00E46C69"/>
    <w:rsid w:val="00E477C7"/>
    <w:rsid w:val="00E47C27"/>
    <w:rsid w:val="00E50D3E"/>
    <w:rsid w:val="00E522BA"/>
    <w:rsid w:val="00E53640"/>
    <w:rsid w:val="00E54382"/>
    <w:rsid w:val="00E552A1"/>
    <w:rsid w:val="00E55AE6"/>
    <w:rsid w:val="00E56EBE"/>
    <w:rsid w:val="00E56F53"/>
    <w:rsid w:val="00E57B78"/>
    <w:rsid w:val="00E57BBC"/>
    <w:rsid w:val="00E60640"/>
    <w:rsid w:val="00E60939"/>
    <w:rsid w:val="00E62131"/>
    <w:rsid w:val="00E621DE"/>
    <w:rsid w:val="00E62399"/>
    <w:rsid w:val="00E62623"/>
    <w:rsid w:val="00E62793"/>
    <w:rsid w:val="00E62CB0"/>
    <w:rsid w:val="00E6308B"/>
    <w:rsid w:val="00E63CAE"/>
    <w:rsid w:val="00E63E8E"/>
    <w:rsid w:val="00E64B90"/>
    <w:rsid w:val="00E660EB"/>
    <w:rsid w:val="00E66401"/>
    <w:rsid w:val="00E67619"/>
    <w:rsid w:val="00E67EDC"/>
    <w:rsid w:val="00E71050"/>
    <w:rsid w:val="00E71F26"/>
    <w:rsid w:val="00E72339"/>
    <w:rsid w:val="00E730FA"/>
    <w:rsid w:val="00E73A01"/>
    <w:rsid w:val="00E73A23"/>
    <w:rsid w:val="00E743A1"/>
    <w:rsid w:val="00E748D5"/>
    <w:rsid w:val="00E74F92"/>
    <w:rsid w:val="00E75CD7"/>
    <w:rsid w:val="00E7614B"/>
    <w:rsid w:val="00E76963"/>
    <w:rsid w:val="00E7735A"/>
    <w:rsid w:val="00E77696"/>
    <w:rsid w:val="00E77A94"/>
    <w:rsid w:val="00E806D9"/>
    <w:rsid w:val="00E808FE"/>
    <w:rsid w:val="00E80AFB"/>
    <w:rsid w:val="00E80C0C"/>
    <w:rsid w:val="00E8131D"/>
    <w:rsid w:val="00E81AF6"/>
    <w:rsid w:val="00E81B98"/>
    <w:rsid w:val="00E81DB9"/>
    <w:rsid w:val="00E82823"/>
    <w:rsid w:val="00E83261"/>
    <w:rsid w:val="00E833D4"/>
    <w:rsid w:val="00E846FE"/>
    <w:rsid w:val="00E851D5"/>
    <w:rsid w:val="00E85A8F"/>
    <w:rsid w:val="00E8715D"/>
    <w:rsid w:val="00E87CDC"/>
    <w:rsid w:val="00E90F5F"/>
    <w:rsid w:val="00E91726"/>
    <w:rsid w:val="00E91B2F"/>
    <w:rsid w:val="00E91D40"/>
    <w:rsid w:val="00E92057"/>
    <w:rsid w:val="00E943C4"/>
    <w:rsid w:val="00E951C0"/>
    <w:rsid w:val="00E96864"/>
    <w:rsid w:val="00E96C71"/>
    <w:rsid w:val="00E972CB"/>
    <w:rsid w:val="00E9737D"/>
    <w:rsid w:val="00E975CA"/>
    <w:rsid w:val="00E97CB4"/>
    <w:rsid w:val="00E97F9C"/>
    <w:rsid w:val="00E97FAE"/>
    <w:rsid w:val="00EA03B4"/>
    <w:rsid w:val="00EA0962"/>
    <w:rsid w:val="00EA098C"/>
    <w:rsid w:val="00EA0B40"/>
    <w:rsid w:val="00EA1DAA"/>
    <w:rsid w:val="00EA2CBE"/>
    <w:rsid w:val="00EA2CC8"/>
    <w:rsid w:val="00EA3E79"/>
    <w:rsid w:val="00EA3F2E"/>
    <w:rsid w:val="00EA4613"/>
    <w:rsid w:val="00EA6441"/>
    <w:rsid w:val="00EA6735"/>
    <w:rsid w:val="00EA6B44"/>
    <w:rsid w:val="00EA72A2"/>
    <w:rsid w:val="00EA7CB0"/>
    <w:rsid w:val="00EB1AD4"/>
    <w:rsid w:val="00EB21C3"/>
    <w:rsid w:val="00EB2224"/>
    <w:rsid w:val="00EB36ED"/>
    <w:rsid w:val="00EB4400"/>
    <w:rsid w:val="00EB4FA1"/>
    <w:rsid w:val="00EB580A"/>
    <w:rsid w:val="00EB5C9D"/>
    <w:rsid w:val="00EB6E39"/>
    <w:rsid w:val="00EB6EE5"/>
    <w:rsid w:val="00EB7A27"/>
    <w:rsid w:val="00EB7C0F"/>
    <w:rsid w:val="00EB7DF0"/>
    <w:rsid w:val="00EC0478"/>
    <w:rsid w:val="00EC0BC2"/>
    <w:rsid w:val="00EC1516"/>
    <w:rsid w:val="00EC245F"/>
    <w:rsid w:val="00EC2CC8"/>
    <w:rsid w:val="00EC30DB"/>
    <w:rsid w:val="00EC340F"/>
    <w:rsid w:val="00EC3CFE"/>
    <w:rsid w:val="00EC403F"/>
    <w:rsid w:val="00EC41F4"/>
    <w:rsid w:val="00EC421D"/>
    <w:rsid w:val="00EC43B4"/>
    <w:rsid w:val="00EC5432"/>
    <w:rsid w:val="00EC5CD3"/>
    <w:rsid w:val="00EC6089"/>
    <w:rsid w:val="00EC664E"/>
    <w:rsid w:val="00EC67E6"/>
    <w:rsid w:val="00EC6E50"/>
    <w:rsid w:val="00ED0B42"/>
    <w:rsid w:val="00ED14B2"/>
    <w:rsid w:val="00ED1B3F"/>
    <w:rsid w:val="00ED1BE7"/>
    <w:rsid w:val="00ED2BDC"/>
    <w:rsid w:val="00ED3357"/>
    <w:rsid w:val="00ED3E28"/>
    <w:rsid w:val="00ED437F"/>
    <w:rsid w:val="00ED4B26"/>
    <w:rsid w:val="00ED4CD8"/>
    <w:rsid w:val="00ED50AF"/>
    <w:rsid w:val="00ED5CAE"/>
    <w:rsid w:val="00ED63AD"/>
    <w:rsid w:val="00ED6968"/>
    <w:rsid w:val="00ED715A"/>
    <w:rsid w:val="00ED72D8"/>
    <w:rsid w:val="00ED74EF"/>
    <w:rsid w:val="00ED7CA2"/>
    <w:rsid w:val="00EE115A"/>
    <w:rsid w:val="00EE2495"/>
    <w:rsid w:val="00EE2B48"/>
    <w:rsid w:val="00EE2BE4"/>
    <w:rsid w:val="00EE34E2"/>
    <w:rsid w:val="00EE3AB5"/>
    <w:rsid w:val="00EE42F7"/>
    <w:rsid w:val="00EE5FBE"/>
    <w:rsid w:val="00EE70F2"/>
    <w:rsid w:val="00EE724F"/>
    <w:rsid w:val="00EF02A7"/>
    <w:rsid w:val="00EF0F53"/>
    <w:rsid w:val="00EF1D2D"/>
    <w:rsid w:val="00EF262A"/>
    <w:rsid w:val="00EF264C"/>
    <w:rsid w:val="00EF2662"/>
    <w:rsid w:val="00EF4661"/>
    <w:rsid w:val="00EF57C0"/>
    <w:rsid w:val="00EF60F1"/>
    <w:rsid w:val="00EF62EF"/>
    <w:rsid w:val="00EF6369"/>
    <w:rsid w:val="00EF72EA"/>
    <w:rsid w:val="00F01F7B"/>
    <w:rsid w:val="00F021AC"/>
    <w:rsid w:val="00F0401B"/>
    <w:rsid w:val="00F041D6"/>
    <w:rsid w:val="00F04318"/>
    <w:rsid w:val="00F0446A"/>
    <w:rsid w:val="00F05454"/>
    <w:rsid w:val="00F0586A"/>
    <w:rsid w:val="00F0587B"/>
    <w:rsid w:val="00F058D3"/>
    <w:rsid w:val="00F05987"/>
    <w:rsid w:val="00F06B20"/>
    <w:rsid w:val="00F11A40"/>
    <w:rsid w:val="00F11B61"/>
    <w:rsid w:val="00F11D02"/>
    <w:rsid w:val="00F13661"/>
    <w:rsid w:val="00F1382E"/>
    <w:rsid w:val="00F13E3D"/>
    <w:rsid w:val="00F14757"/>
    <w:rsid w:val="00F14B57"/>
    <w:rsid w:val="00F154BE"/>
    <w:rsid w:val="00F155E4"/>
    <w:rsid w:val="00F166DC"/>
    <w:rsid w:val="00F1690D"/>
    <w:rsid w:val="00F1691D"/>
    <w:rsid w:val="00F16CE2"/>
    <w:rsid w:val="00F16D59"/>
    <w:rsid w:val="00F2006B"/>
    <w:rsid w:val="00F21148"/>
    <w:rsid w:val="00F2138F"/>
    <w:rsid w:val="00F216DC"/>
    <w:rsid w:val="00F2179A"/>
    <w:rsid w:val="00F225C9"/>
    <w:rsid w:val="00F22819"/>
    <w:rsid w:val="00F22EC2"/>
    <w:rsid w:val="00F22F67"/>
    <w:rsid w:val="00F23367"/>
    <w:rsid w:val="00F23590"/>
    <w:rsid w:val="00F23812"/>
    <w:rsid w:val="00F23CF6"/>
    <w:rsid w:val="00F2556D"/>
    <w:rsid w:val="00F26101"/>
    <w:rsid w:val="00F2635F"/>
    <w:rsid w:val="00F27AA5"/>
    <w:rsid w:val="00F300A6"/>
    <w:rsid w:val="00F30242"/>
    <w:rsid w:val="00F319A4"/>
    <w:rsid w:val="00F31A5F"/>
    <w:rsid w:val="00F32145"/>
    <w:rsid w:val="00F32247"/>
    <w:rsid w:val="00F3388C"/>
    <w:rsid w:val="00F33DEC"/>
    <w:rsid w:val="00F3414D"/>
    <w:rsid w:val="00F349EB"/>
    <w:rsid w:val="00F34D64"/>
    <w:rsid w:val="00F364AF"/>
    <w:rsid w:val="00F37C8B"/>
    <w:rsid w:val="00F37E20"/>
    <w:rsid w:val="00F402ED"/>
    <w:rsid w:val="00F41C31"/>
    <w:rsid w:val="00F42341"/>
    <w:rsid w:val="00F44A0A"/>
    <w:rsid w:val="00F45C85"/>
    <w:rsid w:val="00F47289"/>
    <w:rsid w:val="00F4770A"/>
    <w:rsid w:val="00F479B2"/>
    <w:rsid w:val="00F51143"/>
    <w:rsid w:val="00F53495"/>
    <w:rsid w:val="00F53E62"/>
    <w:rsid w:val="00F54A6E"/>
    <w:rsid w:val="00F54ACA"/>
    <w:rsid w:val="00F557CA"/>
    <w:rsid w:val="00F560C2"/>
    <w:rsid w:val="00F56879"/>
    <w:rsid w:val="00F56EF0"/>
    <w:rsid w:val="00F57397"/>
    <w:rsid w:val="00F6173F"/>
    <w:rsid w:val="00F619A3"/>
    <w:rsid w:val="00F619B0"/>
    <w:rsid w:val="00F61B01"/>
    <w:rsid w:val="00F6217F"/>
    <w:rsid w:val="00F626ED"/>
    <w:rsid w:val="00F62C09"/>
    <w:rsid w:val="00F63A5A"/>
    <w:rsid w:val="00F65FDF"/>
    <w:rsid w:val="00F678E1"/>
    <w:rsid w:val="00F7032A"/>
    <w:rsid w:val="00F706CD"/>
    <w:rsid w:val="00F714EE"/>
    <w:rsid w:val="00F71EC8"/>
    <w:rsid w:val="00F74325"/>
    <w:rsid w:val="00F76935"/>
    <w:rsid w:val="00F77FEE"/>
    <w:rsid w:val="00F80315"/>
    <w:rsid w:val="00F80A13"/>
    <w:rsid w:val="00F8169C"/>
    <w:rsid w:val="00F822CF"/>
    <w:rsid w:val="00F828E5"/>
    <w:rsid w:val="00F8293C"/>
    <w:rsid w:val="00F82A1A"/>
    <w:rsid w:val="00F83EE1"/>
    <w:rsid w:val="00F84270"/>
    <w:rsid w:val="00F84A8B"/>
    <w:rsid w:val="00F84FDA"/>
    <w:rsid w:val="00F85290"/>
    <w:rsid w:val="00F85897"/>
    <w:rsid w:val="00F85F3A"/>
    <w:rsid w:val="00F8662B"/>
    <w:rsid w:val="00F86F92"/>
    <w:rsid w:val="00F874E8"/>
    <w:rsid w:val="00F91DF6"/>
    <w:rsid w:val="00F91E41"/>
    <w:rsid w:val="00F92027"/>
    <w:rsid w:val="00F92667"/>
    <w:rsid w:val="00F92828"/>
    <w:rsid w:val="00F92A2D"/>
    <w:rsid w:val="00F92AAB"/>
    <w:rsid w:val="00F93760"/>
    <w:rsid w:val="00F9388D"/>
    <w:rsid w:val="00F953C2"/>
    <w:rsid w:val="00F955AD"/>
    <w:rsid w:val="00F961AB"/>
    <w:rsid w:val="00F96B96"/>
    <w:rsid w:val="00F96BA0"/>
    <w:rsid w:val="00F977E1"/>
    <w:rsid w:val="00F97D30"/>
    <w:rsid w:val="00FA15B0"/>
    <w:rsid w:val="00FA1EA3"/>
    <w:rsid w:val="00FA2261"/>
    <w:rsid w:val="00FA283A"/>
    <w:rsid w:val="00FA2D38"/>
    <w:rsid w:val="00FA2D5C"/>
    <w:rsid w:val="00FA33A3"/>
    <w:rsid w:val="00FA4146"/>
    <w:rsid w:val="00FA519A"/>
    <w:rsid w:val="00FA55E8"/>
    <w:rsid w:val="00FA6474"/>
    <w:rsid w:val="00FA7077"/>
    <w:rsid w:val="00FB1112"/>
    <w:rsid w:val="00FB157E"/>
    <w:rsid w:val="00FB23F0"/>
    <w:rsid w:val="00FB2C61"/>
    <w:rsid w:val="00FB4643"/>
    <w:rsid w:val="00FB51A4"/>
    <w:rsid w:val="00FB5D04"/>
    <w:rsid w:val="00FB6BC3"/>
    <w:rsid w:val="00FB6ECE"/>
    <w:rsid w:val="00FB7979"/>
    <w:rsid w:val="00FB7F04"/>
    <w:rsid w:val="00FC0C9D"/>
    <w:rsid w:val="00FC14A6"/>
    <w:rsid w:val="00FC2BBF"/>
    <w:rsid w:val="00FC2CF1"/>
    <w:rsid w:val="00FC2E88"/>
    <w:rsid w:val="00FC3066"/>
    <w:rsid w:val="00FC3434"/>
    <w:rsid w:val="00FC3532"/>
    <w:rsid w:val="00FC39CE"/>
    <w:rsid w:val="00FC3D83"/>
    <w:rsid w:val="00FC3FDB"/>
    <w:rsid w:val="00FC4105"/>
    <w:rsid w:val="00FC4108"/>
    <w:rsid w:val="00FC4656"/>
    <w:rsid w:val="00FC4A92"/>
    <w:rsid w:val="00FC522F"/>
    <w:rsid w:val="00FC52AF"/>
    <w:rsid w:val="00FC6E16"/>
    <w:rsid w:val="00FC765D"/>
    <w:rsid w:val="00FD0AF8"/>
    <w:rsid w:val="00FD0D19"/>
    <w:rsid w:val="00FD1F13"/>
    <w:rsid w:val="00FD2057"/>
    <w:rsid w:val="00FD3013"/>
    <w:rsid w:val="00FD497B"/>
    <w:rsid w:val="00FD5564"/>
    <w:rsid w:val="00FD5ED6"/>
    <w:rsid w:val="00FD62D4"/>
    <w:rsid w:val="00FE00A6"/>
    <w:rsid w:val="00FE0177"/>
    <w:rsid w:val="00FE0555"/>
    <w:rsid w:val="00FE12B6"/>
    <w:rsid w:val="00FE1956"/>
    <w:rsid w:val="00FE22BD"/>
    <w:rsid w:val="00FE2C8F"/>
    <w:rsid w:val="00FE3429"/>
    <w:rsid w:val="00FE4653"/>
    <w:rsid w:val="00FE5113"/>
    <w:rsid w:val="00FE51B0"/>
    <w:rsid w:val="00FE5361"/>
    <w:rsid w:val="00FE56C6"/>
    <w:rsid w:val="00FE6634"/>
    <w:rsid w:val="00FE797C"/>
    <w:rsid w:val="00FE7D71"/>
    <w:rsid w:val="00FE7FC2"/>
    <w:rsid w:val="00FF01E3"/>
    <w:rsid w:val="00FF13B7"/>
    <w:rsid w:val="00FF1EEE"/>
    <w:rsid w:val="00FF3E79"/>
    <w:rsid w:val="00FF4019"/>
    <w:rsid w:val="00FF4DD8"/>
    <w:rsid w:val="00FF563F"/>
    <w:rsid w:val="00FF56AE"/>
    <w:rsid w:val="00FF5DEA"/>
    <w:rsid w:val="00FF646F"/>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99"/>
    <w:lsdException w:name="Hyperlink" w:uiPriority="99" w:qFormat="1"/>
    <w:lsdException w:name="FollowedHyperlink" w:uiPriority="99"/>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9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F021AC"/>
    <w:pPr>
      <w:spacing w:after="120" w:line="280" w:lineRule="exact"/>
    </w:pPr>
    <w:rPr>
      <w:rFonts w:ascii="Calibri" w:hAnsi="Calibri"/>
      <w:sz w:val="22"/>
      <w:szCs w:val="24"/>
    </w:rPr>
  </w:style>
  <w:style w:type="paragraph" w:styleId="Nadpis1">
    <w:name w:val="heading 1"/>
    <w:aliases w:val="H1,Kapitola,kapitola,Nadpis 1 nabídka,Název bodu,Nečíslovaný 16,Titulo 1,H1-Heading 1,1,h1,Header 1,l1,Legal Line 1,head 1,título 1,título 11,título 12,título 13,título 111,título 14,título 112,título 15,Head 1,Head 11,Titolo1,Titre 11,t1.T1"/>
    <w:basedOn w:val="Normln"/>
    <w:next w:val="Normln"/>
    <w:link w:val="Nadpis1Char"/>
    <w:qFormat/>
    <w:rsid w:val="005F76F9"/>
    <w:pPr>
      <w:keepNext/>
      <w:spacing w:before="240" w:after="60"/>
      <w:outlineLvl w:val="0"/>
    </w:pPr>
    <w:rPr>
      <w:rFonts w:ascii="Arial" w:hAnsi="Arial" w:cs="Arial"/>
      <w:b/>
      <w:bCs/>
      <w:kern w:val="32"/>
      <w:sz w:val="32"/>
      <w:szCs w:val="32"/>
    </w:rPr>
  </w:style>
  <w:style w:type="paragraph" w:styleId="Nadpis2">
    <w:name w:val="heading 2"/>
    <w:aliases w:val="2,sub-sect,h2,no section,section header,21,sub-sect1,22,sub-sect2,23,sub-sect3,24,sub-sect4,25,sub-sect5,hlavicka,F2,F21,R-nadpis2,headline,H2,Chapter Title,Head B,Podkapitola1,Nadpis 21,V_Head2,Head2A,PA Major Section,ASAPHeading 2,l2,list2,G"/>
    <w:basedOn w:val="Normln"/>
    <w:next w:val="Normln"/>
    <w:link w:val="Nadpis2Char"/>
    <w:unhideWhenUsed/>
    <w:qFormat/>
    <w:rsid w:val="00CB12DC"/>
    <w:pPr>
      <w:keepNext/>
      <w:spacing w:before="240" w:after="60"/>
      <w:outlineLvl w:val="1"/>
    </w:pPr>
    <w:rPr>
      <w:rFonts w:ascii="Cambria" w:hAnsi="Cambria"/>
      <w:b/>
      <w:bCs/>
      <w:i/>
      <w:iCs/>
      <w:sz w:val="28"/>
      <w:szCs w:val="28"/>
    </w:rPr>
  </w:style>
  <w:style w:type="paragraph" w:styleId="Nadpis3">
    <w:name w:val="heading 3"/>
    <w:aliases w:val="R-nadpis3,Podkapitola2,H3,h3,h3 sub heading,(Alt+3),Table Attribute Heading,Heading C,sub Italic,proj3,proj31,proj32,proj33,proj34,proj35,proj36,proj37,proj38,proj39,proj310,proj311,proj312,proj321,proj331,proj341,proj351,proj361,proj371,3,bh"/>
    <w:basedOn w:val="Normln"/>
    <w:next w:val="Normln"/>
    <w:link w:val="Nadpis3Char"/>
    <w:unhideWhenUsed/>
    <w:qFormat/>
    <w:rsid w:val="00CB12DC"/>
    <w:pPr>
      <w:keepNext/>
      <w:spacing w:before="240" w:after="60"/>
      <w:outlineLvl w:val="2"/>
    </w:pPr>
    <w:rPr>
      <w:rFonts w:ascii="Cambria" w:hAnsi="Cambria"/>
      <w:b/>
      <w:bCs/>
      <w:sz w:val="26"/>
      <w:szCs w:val="26"/>
    </w:rPr>
  </w:style>
  <w:style w:type="paragraph" w:styleId="Nadpis4">
    <w:name w:val="heading 4"/>
    <w:aliases w:val="h4,bullet,bl,bb,Titre 41,t4.T4,H4,Contrat 4,(Alt+4),Unterunterabschnitt,heading4,Subhead C,PIM 4,a.,h4 sub sub heading,H41,(Alt+4)1,H42,(Alt+4)2,H43,(Alt+4)3,H44,(Alt+4)4,H45,(Alt+4)5,H411,(Alt+4)11,H421,(Alt+4)21,H431,(Alt+4)31,H46,l4,V_Head"/>
    <w:basedOn w:val="Normln"/>
    <w:next w:val="Normln"/>
    <w:link w:val="Nadpis4Char"/>
    <w:unhideWhenUsed/>
    <w:qFormat/>
    <w:rsid w:val="008F322B"/>
    <w:pPr>
      <w:keepNext/>
      <w:spacing w:before="240" w:after="60"/>
      <w:outlineLvl w:val="3"/>
    </w:pPr>
    <w:rPr>
      <w:b/>
      <w:bCs/>
      <w:sz w:val="28"/>
      <w:szCs w:val="28"/>
    </w:rPr>
  </w:style>
  <w:style w:type="paragraph" w:styleId="Nadpis5">
    <w:name w:val="heading 5"/>
    <w:aliases w:val="ASAPHeading 5,MUS5,dash,ds,dd,h5,l5,hm,Odstavec 2,Odstavec 21,Odstavec 22,Odstavec 211,Odstavec 23,Odstavec 212,Odstavec 24,Odstavec 213,Odstavec 25,Odstavec 214,Odstavec 26,Odstavec 221,Odstavec 231,Odstavec 27,Odstavec 215,Odstavec 2111,H5,5"/>
    <w:basedOn w:val="Normln"/>
    <w:next w:val="Normln"/>
    <w:link w:val="Nadpis5Char"/>
    <w:unhideWhenUsed/>
    <w:qFormat/>
    <w:rsid w:val="00251FA1"/>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aliases w:val="Heading 6  Appendix Y &amp; Z,H6,ASAPHeading 6,MUS6,h6,h61,h62,Heading 6 Char1,Heading 6 Char Char,Heading 6 Char1 Char Char,Heading 6 Char Char Char Char,Heading 6 Char1 Char Char Char Char,Heading 6 Char Char Char Char Char Char,- po straně,6,61"/>
    <w:basedOn w:val="Normln"/>
    <w:next w:val="Normln"/>
    <w:link w:val="Nadpis6Char"/>
    <w:qFormat/>
    <w:rsid w:val="0059093B"/>
    <w:pPr>
      <w:keepNext/>
      <w:spacing w:before="120" w:after="60" w:line="300" w:lineRule="exact"/>
      <w:ind w:left="1152" w:hanging="1152"/>
      <w:outlineLvl w:val="5"/>
    </w:pPr>
    <w:rPr>
      <w:rFonts w:ascii="Frutiger LT Com 45 Light" w:hAnsi="Frutiger LT Com 45 Light"/>
      <w:i/>
      <w:color w:val="000066"/>
      <w:sz w:val="24"/>
      <w:szCs w:val="20"/>
      <w:lang w:eastAsia="en-US"/>
    </w:rPr>
  </w:style>
  <w:style w:type="paragraph" w:styleId="Nadpis7">
    <w:name w:val="heading 7"/>
    <w:aliases w:val="ASAPHeading 7,MUS7,H7,PA Appendix Major,7,Objective,req3,heading&#10;7,heading7,71,Objective1,Header 7,Clause level 2,Paragraph 2,NV_Überschrift 7,Smlouva 2"/>
    <w:basedOn w:val="Normln"/>
    <w:next w:val="Normln"/>
    <w:link w:val="Nadpis7Char"/>
    <w:qFormat/>
    <w:rsid w:val="0059093B"/>
    <w:pPr>
      <w:spacing w:before="240" w:after="60" w:line="300" w:lineRule="exact"/>
      <w:ind w:left="1296" w:hanging="1296"/>
      <w:jc w:val="both"/>
      <w:outlineLvl w:val="6"/>
    </w:pPr>
    <w:rPr>
      <w:rFonts w:ascii="Frutiger LT Com 45 Light" w:hAnsi="Frutiger LT Com 45 Light"/>
      <w:color w:val="000066"/>
      <w:sz w:val="20"/>
      <w:szCs w:val="20"/>
      <w:lang w:eastAsia="en-US"/>
    </w:rPr>
  </w:style>
  <w:style w:type="paragraph" w:styleId="Nadpis8">
    <w:name w:val="heading 8"/>
    <w:aliases w:val="ASAPHeading 8,MUS8,H8,PA Appendix Minor,Heading 8 (Start Appendices),8,Condition,81,Condition1,Header 8,Paragraph 3,NV_Überschrift 8"/>
    <w:basedOn w:val="Normln"/>
    <w:next w:val="Normln"/>
    <w:link w:val="Nadpis8Char"/>
    <w:qFormat/>
    <w:rsid w:val="0059093B"/>
    <w:pPr>
      <w:spacing w:before="240" w:after="60" w:line="300" w:lineRule="exact"/>
      <w:ind w:left="1440" w:hanging="1440"/>
      <w:jc w:val="both"/>
      <w:outlineLvl w:val="7"/>
    </w:pPr>
    <w:rPr>
      <w:rFonts w:ascii="Frutiger LT Com 45 Light" w:hAnsi="Frutiger LT Com 45 Light"/>
      <w:i/>
      <w:color w:val="000066"/>
      <w:sz w:val="20"/>
      <w:szCs w:val="20"/>
      <w:lang w:eastAsia="en-US"/>
    </w:rPr>
  </w:style>
  <w:style w:type="paragraph" w:styleId="Nadpis9">
    <w:name w:val="heading 9"/>
    <w:aliases w:val="ASAPHeading 9,Titre 10,h9,heading9,MUS9,H9,Příloha,Appendix,9,Cond'l Reqt.,Header 9,Clause Level 3,Paragraph 4,NV_Überschrift 9,App Heading"/>
    <w:basedOn w:val="Normln"/>
    <w:next w:val="Normln"/>
    <w:link w:val="Nadpis9Char"/>
    <w:qFormat/>
    <w:rsid w:val="0059093B"/>
    <w:pPr>
      <w:spacing w:before="240" w:after="60" w:line="300" w:lineRule="exact"/>
      <w:ind w:left="1584" w:hanging="1584"/>
      <w:jc w:val="both"/>
      <w:outlineLvl w:val="8"/>
    </w:pPr>
    <w:rPr>
      <w:rFonts w:ascii="Frutiger LT Com 45 Light" w:hAnsi="Frutiger LT Com 45 Light"/>
      <w:b/>
      <w:i/>
      <w:color w:val="000066"/>
      <w:sz w:val="18"/>
      <w:szCs w:val="20"/>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RLTextlnkuslovan">
    <w:name w:val="RL Text článku číslovaný"/>
    <w:basedOn w:val="Normln"/>
    <w:link w:val="RLTextlnkuslovanChar"/>
    <w:qFormat/>
    <w:rsid w:val="00693DC3"/>
    <w:pPr>
      <w:numPr>
        <w:ilvl w:val="1"/>
        <w:numId w:val="1"/>
      </w:numPr>
      <w:jc w:val="both"/>
    </w:pPr>
  </w:style>
  <w:style w:type="character" w:customStyle="1" w:styleId="RLTextlnkuslovanChar">
    <w:name w:val="RL Text článku číslovaný Char"/>
    <w:link w:val="RLTextlnkuslovan"/>
    <w:rsid w:val="00693DC3"/>
    <w:rPr>
      <w:rFonts w:ascii="Calibri" w:hAnsi="Calibri"/>
      <w:sz w:val="22"/>
      <w:szCs w:val="24"/>
    </w:rPr>
  </w:style>
  <w:style w:type="paragraph" w:customStyle="1" w:styleId="RLlneksmlouvy">
    <w:name w:val="RL Článek smlouvy"/>
    <w:basedOn w:val="Normln"/>
    <w:next w:val="RLTextlnkuslovan"/>
    <w:link w:val="RLlneksmlouvyCharChar"/>
    <w:qFormat/>
    <w:rsid w:val="00EC245F"/>
    <w:pPr>
      <w:keepNext/>
      <w:numPr>
        <w:numId w:val="1"/>
      </w:numPr>
      <w:suppressAutoHyphens/>
      <w:spacing w:before="360"/>
      <w:jc w:val="both"/>
      <w:outlineLvl w:val="0"/>
    </w:pPr>
    <w:rPr>
      <w:b/>
      <w:lang w:eastAsia="en-US"/>
    </w:rPr>
  </w:style>
  <w:style w:type="character" w:customStyle="1" w:styleId="RLlneksmlouvyCharChar">
    <w:name w:val="RL Článek smlouvy Char Char"/>
    <w:link w:val="RLlneksmlouvy"/>
    <w:rsid w:val="001A1E34"/>
    <w:rPr>
      <w:rFonts w:ascii="Calibri" w:hAnsi="Calibri"/>
      <w:b/>
      <w:sz w:val="22"/>
      <w:szCs w:val="24"/>
      <w:lang w:eastAsia="en-US"/>
    </w:rPr>
  </w:style>
  <w:style w:type="paragraph" w:customStyle="1" w:styleId="RLdajeosmluvnstran">
    <w:name w:val="RL Údaje o smluvní straně"/>
    <w:basedOn w:val="Normln"/>
    <w:rsid w:val="00CA53F7"/>
    <w:pPr>
      <w:jc w:val="center"/>
    </w:pPr>
    <w:rPr>
      <w:lang w:eastAsia="en-US"/>
    </w:rPr>
  </w:style>
  <w:style w:type="paragraph" w:customStyle="1" w:styleId="RLProhlensmluvnchstran">
    <w:name w:val="RL Prohlášení smluvních stran"/>
    <w:basedOn w:val="Normln"/>
    <w:link w:val="RLProhlensmluvnchstranChar"/>
    <w:rsid w:val="00F021AC"/>
    <w:pPr>
      <w:jc w:val="center"/>
    </w:pPr>
    <w:rPr>
      <w:b/>
    </w:rPr>
  </w:style>
  <w:style w:type="character" w:customStyle="1" w:styleId="RLProhlensmluvnchstranChar">
    <w:name w:val="RL Prohlášení smluvních stran Char"/>
    <w:link w:val="RLProhlensmluvnchstran"/>
    <w:rsid w:val="00F021AC"/>
    <w:rPr>
      <w:rFonts w:ascii="Calibri" w:hAnsi="Calibri"/>
      <w:b/>
      <w:sz w:val="22"/>
      <w:szCs w:val="24"/>
    </w:rPr>
  </w:style>
  <w:style w:type="character" w:styleId="Hypertextovodkaz">
    <w:name w:val="Hyperlink"/>
    <w:uiPriority w:val="99"/>
    <w:qFormat/>
    <w:rsid w:val="00094A1C"/>
    <w:rPr>
      <w:color w:val="0000FF"/>
      <w:u w:val="single"/>
    </w:rPr>
  </w:style>
  <w:style w:type="paragraph" w:styleId="Nzev">
    <w:name w:val="Title"/>
    <w:basedOn w:val="Normln"/>
    <w:link w:val="NzevChar"/>
    <w:qFormat/>
    <w:rsid w:val="00A02DFC"/>
    <w:pPr>
      <w:spacing w:before="240" w:after="60"/>
      <w:jc w:val="center"/>
      <w:outlineLvl w:val="0"/>
    </w:pPr>
    <w:rPr>
      <w:rFonts w:ascii="Arial" w:hAnsi="Arial" w:cs="Arial"/>
      <w:b/>
      <w:bCs/>
      <w:kern w:val="28"/>
      <w:sz w:val="32"/>
      <w:szCs w:val="32"/>
    </w:rPr>
  </w:style>
  <w:style w:type="paragraph" w:customStyle="1" w:styleId="RLSeznamploh">
    <w:name w:val="RL Seznam příloh"/>
    <w:basedOn w:val="RLTextlnkuslovan"/>
    <w:link w:val="RLSeznamplohChar"/>
    <w:rsid w:val="00B26686"/>
    <w:pPr>
      <w:numPr>
        <w:ilvl w:val="0"/>
        <w:numId w:val="0"/>
      </w:numPr>
      <w:ind w:left="3572" w:hanging="1361"/>
    </w:pPr>
    <w:rPr>
      <w:szCs w:val="20"/>
      <w:lang w:eastAsia="en-US"/>
    </w:rPr>
  </w:style>
  <w:style w:type="paragraph" w:customStyle="1" w:styleId="RLNzevsmlouvy">
    <w:name w:val="RL Název smlouvy"/>
    <w:basedOn w:val="Normln"/>
    <w:next w:val="Normln"/>
    <w:rsid w:val="00C70F7A"/>
    <w:pPr>
      <w:spacing w:before="120" w:after="1200" w:line="240" w:lineRule="auto"/>
      <w:jc w:val="center"/>
    </w:pPr>
    <w:rPr>
      <w:rFonts w:cs="Arial"/>
      <w:b/>
      <w:bCs/>
      <w:caps/>
      <w:spacing w:val="40"/>
      <w:kern w:val="28"/>
      <w:sz w:val="32"/>
      <w:szCs w:val="32"/>
    </w:rPr>
  </w:style>
  <w:style w:type="paragraph" w:styleId="Zpat">
    <w:name w:val="footer"/>
    <w:basedOn w:val="Normln"/>
    <w:link w:val="ZpatChar"/>
    <w:uiPriority w:val="99"/>
    <w:rsid w:val="0094351E"/>
    <w:pPr>
      <w:pBdr>
        <w:top w:val="dotted" w:sz="6" w:space="6" w:color="auto"/>
      </w:pBdr>
      <w:spacing w:after="0"/>
      <w:jc w:val="center"/>
    </w:pPr>
    <w:rPr>
      <w:color w:val="808080"/>
      <w:sz w:val="16"/>
    </w:rPr>
  </w:style>
  <w:style w:type="paragraph" w:styleId="Zhlav">
    <w:name w:val="header"/>
    <w:aliases w:val="En-tête 1.1,ContentsHeader,hd"/>
    <w:basedOn w:val="Normln"/>
    <w:link w:val="ZhlavChar"/>
    <w:rsid w:val="0094351E"/>
    <w:pPr>
      <w:pBdr>
        <w:bottom w:val="single" w:sz="6" w:space="6" w:color="808080"/>
      </w:pBdr>
      <w:tabs>
        <w:tab w:val="center" w:pos="4536"/>
        <w:tab w:val="right" w:pos="9072"/>
      </w:tabs>
      <w:spacing w:after="0"/>
    </w:pPr>
    <w:rPr>
      <w:b/>
      <w:sz w:val="16"/>
    </w:rPr>
  </w:style>
  <w:style w:type="character" w:styleId="Odkaznakoment">
    <w:name w:val="annotation reference"/>
    <w:rsid w:val="00EC245F"/>
    <w:rPr>
      <w:sz w:val="16"/>
      <w:szCs w:val="16"/>
    </w:rPr>
  </w:style>
  <w:style w:type="character" w:styleId="Sledovanodkaz">
    <w:name w:val="FollowedHyperlink"/>
    <w:uiPriority w:val="99"/>
    <w:rsid w:val="00094A1C"/>
    <w:rPr>
      <w:color w:val="0000FF"/>
      <w:u w:val="single"/>
    </w:rPr>
  </w:style>
  <w:style w:type="character" w:customStyle="1" w:styleId="Kurzva">
    <w:name w:val="Kurzíva"/>
    <w:rsid w:val="00094A1C"/>
    <w:rPr>
      <w:i/>
    </w:rPr>
  </w:style>
  <w:style w:type="paragraph" w:styleId="Textkomente">
    <w:name w:val="annotation text"/>
    <w:basedOn w:val="Normln"/>
    <w:link w:val="TextkomenteChar"/>
    <w:rsid w:val="00EC245F"/>
    <w:rPr>
      <w:sz w:val="20"/>
      <w:szCs w:val="20"/>
    </w:rPr>
  </w:style>
  <w:style w:type="character" w:styleId="slostrnky">
    <w:name w:val="page number"/>
    <w:basedOn w:val="Standardnpsmoodstavce"/>
    <w:rsid w:val="00F2138F"/>
  </w:style>
  <w:style w:type="paragraph" w:styleId="Pedmtkomente">
    <w:name w:val="annotation subject"/>
    <w:basedOn w:val="Textkomente"/>
    <w:next w:val="Textkomente"/>
    <w:link w:val="PedmtkomenteChar"/>
    <w:rsid w:val="00EC245F"/>
    <w:rPr>
      <w:b/>
      <w:bCs/>
    </w:rPr>
  </w:style>
  <w:style w:type="table" w:styleId="Mkatabulky">
    <w:name w:val="Table Grid"/>
    <w:basedOn w:val="Normlntabulka"/>
    <w:rsid w:val="00CB4254"/>
    <w:pPr>
      <w:spacing w:after="120" w:line="28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semiHidden/>
    <w:rsid w:val="00EC245F"/>
    <w:rPr>
      <w:rFonts w:ascii="Tahoma" w:hAnsi="Tahoma" w:cs="Tahoma"/>
      <w:sz w:val="16"/>
      <w:szCs w:val="16"/>
    </w:rPr>
  </w:style>
  <w:style w:type="paragraph" w:customStyle="1" w:styleId="RLslovanodstavec">
    <w:name w:val="RL Číslovaný odstavec"/>
    <w:basedOn w:val="Normln"/>
    <w:qFormat/>
    <w:rsid w:val="002139FD"/>
    <w:pPr>
      <w:numPr>
        <w:numId w:val="2"/>
      </w:numPr>
      <w:spacing w:line="340" w:lineRule="exact"/>
      <w:jc w:val="both"/>
    </w:pPr>
    <w:rPr>
      <w:spacing w:val="-4"/>
    </w:rPr>
  </w:style>
  <w:style w:type="paragraph" w:styleId="Revize">
    <w:name w:val="Revision"/>
    <w:hidden/>
    <w:uiPriority w:val="99"/>
    <w:rsid w:val="00516E47"/>
    <w:rPr>
      <w:rFonts w:ascii="Calibri" w:hAnsi="Calibri"/>
      <w:sz w:val="22"/>
      <w:szCs w:val="24"/>
    </w:rPr>
  </w:style>
  <w:style w:type="paragraph" w:customStyle="1" w:styleId="RLNadpis1rovn">
    <w:name w:val="RL Nadpis 1. úrovně"/>
    <w:basedOn w:val="Normln"/>
    <w:next w:val="Normln"/>
    <w:uiPriority w:val="99"/>
    <w:qFormat/>
    <w:rsid w:val="002139FD"/>
    <w:pPr>
      <w:pageBreakBefore/>
      <w:numPr>
        <w:numId w:val="3"/>
      </w:numPr>
      <w:spacing w:after="1000" w:line="560" w:lineRule="exact"/>
    </w:pPr>
    <w:rPr>
      <w:b/>
      <w:sz w:val="40"/>
      <w:szCs w:val="40"/>
    </w:rPr>
  </w:style>
  <w:style w:type="paragraph" w:customStyle="1" w:styleId="RLNadpis2rovn">
    <w:name w:val="RL Nadpis 2. úrovně"/>
    <w:basedOn w:val="Normln"/>
    <w:next w:val="Normln"/>
    <w:uiPriority w:val="99"/>
    <w:qFormat/>
    <w:rsid w:val="005859DF"/>
    <w:pPr>
      <w:keepNext/>
      <w:numPr>
        <w:ilvl w:val="1"/>
        <w:numId w:val="3"/>
      </w:numPr>
      <w:spacing w:before="360" w:line="340" w:lineRule="exact"/>
    </w:pPr>
    <w:rPr>
      <w:b/>
      <w:spacing w:val="20"/>
      <w:sz w:val="23"/>
    </w:rPr>
  </w:style>
  <w:style w:type="paragraph" w:customStyle="1" w:styleId="RLNadpis3rovn">
    <w:name w:val="RL Nadpis 3. úrovně"/>
    <w:basedOn w:val="Normln"/>
    <w:next w:val="RLslovanodstavec"/>
    <w:uiPriority w:val="99"/>
    <w:qFormat/>
    <w:rsid w:val="002139FD"/>
    <w:pPr>
      <w:keepNext/>
      <w:numPr>
        <w:ilvl w:val="2"/>
        <w:numId w:val="3"/>
      </w:numPr>
      <w:spacing w:before="360" w:line="340" w:lineRule="exact"/>
    </w:pPr>
    <w:rPr>
      <w:b/>
      <w:szCs w:val="22"/>
    </w:rPr>
  </w:style>
  <w:style w:type="character" w:customStyle="1" w:styleId="TextkomenteChar">
    <w:name w:val="Text komentáře Char"/>
    <w:link w:val="Textkomente"/>
    <w:rsid w:val="003944BD"/>
    <w:rPr>
      <w:rFonts w:ascii="Calibri" w:hAnsi="Calibri"/>
    </w:rPr>
  </w:style>
  <w:style w:type="character" w:customStyle="1" w:styleId="RLlneksmlouvyChar">
    <w:name w:val="RL Článek smlouvy Char"/>
    <w:uiPriority w:val="99"/>
    <w:rsid w:val="001E4289"/>
    <w:rPr>
      <w:rFonts w:ascii="Calibri" w:hAnsi="Calibri"/>
      <w:b/>
      <w:sz w:val="22"/>
      <w:szCs w:val="24"/>
      <w:lang w:eastAsia="en-US"/>
    </w:rPr>
  </w:style>
  <w:style w:type="paragraph" w:customStyle="1" w:styleId="RLdajeosmluvnstran0">
    <w:name w:val="RL  údaje o smluvní straně"/>
    <w:basedOn w:val="Normln"/>
    <w:rsid w:val="001E4289"/>
    <w:pPr>
      <w:jc w:val="center"/>
    </w:pPr>
    <w:rPr>
      <w:lang w:eastAsia="en-US"/>
    </w:rPr>
  </w:style>
  <w:style w:type="paragraph" w:customStyle="1" w:styleId="RLnzevsmlouvy0">
    <w:name w:val="RL název smlouvy"/>
    <w:basedOn w:val="Normln"/>
    <w:next w:val="Normln"/>
    <w:uiPriority w:val="99"/>
    <w:rsid w:val="001E4289"/>
    <w:pPr>
      <w:spacing w:before="120" w:after="1200" w:line="240" w:lineRule="auto"/>
      <w:jc w:val="center"/>
    </w:pPr>
    <w:rPr>
      <w:rFonts w:cs="Arial"/>
      <w:b/>
      <w:bCs/>
      <w:caps/>
      <w:spacing w:val="40"/>
      <w:kern w:val="28"/>
      <w:sz w:val="32"/>
      <w:szCs w:val="32"/>
    </w:rPr>
  </w:style>
  <w:style w:type="paragraph" w:styleId="Zkladntext">
    <w:name w:val="Body Text"/>
    <w:basedOn w:val="Normln"/>
    <w:link w:val="ZkladntextChar"/>
    <w:uiPriority w:val="99"/>
    <w:rsid w:val="001E4289"/>
    <w:rPr>
      <w:rFonts w:ascii="Garamond" w:hAnsi="Garamond"/>
      <w:sz w:val="24"/>
    </w:rPr>
  </w:style>
  <w:style w:type="character" w:customStyle="1" w:styleId="ZkladntextChar">
    <w:name w:val="Základní text Char"/>
    <w:link w:val="Zkladntext"/>
    <w:uiPriority w:val="99"/>
    <w:rsid w:val="001E4289"/>
    <w:rPr>
      <w:rFonts w:ascii="Garamond" w:hAnsi="Garamond"/>
      <w:sz w:val="24"/>
      <w:szCs w:val="24"/>
    </w:rPr>
  </w:style>
  <w:style w:type="character" w:customStyle="1" w:styleId="ZKLADNChar">
    <w:name w:val="ZÁKLADNÍ Char"/>
    <w:link w:val="ZKLADN"/>
    <w:locked/>
    <w:rsid w:val="001E4289"/>
    <w:rPr>
      <w:rFonts w:ascii="Garamond" w:hAnsi="Garamond"/>
      <w:sz w:val="24"/>
      <w:szCs w:val="24"/>
    </w:rPr>
  </w:style>
  <w:style w:type="paragraph" w:customStyle="1" w:styleId="ZKLADN">
    <w:name w:val="ZÁKLADNÍ"/>
    <w:basedOn w:val="Zkladntext"/>
    <w:link w:val="ZKLADNChar"/>
    <w:rsid w:val="001E4289"/>
    <w:pPr>
      <w:widowControl w:val="0"/>
      <w:spacing w:before="120" w:line="280" w:lineRule="atLeast"/>
      <w:jc w:val="both"/>
    </w:pPr>
  </w:style>
  <w:style w:type="paragraph" w:customStyle="1" w:styleId="Seznamploh">
    <w:name w:val="Seznam příloh"/>
    <w:basedOn w:val="RLTextlnkuslovan"/>
    <w:link w:val="SeznamplohChar"/>
    <w:uiPriority w:val="99"/>
    <w:rsid w:val="001E4289"/>
    <w:pPr>
      <w:numPr>
        <w:ilvl w:val="0"/>
        <w:numId w:val="0"/>
      </w:numPr>
      <w:ind w:left="3572" w:hanging="1361"/>
    </w:pPr>
    <w:rPr>
      <w:lang w:eastAsia="en-US"/>
    </w:rPr>
  </w:style>
  <w:style w:type="character" w:customStyle="1" w:styleId="SeznamplohChar">
    <w:name w:val="Seznam příloh Char"/>
    <w:link w:val="Seznamploh"/>
    <w:uiPriority w:val="99"/>
    <w:rsid w:val="001E4289"/>
    <w:rPr>
      <w:rFonts w:ascii="Calibri" w:hAnsi="Calibri"/>
      <w:sz w:val="22"/>
      <w:szCs w:val="24"/>
      <w:lang w:eastAsia="en-US"/>
    </w:rPr>
  </w:style>
  <w:style w:type="paragraph" w:customStyle="1" w:styleId="doplnuchaze">
    <w:name w:val="doplní uchazeč"/>
    <w:basedOn w:val="Normln"/>
    <w:link w:val="doplnuchazeChar"/>
    <w:qFormat/>
    <w:rsid w:val="001E4289"/>
    <w:pPr>
      <w:jc w:val="center"/>
    </w:pPr>
    <w:rPr>
      <w:b/>
      <w:snapToGrid w:val="0"/>
      <w:szCs w:val="22"/>
    </w:rPr>
  </w:style>
  <w:style w:type="character" w:customStyle="1" w:styleId="doplnuchazeChar">
    <w:name w:val="doplní uchazeč Char"/>
    <w:link w:val="doplnuchaze"/>
    <w:rsid w:val="001E4289"/>
    <w:rPr>
      <w:rFonts w:ascii="Calibri" w:hAnsi="Calibri"/>
      <w:b/>
      <w:snapToGrid w:val="0"/>
      <w:sz w:val="22"/>
      <w:szCs w:val="22"/>
    </w:rPr>
  </w:style>
  <w:style w:type="paragraph" w:styleId="Odstavecseseznamem">
    <w:name w:val="List Paragraph"/>
    <w:basedOn w:val="Normln"/>
    <w:link w:val="OdstavecseseznamemChar"/>
    <w:uiPriority w:val="34"/>
    <w:qFormat/>
    <w:rsid w:val="001F0955"/>
    <w:pPr>
      <w:ind w:left="708"/>
    </w:pPr>
  </w:style>
  <w:style w:type="paragraph" w:customStyle="1" w:styleId="Tma">
    <w:name w:val="Téma"/>
    <w:basedOn w:val="Normln"/>
    <w:semiHidden/>
    <w:rsid w:val="00F14B57"/>
    <w:pPr>
      <w:spacing w:after="0" w:line="240" w:lineRule="auto"/>
      <w:ind w:left="99"/>
      <w:jc w:val="both"/>
    </w:pPr>
    <w:rPr>
      <w:rFonts w:ascii="Arial" w:hAnsi="Arial"/>
      <w:b/>
      <w:bCs/>
      <w:szCs w:val="20"/>
    </w:rPr>
  </w:style>
  <w:style w:type="paragraph" w:customStyle="1" w:styleId="4Dslovn">
    <w:name w:val="4D Číslování"/>
    <w:basedOn w:val="Normln"/>
    <w:rsid w:val="00F14B57"/>
    <w:pPr>
      <w:numPr>
        <w:numId w:val="4"/>
      </w:numPr>
      <w:spacing w:after="0" w:line="240" w:lineRule="auto"/>
    </w:pPr>
    <w:rPr>
      <w:rFonts w:ascii="Arial" w:hAnsi="Arial" w:cs="Tahoma"/>
      <w:sz w:val="20"/>
      <w:szCs w:val="20"/>
    </w:rPr>
  </w:style>
  <w:style w:type="character" w:customStyle="1" w:styleId="Nadpis4Char">
    <w:name w:val="Nadpis 4 Char"/>
    <w:aliases w:val="h4 Char,bullet Char,bl Char,bb Char,Titre 41 Char,t4.T4 Char,H4 Char,Contrat 4 Char,(Alt+4) Char,Unterunterabschnitt Char,heading4 Char,Subhead C Char,PIM 4 Char,a. Char,h4 sub sub heading Char,H41 Char,(Alt+4)1 Char,H42 Char,(Alt+4)2 Char"/>
    <w:link w:val="Nadpis4"/>
    <w:rsid w:val="008F322B"/>
    <w:rPr>
      <w:rFonts w:ascii="Calibri" w:eastAsia="Times New Roman" w:hAnsi="Calibri" w:cs="Times New Roman"/>
      <w:b/>
      <w:bCs/>
      <w:sz w:val="28"/>
      <w:szCs w:val="28"/>
    </w:rPr>
  </w:style>
  <w:style w:type="paragraph" w:styleId="Textvysvtlivek">
    <w:name w:val="endnote text"/>
    <w:basedOn w:val="Normln"/>
    <w:link w:val="TextvysvtlivekChar"/>
    <w:rsid w:val="008F322B"/>
    <w:rPr>
      <w:sz w:val="20"/>
      <w:szCs w:val="20"/>
    </w:rPr>
  </w:style>
  <w:style w:type="character" w:customStyle="1" w:styleId="TextvysvtlivekChar">
    <w:name w:val="Text vysvětlivek Char"/>
    <w:link w:val="Textvysvtlivek"/>
    <w:rsid w:val="008F322B"/>
    <w:rPr>
      <w:rFonts w:ascii="Calibri" w:hAnsi="Calibri"/>
    </w:rPr>
  </w:style>
  <w:style w:type="character" w:styleId="Odkaznavysvtlivky">
    <w:name w:val="endnote reference"/>
    <w:rsid w:val="008F322B"/>
    <w:rPr>
      <w:vertAlign w:val="superscript"/>
    </w:rPr>
  </w:style>
  <w:style w:type="paragraph" w:customStyle="1" w:styleId="Ploha1">
    <w:name w:val="Příloha 1"/>
    <w:basedOn w:val="Nadpis1"/>
    <w:next w:val="Zkladntext"/>
    <w:uiPriority w:val="99"/>
    <w:rsid w:val="00CB12DC"/>
    <w:pPr>
      <w:pageBreakBefore/>
      <w:numPr>
        <w:numId w:val="5"/>
      </w:numPr>
      <w:spacing w:before="120" w:after="180" w:line="240" w:lineRule="auto"/>
      <w:jc w:val="both"/>
    </w:pPr>
    <w:rPr>
      <w:rFonts w:ascii="Times New Roman" w:hAnsi="Times New Roman" w:cs="Times New Roman"/>
      <w:bCs w:val="0"/>
      <w:kern w:val="0"/>
      <w:sz w:val="28"/>
      <w:szCs w:val="20"/>
    </w:rPr>
  </w:style>
  <w:style w:type="paragraph" w:customStyle="1" w:styleId="Ploha2">
    <w:name w:val="Příloha 2"/>
    <w:basedOn w:val="Nadpis2"/>
    <w:next w:val="Zkladntext"/>
    <w:uiPriority w:val="99"/>
    <w:rsid w:val="00CB12DC"/>
    <w:pPr>
      <w:numPr>
        <w:ilvl w:val="1"/>
        <w:numId w:val="5"/>
      </w:numPr>
      <w:spacing w:after="120" w:line="240" w:lineRule="auto"/>
      <w:jc w:val="both"/>
      <w:outlineLvl w:val="2"/>
    </w:pPr>
    <w:rPr>
      <w:rFonts w:ascii="Times New Roman" w:hAnsi="Times New Roman"/>
      <w:i w:val="0"/>
      <w:iCs w:val="0"/>
      <w:sz w:val="24"/>
      <w:szCs w:val="20"/>
    </w:rPr>
  </w:style>
  <w:style w:type="paragraph" w:customStyle="1" w:styleId="Ploha3">
    <w:name w:val="Příloha 3"/>
    <w:basedOn w:val="Nadpis3"/>
    <w:next w:val="Zkladntext"/>
    <w:uiPriority w:val="99"/>
    <w:rsid w:val="00CB12DC"/>
    <w:pPr>
      <w:numPr>
        <w:ilvl w:val="2"/>
        <w:numId w:val="5"/>
      </w:numPr>
      <w:spacing w:after="120" w:line="240" w:lineRule="auto"/>
      <w:jc w:val="both"/>
      <w:outlineLvl w:val="3"/>
    </w:pPr>
    <w:rPr>
      <w:rFonts w:ascii="Times New Roman" w:hAnsi="Times New Roman"/>
      <w:sz w:val="24"/>
      <w:szCs w:val="20"/>
    </w:rPr>
  </w:style>
  <w:style w:type="paragraph" w:customStyle="1" w:styleId="Ploha4">
    <w:name w:val="Příloha 4"/>
    <w:basedOn w:val="Nadpis4"/>
    <w:next w:val="Zkladntext"/>
    <w:uiPriority w:val="99"/>
    <w:rsid w:val="00CB12DC"/>
    <w:pPr>
      <w:numPr>
        <w:ilvl w:val="3"/>
        <w:numId w:val="5"/>
      </w:numPr>
      <w:tabs>
        <w:tab w:val="clear" w:pos="851"/>
      </w:tabs>
      <w:ind w:left="0"/>
    </w:pPr>
  </w:style>
  <w:style w:type="character" w:customStyle="1" w:styleId="Nadpis2Char">
    <w:name w:val="Nadpis 2 Char"/>
    <w:aliases w:val="2 Char,sub-sect Char,h2 Char,no section Char,section header Char,21 Char,sub-sect1 Char,22 Char,sub-sect2 Char,23 Char,sub-sect3 Char,24 Char,sub-sect4 Char,25 Char,sub-sect5 Char,hlavicka Char,F2 Char,F21 Char,R-nadpis2 Char,headline Char"/>
    <w:link w:val="Nadpis2"/>
    <w:rsid w:val="00CB12DC"/>
    <w:rPr>
      <w:rFonts w:ascii="Cambria" w:eastAsia="Times New Roman" w:hAnsi="Cambria" w:cs="Times New Roman"/>
      <w:b/>
      <w:bCs/>
      <w:i/>
      <w:iCs/>
      <w:sz w:val="28"/>
      <w:szCs w:val="28"/>
    </w:rPr>
  </w:style>
  <w:style w:type="character" w:customStyle="1" w:styleId="Nadpis3Char">
    <w:name w:val="Nadpis 3 Char"/>
    <w:aliases w:val="R-nadpis3 Char,Podkapitola2 Char,H3 Char,h3 Char,h3 sub heading Char,(Alt+3) Char,Table Attribute Heading Char,Heading C Char,sub Italic Char,proj3 Char,proj31 Char,proj32 Char,proj33 Char,proj34 Char,proj35 Char,proj36 Char,proj37 Char"/>
    <w:link w:val="Nadpis3"/>
    <w:rsid w:val="00CB12DC"/>
    <w:rPr>
      <w:rFonts w:ascii="Cambria" w:eastAsia="Times New Roman" w:hAnsi="Cambria" w:cs="Times New Roman"/>
      <w:b/>
      <w:bCs/>
      <w:sz w:val="26"/>
      <w:szCs w:val="26"/>
    </w:rPr>
  </w:style>
  <w:style w:type="paragraph" w:customStyle="1" w:styleId="zzxx">
    <w:name w:val="zzxx"/>
    <w:qFormat/>
    <w:rsid w:val="00092CFA"/>
    <w:pPr>
      <w:numPr>
        <w:numId w:val="6"/>
      </w:numPr>
      <w:tabs>
        <w:tab w:val="left" w:pos="709"/>
      </w:tabs>
    </w:pPr>
    <w:rPr>
      <w:rFonts w:ascii="Arial" w:hAnsi="Arial"/>
      <w:b/>
      <w:snapToGrid w:val="0"/>
      <w:szCs w:val="24"/>
    </w:rPr>
  </w:style>
  <w:style w:type="paragraph" w:customStyle="1" w:styleId="4DNormln">
    <w:name w:val="4D Normální"/>
    <w:link w:val="4DNormlnChar"/>
    <w:rsid w:val="00261BF4"/>
    <w:rPr>
      <w:rFonts w:ascii="Arial" w:hAnsi="Arial" w:cs="Tahoma"/>
    </w:rPr>
  </w:style>
  <w:style w:type="character" w:customStyle="1" w:styleId="4DNormlnChar">
    <w:name w:val="4D Normální Char"/>
    <w:link w:val="4DNormln"/>
    <w:rsid w:val="00261BF4"/>
    <w:rPr>
      <w:rFonts w:ascii="Arial" w:hAnsi="Arial" w:cs="Tahoma"/>
      <w:lang w:val="cs-CZ" w:eastAsia="cs-CZ" w:bidi="ar-SA"/>
    </w:rPr>
  </w:style>
  <w:style w:type="paragraph" w:customStyle="1" w:styleId="4Dslovn2">
    <w:name w:val="4D Číslování 2"/>
    <w:basedOn w:val="4DNormln"/>
    <w:rsid w:val="00261BF4"/>
    <w:pPr>
      <w:numPr>
        <w:ilvl w:val="1"/>
        <w:numId w:val="7"/>
      </w:numPr>
      <w:tabs>
        <w:tab w:val="clear" w:pos="1800"/>
        <w:tab w:val="num" w:pos="737"/>
        <w:tab w:val="num" w:pos="1610"/>
      </w:tabs>
      <w:ind w:left="737" w:hanging="737"/>
    </w:pPr>
  </w:style>
  <w:style w:type="paragraph" w:customStyle="1" w:styleId="StylArial10bZa6bdkovnNejmn16b">
    <w:name w:val="Styl Arial 10 b. Za:  6 b. Řádkování:  Nejméně 16 b."/>
    <w:basedOn w:val="Normln"/>
    <w:uiPriority w:val="99"/>
    <w:rsid w:val="008509FA"/>
    <w:pPr>
      <w:numPr>
        <w:numId w:val="8"/>
      </w:numPr>
      <w:spacing w:line="320" w:lineRule="atLeast"/>
    </w:pPr>
    <w:rPr>
      <w:rFonts w:ascii="Arial" w:hAnsi="Arial"/>
      <w:sz w:val="20"/>
      <w:szCs w:val="20"/>
    </w:rPr>
  </w:style>
  <w:style w:type="character" w:customStyle="1" w:styleId="Nadpis5Char">
    <w:name w:val="Nadpis 5 Char"/>
    <w:aliases w:val="ASAPHeading 5 Char,MUS5 Char,dash Char,ds Char,dd Char,h5 Char,l5 Char,hm Char,Odstavec 2 Char,Odstavec 21 Char,Odstavec 22 Char,Odstavec 211 Char,Odstavec 23 Char,Odstavec 212 Char,Odstavec 24 Char,Odstavec 213 Char,Odstavec 25 Char"/>
    <w:basedOn w:val="Standardnpsmoodstavce"/>
    <w:link w:val="Nadpis5"/>
    <w:rsid w:val="00251FA1"/>
    <w:rPr>
      <w:rFonts w:asciiTheme="majorHAnsi" w:eastAsiaTheme="majorEastAsia" w:hAnsiTheme="majorHAnsi" w:cstheme="majorBidi"/>
      <w:color w:val="243F60" w:themeColor="accent1" w:themeShade="7F"/>
      <w:sz w:val="22"/>
      <w:szCs w:val="24"/>
    </w:rPr>
  </w:style>
  <w:style w:type="paragraph" w:styleId="Nadpisobsahu">
    <w:name w:val="TOC Heading"/>
    <w:basedOn w:val="Nadpis1"/>
    <w:next w:val="Normln"/>
    <w:uiPriority w:val="39"/>
    <w:qFormat/>
    <w:rsid w:val="00251FA1"/>
    <w:pPr>
      <w:keepLines/>
      <w:numPr>
        <w:numId w:val="9"/>
      </w:numPr>
      <w:spacing w:before="480" w:after="0" w:line="240" w:lineRule="auto"/>
      <w:outlineLvl w:val="9"/>
    </w:pPr>
    <w:rPr>
      <w:color w:val="365F91"/>
      <w:kern w:val="0"/>
      <w:sz w:val="28"/>
      <w:szCs w:val="28"/>
    </w:rPr>
  </w:style>
  <w:style w:type="paragraph" w:customStyle="1" w:styleId="odstavecseseznamemcxspmiddle">
    <w:name w:val="odstavecseseznamemcxspmiddle"/>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last">
    <w:name w:val="odstavecseseznamemcxsplast"/>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middle">
    <w:name w:val="odstavecseseznamemcxspmiddlecxspmiddle"/>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last">
    <w:name w:val="odstavecseseznamemcxspmiddlecxsplast"/>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middlecxspmiddle">
    <w:name w:val="odstavecseseznamemcxspmiddlecxspmiddlecxspmiddle"/>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middlecxsplast">
    <w:name w:val="odstavecseseznamemcxspmiddlecxspmiddlecxsplast"/>
    <w:basedOn w:val="Normln"/>
    <w:rsid w:val="00251FA1"/>
    <w:pPr>
      <w:spacing w:before="100" w:beforeAutospacing="1" w:after="100" w:afterAutospacing="1" w:line="240" w:lineRule="auto"/>
      <w:jc w:val="both"/>
    </w:pPr>
    <w:rPr>
      <w:kern w:val="24"/>
      <w:lang w:val="en-US" w:eastAsia="en-US"/>
    </w:rPr>
  </w:style>
  <w:style w:type="paragraph" w:styleId="Seznamsodrkami">
    <w:name w:val="List Bullet"/>
    <w:aliases w:val="Round Bullet"/>
    <w:basedOn w:val="Normln"/>
    <w:link w:val="SeznamsodrkamiChar"/>
    <w:rsid w:val="00251FA1"/>
    <w:pPr>
      <w:numPr>
        <w:numId w:val="10"/>
      </w:numPr>
      <w:spacing w:before="120" w:after="60" w:line="240" w:lineRule="auto"/>
      <w:contextualSpacing/>
      <w:jc w:val="both"/>
    </w:pPr>
    <w:rPr>
      <w:kern w:val="24"/>
      <w:sz w:val="24"/>
    </w:rPr>
  </w:style>
  <w:style w:type="character" w:customStyle="1" w:styleId="SeznamsodrkamiChar">
    <w:name w:val="Seznam s odrážkami Char"/>
    <w:aliases w:val="Round Bullet Char"/>
    <w:basedOn w:val="Standardnpsmoodstavce"/>
    <w:link w:val="Seznamsodrkami"/>
    <w:rsid w:val="00251FA1"/>
    <w:rPr>
      <w:rFonts w:ascii="Calibri" w:hAnsi="Calibri"/>
      <w:kern w:val="24"/>
      <w:sz w:val="24"/>
      <w:szCs w:val="24"/>
    </w:rPr>
  </w:style>
  <w:style w:type="table" w:styleId="Barevnseznamzvraznn6">
    <w:name w:val="Colorful List Accent 6"/>
    <w:basedOn w:val="Normlntabulka"/>
    <w:uiPriority w:val="72"/>
    <w:rsid w:val="00251FA1"/>
    <w:rPr>
      <w:rFonts w:asciiTheme="minorHAnsi" w:eastAsiaTheme="minorHAnsi" w:hAnsiTheme="minorHAnsi" w:cstheme="minorBidi"/>
      <w:color w:val="000000" w:themeColor="text1"/>
      <w:sz w:val="22"/>
      <w:szCs w:val="22"/>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customStyle="1" w:styleId="Kap1">
    <w:name w:val="Kap1"/>
    <w:basedOn w:val="Nadpis1"/>
    <w:link w:val="Kap1Char"/>
    <w:qFormat/>
    <w:rsid w:val="00251FA1"/>
    <w:pPr>
      <w:keepNext w:val="0"/>
      <w:numPr>
        <w:numId w:val="11"/>
      </w:numPr>
      <w:spacing w:before="360" w:after="120" w:line="252" w:lineRule="auto"/>
    </w:pPr>
    <w:rPr>
      <w:rFonts w:asciiTheme="minorHAnsi" w:eastAsiaTheme="majorEastAsia" w:hAnsiTheme="minorHAnsi" w:cstheme="majorBidi"/>
      <w:bCs w:val="0"/>
      <w:caps/>
      <w:color w:val="548DD4" w:themeColor="text2" w:themeTint="99"/>
      <w:spacing w:val="20"/>
      <w:kern w:val="0"/>
      <w:sz w:val="28"/>
      <w:szCs w:val="28"/>
      <w:lang w:eastAsia="en-US" w:bidi="en-US"/>
    </w:rPr>
  </w:style>
  <w:style w:type="paragraph" w:customStyle="1" w:styleId="Kap11">
    <w:name w:val="Kap1.1"/>
    <w:basedOn w:val="Kap1"/>
    <w:link w:val="Kap11Char"/>
    <w:qFormat/>
    <w:rsid w:val="00251FA1"/>
    <w:pPr>
      <w:numPr>
        <w:ilvl w:val="1"/>
      </w:numPr>
      <w:spacing w:before="240"/>
    </w:pPr>
    <w:rPr>
      <w:sz w:val="24"/>
      <w:szCs w:val="24"/>
    </w:rPr>
  </w:style>
  <w:style w:type="character" w:customStyle="1" w:styleId="Kap11Char">
    <w:name w:val="Kap1.1 Char"/>
    <w:basedOn w:val="Standardnpsmoodstavce"/>
    <w:link w:val="Kap11"/>
    <w:rsid w:val="00251FA1"/>
    <w:rPr>
      <w:rFonts w:asciiTheme="minorHAnsi" w:eastAsiaTheme="majorEastAsia" w:hAnsiTheme="minorHAnsi" w:cstheme="majorBidi"/>
      <w:b/>
      <w:caps/>
      <w:color w:val="548DD4" w:themeColor="text2" w:themeTint="99"/>
      <w:spacing w:val="20"/>
      <w:sz w:val="24"/>
      <w:szCs w:val="24"/>
      <w:lang w:eastAsia="en-US" w:bidi="en-US"/>
    </w:rPr>
  </w:style>
  <w:style w:type="character" w:customStyle="1" w:styleId="Kap1Char">
    <w:name w:val="Kap1 Char"/>
    <w:basedOn w:val="Standardnpsmoodstavce"/>
    <w:link w:val="Kap1"/>
    <w:rsid w:val="00251FA1"/>
    <w:rPr>
      <w:rFonts w:asciiTheme="minorHAnsi" w:eastAsiaTheme="majorEastAsia" w:hAnsiTheme="minorHAnsi" w:cstheme="majorBidi"/>
      <w:b/>
      <w:caps/>
      <w:color w:val="548DD4" w:themeColor="text2" w:themeTint="99"/>
      <w:spacing w:val="20"/>
      <w:sz w:val="28"/>
      <w:szCs w:val="28"/>
      <w:lang w:eastAsia="en-US" w:bidi="en-US"/>
    </w:rPr>
  </w:style>
  <w:style w:type="paragraph" w:customStyle="1" w:styleId="Kap111">
    <w:name w:val="Kap1.1.1"/>
    <w:basedOn w:val="Kap11"/>
    <w:link w:val="Kap111Char"/>
    <w:qFormat/>
    <w:rsid w:val="00251FA1"/>
    <w:pPr>
      <w:numPr>
        <w:ilvl w:val="2"/>
      </w:numPr>
      <w:spacing w:after="0"/>
    </w:pPr>
    <w:rPr>
      <w:sz w:val="22"/>
    </w:rPr>
  </w:style>
  <w:style w:type="character" w:customStyle="1" w:styleId="Kap111Char">
    <w:name w:val="Kap1.1.1 Char"/>
    <w:basedOn w:val="Kap11Char"/>
    <w:link w:val="Kap111"/>
    <w:rsid w:val="00251FA1"/>
    <w:rPr>
      <w:rFonts w:asciiTheme="minorHAnsi" w:eastAsiaTheme="majorEastAsia" w:hAnsiTheme="minorHAnsi" w:cstheme="majorBidi"/>
      <w:b/>
      <w:caps/>
      <w:color w:val="548DD4" w:themeColor="text2" w:themeTint="99"/>
      <w:spacing w:val="20"/>
      <w:sz w:val="22"/>
      <w:szCs w:val="24"/>
      <w:lang w:eastAsia="en-US" w:bidi="en-US"/>
    </w:rPr>
  </w:style>
  <w:style w:type="paragraph" w:styleId="Normlnweb">
    <w:name w:val="Normal (Web)"/>
    <w:basedOn w:val="Normln"/>
    <w:unhideWhenUsed/>
    <w:rsid w:val="00251FA1"/>
    <w:pPr>
      <w:spacing w:before="100" w:beforeAutospacing="1" w:after="100" w:afterAutospacing="1" w:line="240" w:lineRule="auto"/>
    </w:pPr>
    <w:rPr>
      <w:rFonts w:ascii="Times New Roman" w:hAnsi="Times New Roman"/>
      <w:sz w:val="24"/>
    </w:rPr>
  </w:style>
  <w:style w:type="paragraph" w:customStyle="1" w:styleId="SWNadpis2">
    <w:name w:val="SW_Nadpis2"/>
    <w:basedOn w:val="Normln"/>
    <w:link w:val="SWNadpis2Char"/>
    <w:qFormat/>
    <w:rsid w:val="00251FA1"/>
    <w:pPr>
      <w:keepLines/>
      <w:widowControl w:val="0"/>
      <w:autoSpaceDE w:val="0"/>
      <w:autoSpaceDN w:val="0"/>
      <w:adjustRightInd w:val="0"/>
      <w:spacing w:before="200" w:after="0" w:line="240" w:lineRule="auto"/>
      <w:jc w:val="both"/>
      <w:outlineLvl w:val="2"/>
    </w:pPr>
    <w:rPr>
      <w:rFonts w:ascii="Helvetica" w:hAnsi="Helvetica" w:cs="Helvetica"/>
      <w:b/>
      <w:bCs/>
      <w:color w:val="000000"/>
      <w:sz w:val="29"/>
      <w:szCs w:val="29"/>
    </w:rPr>
  </w:style>
  <w:style w:type="character" w:customStyle="1" w:styleId="SWNadpis2Char">
    <w:name w:val="SW_Nadpis2 Char"/>
    <w:link w:val="SWNadpis2"/>
    <w:rsid w:val="00251FA1"/>
    <w:rPr>
      <w:rFonts w:ascii="Helvetica" w:hAnsi="Helvetica" w:cs="Helvetica"/>
      <w:b/>
      <w:bCs/>
      <w:color w:val="000000"/>
      <w:sz w:val="29"/>
      <w:szCs w:val="29"/>
    </w:rPr>
  </w:style>
  <w:style w:type="paragraph" w:styleId="Bezmezer">
    <w:name w:val="No Spacing"/>
    <w:link w:val="BezmezerChar"/>
    <w:uiPriority w:val="1"/>
    <w:qFormat/>
    <w:rsid w:val="00251FA1"/>
    <w:rPr>
      <w:rFonts w:ascii="Calibri" w:hAnsi="Calibri"/>
      <w:sz w:val="22"/>
      <w:szCs w:val="22"/>
    </w:rPr>
  </w:style>
  <w:style w:type="paragraph" w:customStyle="1" w:styleId="Nornlntext">
    <w:name w:val="Nornální text"/>
    <w:basedOn w:val="Normln"/>
    <w:link w:val="NornlntextChar"/>
    <w:qFormat/>
    <w:rsid w:val="00251FA1"/>
    <w:pPr>
      <w:widowControl w:val="0"/>
      <w:autoSpaceDE w:val="0"/>
      <w:autoSpaceDN w:val="0"/>
      <w:adjustRightInd w:val="0"/>
      <w:spacing w:before="200" w:after="0" w:line="240" w:lineRule="auto"/>
      <w:jc w:val="both"/>
    </w:pPr>
    <w:rPr>
      <w:rFonts w:ascii="Times" w:hAnsi="Times" w:cs="Times"/>
      <w:color w:val="000000"/>
      <w:sz w:val="20"/>
      <w:szCs w:val="20"/>
    </w:rPr>
  </w:style>
  <w:style w:type="character" w:customStyle="1" w:styleId="NornlntextChar">
    <w:name w:val="Nornální text Char"/>
    <w:basedOn w:val="Standardnpsmoodstavce"/>
    <w:link w:val="Nornlntext"/>
    <w:rsid w:val="00251FA1"/>
    <w:rPr>
      <w:rFonts w:ascii="Times" w:hAnsi="Times" w:cs="Times"/>
      <w:color w:val="000000"/>
    </w:rPr>
  </w:style>
  <w:style w:type="paragraph" w:customStyle="1" w:styleId="Odstavecseseznamem1">
    <w:name w:val="Odstavec se seznamem1"/>
    <w:basedOn w:val="Normln"/>
    <w:rsid w:val="00E621DE"/>
    <w:pPr>
      <w:ind w:left="720"/>
      <w:jc w:val="both"/>
    </w:pPr>
  </w:style>
  <w:style w:type="character" w:customStyle="1" w:styleId="Nadpis6Char">
    <w:name w:val="Nadpis 6 Char"/>
    <w:aliases w:val="Heading 6  Appendix Y &amp; Z Char,H6 Char,ASAPHeading 6 Char,MUS6 Char,h6 Char,h61 Char,h62 Char,Heading 6 Char1 Char,Heading 6 Char Char Char,Heading 6 Char1 Char Char Char,Heading 6 Char Char Char Char Char,- po straně Char,6 Char,61 Char"/>
    <w:basedOn w:val="Standardnpsmoodstavce"/>
    <w:link w:val="Nadpis6"/>
    <w:rsid w:val="0059093B"/>
    <w:rPr>
      <w:rFonts w:ascii="Frutiger LT Com 45 Light" w:hAnsi="Frutiger LT Com 45 Light"/>
      <w:i/>
      <w:color w:val="000066"/>
      <w:sz w:val="24"/>
      <w:lang w:eastAsia="en-US"/>
    </w:rPr>
  </w:style>
  <w:style w:type="character" w:customStyle="1" w:styleId="Nadpis7Char">
    <w:name w:val="Nadpis 7 Char"/>
    <w:aliases w:val="ASAPHeading 7 Char,MUS7 Char,H7 Char,PA Appendix Major Char,7 Char,Objective Char,req3 Char,heading&#10;7 Char,heading7 Char,71 Char,Objective1 Char,Header 7 Char,Clause level 2 Char,Paragraph 2 Char,NV_Überschrift 7 Char,Smlouva 2 Char"/>
    <w:basedOn w:val="Standardnpsmoodstavce"/>
    <w:link w:val="Nadpis7"/>
    <w:rsid w:val="0059093B"/>
    <w:rPr>
      <w:rFonts w:ascii="Frutiger LT Com 45 Light" w:hAnsi="Frutiger LT Com 45 Light"/>
      <w:color w:val="000066"/>
      <w:lang w:eastAsia="en-US"/>
    </w:rPr>
  </w:style>
  <w:style w:type="character" w:customStyle="1" w:styleId="Nadpis8Char">
    <w:name w:val="Nadpis 8 Char"/>
    <w:aliases w:val="ASAPHeading 8 Char,MUS8 Char,H8 Char,PA Appendix Minor Char,Heading 8 (Start Appendices) Char,8 Char,Condition Char,81 Char,Condition1 Char,Header 8 Char,Paragraph 3 Char,NV_Überschrift 8 Char"/>
    <w:basedOn w:val="Standardnpsmoodstavce"/>
    <w:link w:val="Nadpis8"/>
    <w:rsid w:val="0059093B"/>
    <w:rPr>
      <w:rFonts w:ascii="Frutiger LT Com 45 Light" w:hAnsi="Frutiger LT Com 45 Light"/>
      <w:i/>
      <w:color w:val="000066"/>
      <w:lang w:eastAsia="en-US"/>
    </w:rPr>
  </w:style>
  <w:style w:type="character" w:customStyle="1" w:styleId="Nadpis9Char">
    <w:name w:val="Nadpis 9 Char"/>
    <w:aliases w:val="ASAPHeading 9 Char,Titre 10 Char,h9 Char,heading9 Char,MUS9 Char,H9 Char,Příloha Char,Appendix Char,9 Char,Cond'l Reqt. Char,Header 9 Char,Clause Level 3 Char,Paragraph 4 Char,NV_Überschrift 9 Char,App Heading Char"/>
    <w:basedOn w:val="Standardnpsmoodstavce"/>
    <w:link w:val="Nadpis9"/>
    <w:rsid w:val="0059093B"/>
    <w:rPr>
      <w:rFonts w:ascii="Frutiger LT Com 45 Light" w:hAnsi="Frutiger LT Com 45 Light"/>
      <w:b/>
      <w:i/>
      <w:color w:val="000066"/>
      <w:sz w:val="18"/>
      <w:lang w:eastAsia="en-US"/>
    </w:rPr>
  </w:style>
  <w:style w:type="paragraph" w:customStyle="1" w:styleId="RLOdrky">
    <w:name w:val="RL Odrážky"/>
    <w:basedOn w:val="Normln"/>
    <w:qFormat/>
    <w:rsid w:val="0059093B"/>
    <w:pPr>
      <w:numPr>
        <w:ilvl w:val="1"/>
        <w:numId w:val="12"/>
      </w:numPr>
      <w:spacing w:line="340" w:lineRule="exact"/>
    </w:pPr>
  </w:style>
  <w:style w:type="character" w:customStyle="1" w:styleId="Nadpis1Char">
    <w:name w:val="Nadpis 1 Char"/>
    <w:aliases w:val="H1 Char,Kapitola Char,kapitola Char,Nadpis 1 nabídka Char,Název bodu Char,Nečíslovaný 16 Char,Titulo 1 Char,H1-Heading 1 Char,1 Char,h1 Char,Header 1 Char,l1 Char,Legal Line 1 Char,head 1 Char,título 1 Char,título 11 Char,título 12 Char"/>
    <w:basedOn w:val="Standardnpsmoodstavce"/>
    <w:link w:val="Nadpis1"/>
    <w:rsid w:val="0059093B"/>
    <w:rPr>
      <w:rFonts w:ascii="Arial" w:hAnsi="Arial" w:cs="Arial"/>
      <w:b/>
      <w:bCs/>
      <w:kern w:val="32"/>
      <w:sz w:val="32"/>
      <w:szCs w:val="32"/>
    </w:rPr>
  </w:style>
  <w:style w:type="character" w:customStyle="1" w:styleId="NzevChar">
    <w:name w:val="Název Char"/>
    <w:basedOn w:val="Standardnpsmoodstavce"/>
    <w:link w:val="Nzev"/>
    <w:rsid w:val="0059093B"/>
    <w:rPr>
      <w:rFonts w:ascii="Arial" w:hAnsi="Arial" w:cs="Arial"/>
      <w:b/>
      <w:bCs/>
      <w:kern w:val="28"/>
      <w:sz w:val="32"/>
      <w:szCs w:val="32"/>
    </w:rPr>
  </w:style>
  <w:style w:type="character" w:customStyle="1" w:styleId="ZpatChar">
    <w:name w:val="Zápatí Char"/>
    <w:basedOn w:val="Standardnpsmoodstavce"/>
    <w:link w:val="Zpat"/>
    <w:uiPriority w:val="99"/>
    <w:rsid w:val="0059093B"/>
    <w:rPr>
      <w:rFonts w:ascii="Calibri" w:hAnsi="Calibri"/>
      <w:color w:val="808080"/>
      <w:sz w:val="16"/>
      <w:szCs w:val="24"/>
    </w:rPr>
  </w:style>
  <w:style w:type="character" w:customStyle="1" w:styleId="ZhlavChar">
    <w:name w:val="Záhlaví Char"/>
    <w:aliases w:val="En-tête 1.1 Char,ContentsHeader Char,hd Char"/>
    <w:basedOn w:val="Standardnpsmoodstavce"/>
    <w:link w:val="Zhlav"/>
    <w:rsid w:val="0059093B"/>
    <w:rPr>
      <w:rFonts w:ascii="Calibri" w:hAnsi="Calibri"/>
      <w:b/>
      <w:sz w:val="16"/>
      <w:szCs w:val="24"/>
    </w:rPr>
  </w:style>
  <w:style w:type="character" w:customStyle="1" w:styleId="PedmtkomenteChar">
    <w:name w:val="Předmět komentáře Char"/>
    <w:basedOn w:val="TextkomenteChar"/>
    <w:link w:val="Pedmtkomente"/>
    <w:rsid w:val="0059093B"/>
    <w:rPr>
      <w:rFonts w:ascii="Calibri" w:hAnsi="Calibri"/>
      <w:b/>
      <w:bCs/>
    </w:rPr>
  </w:style>
  <w:style w:type="character" w:customStyle="1" w:styleId="TextbublinyChar">
    <w:name w:val="Text bubliny Char"/>
    <w:basedOn w:val="Standardnpsmoodstavce"/>
    <w:link w:val="Textbubliny"/>
    <w:semiHidden/>
    <w:rsid w:val="0059093B"/>
    <w:rPr>
      <w:rFonts w:ascii="Tahoma" w:hAnsi="Tahoma" w:cs="Tahoma"/>
      <w:sz w:val="16"/>
      <w:szCs w:val="16"/>
    </w:rPr>
  </w:style>
  <w:style w:type="character" w:customStyle="1" w:styleId="RLSeznamplohChar">
    <w:name w:val="RL Seznam příloh Char"/>
    <w:link w:val="RLSeznamploh"/>
    <w:rsid w:val="0059093B"/>
    <w:rPr>
      <w:rFonts w:ascii="Calibri" w:hAnsi="Calibri"/>
      <w:sz w:val="22"/>
      <w:lang w:eastAsia="en-US"/>
    </w:rPr>
  </w:style>
  <w:style w:type="paragraph" w:styleId="Zkladntextodsazen">
    <w:name w:val="Body Text Indent"/>
    <w:basedOn w:val="Normln"/>
    <w:link w:val="ZkladntextodsazenChar"/>
    <w:rsid w:val="0059093B"/>
    <w:pPr>
      <w:spacing w:line="240" w:lineRule="auto"/>
      <w:ind w:left="283"/>
    </w:pPr>
    <w:rPr>
      <w:rFonts w:ascii="Times New Roman" w:hAnsi="Times New Roman"/>
    </w:rPr>
  </w:style>
  <w:style w:type="character" w:customStyle="1" w:styleId="ZkladntextodsazenChar">
    <w:name w:val="Základní text odsazený Char"/>
    <w:basedOn w:val="Standardnpsmoodstavce"/>
    <w:link w:val="Zkladntextodsazen"/>
    <w:rsid w:val="0059093B"/>
    <w:rPr>
      <w:sz w:val="22"/>
      <w:szCs w:val="24"/>
    </w:rPr>
  </w:style>
  <w:style w:type="paragraph" w:styleId="Textpoznpodarou">
    <w:name w:val="footnote text"/>
    <w:basedOn w:val="Normln"/>
    <w:link w:val="TextpoznpodarouChar"/>
    <w:rsid w:val="0059093B"/>
    <w:rPr>
      <w:rFonts w:ascii="Garamond" w:hAnsi="Garamond"/>
      <w:sz w:val="20"/>
      <w:szCs w:val="20"/>
    </w:rPr>
  </w:style>
  <w:style w:type="character" w:customStyle="1" w:styleId="TextpoznpodarouChar">
    <w:name w:val="Text pozn. pod čarou Char"/>
    <w:basedOn w:val="Standardnpsmoodstavce"/>
    <w:link w:val="Textpoznpodarou"/>
    <w:rsid w:val="0059093B"/>
    <w:rPr>
      <w:rFonts w:ascii="Garamond" w:hAnsi="Garamond"/>
    </w:rPr>
  </w:style>
  <w:style w:type="character" w:styleId="Znakapoznpodarou">
    <w:name w:val="footnote reference"/>
    <w:rsid w:val="0059093B"/>
    <w:rPr>
      <w:vertAlign w:val="superscript"/>
    </w:rPr>
  </w:style>
  <w:style w:type="paragraph" w:styleId="Prosttext">
    <w:name w:val="Plain Text"/>
    <w:basedOn w:val="Normln"/>
    <w:link w:val="ProsttextChar"/>
    <w:rsid w:val="0059093B"/>
    <w:pPr>
      <w:spacing w:after="0" w:line="240" w:lineRule="auto"/>
    </w:pPr>
    <w:rPr>
      <w:rFonts w:ascii="Courier New" w:hAnsi="Courier New"/>
      <w:sz w:val="20"/>
      <w:szCs w:val="20"/>
    </w:rPr>
  </w:style>
  <w:style w:type="character" w:customStyle="1" w:styleId="ProsttextChar">
    <w:name w:val="Prostý text Char"/>
    <w:basedOn w:val="Standardnpsmoodstavce"/>
    <w:link w:val="Prosttext"/>
    <w:rsid w:val="0059093B"/>
    <w:rPr>
      <w:rFonts w:ascii="Courier New" w:hAnsi="Courier New"/>
    </w:rPr>
  </w:style>
  <w:style w:type="paragraph" w:styleId="Obsah1">
    <w:name w:val="toc 1"/>
    <w:basedOn w:val="Normln"/>
    <w:next w:val="Normln"/>
    <w:link w:val="Obsah1Char"/>
    <w:autoRedefine/>
    <w:uiPriority w:val="39"/>
    <w:rsid w:val="0059093B"/>
    <w:pPr>
      <w:tabs>
        <w:tab w:val="left" w:pos="425"/>
        <w:tab w:val="right" w:leader="dot" w:pos="8930"/>
      </w:tabs>
      <w:spacing w:before="120" w:after="60" w:line="240" w:lineRule="auto"/>
      <w:ind w:left="425" w:right="284" w:hanging="425"/>
      <w:jc w:val="both"/>
    </w:pPr>
    <w:rPr>
      <w:rFonts w:ascii="Frutiger LT Com 45 Light" w:hAnsi="Frutiger LT Com 45 Light"/>
      <w:b/>
      <w:caps/>
      <w:color w:val="000066"/>
      <w:sz w:val="20"/>
      <w:szCs w:val="20"/>
      <w:lang w:eastAsia="en-US"/>
    </w:rPr>
  </w:style>
  <w:style w:type="paragraph" w:styleId="Obsah2">
    <w:name w:val="toc 2"/>
    <w:basedOn w:val="Normln"/>
    <w:next w:val="Normln"/>
    <w:autoRedefine/>
    <w:uiPriority w:val="39"/>
    <w:rsid w:val="0059093B"/>
    <w:pPr>
      <w:tabs>
        <w:tab w:val="left" w:pos="993"/>
        <w:tab w:val="right" w:leader="dot" w:pos="8930"/>
      </w:tabs>
      <w:spacing w:line="240" w:lineRule="auto"/>
      <w:ind w:left="992" w:right="284" w:hanging="567"/>
    </w:pPr>
    <w:rPr>
      <w:rFonts w:ascii="Frutiger LT Com 45 Light" w:hAnsi="Frutiger LT Com 45 Light"/>
      <w:b/>
      <w:color w:val="000066"/>
      <w:sz w:val="20"/>
      <w:szCs w:val="20"/>
      <w:lang w:eastAsia="en-US"/>
    </w:rPr>
  </w:style>
  <w:style w:type="paragraph" w:styleId="Obsah3">
    <w:name w:val="toc 3"/>
    <w:basedOn w:val="Normln"/>
    <w:next w:val="Normln"/>
    <w:autoRedefine/>
    <w:uiPriority w:val="39"/>
    <w:rsid w:val="0059093B"/>
    <w:pPr>
      <w:tabs>
        <w:tab w:val="left" w:pos="1560"/>
        <w:tab w:val="right" w:leader="dot" w:pos="8930"/>
      </w:tabs>
      <w:spacing w:line="240" w:lineRule="auto"/>
      <w:ind w:left="1560" w:right="284" w:hanging="851"/>
      <w:jc w:val="both"/>
    </w:pPr>
    <w:rPr>
      <w:rFonts w:ascii="Frutiger LT Com 45 Light" w:hAnsi="Frutiger LT Com 45 Light"/>
      <w:i/>
      <w:color w:val="000066"/>
      <w:sz w:val="20"/>
      <w:szCs w:val="20"/>
      <w:lang w:eastAsia="en-US"/>
    </w:rPr>
  </w:style>
  <w:style w:type="paragraph" w:styleId="Obsah4">
    <w:name w:val="toc 4"/>
    <w:basedOn w:val="Normln"/>
    <w:next w:val="Normln"/>
    <w:autoRedefine/>
    <w:uiPriority w:val="39"/>
    <w:rsid w:val="0059093B"/>
    <w:pPr>
      <w:tabs>
        <w:tab w:val="left" w:pos="1985"/>
        <w:tab w:val="right" w:leader="dot" w:pos="8930"/>
      </w:tabs>
      <w:spacing w:line="360" w:lineRule="auto"/>
      <w:ind w:left="1984" w:right="284" w:hanging="1264"/>
      <w:jc w:val="both"/>
    </w:pPr>
    <w:rPr>
      <w:rFonts w:ascii="Frutiger LT Com 45 Light" w:hAnsi="Frutiger LT Com 45 Light"/>
      <w:noProof/>
      <w:color w:val="000066"/>
      <w:sz w:val="20"/>
      <w:szCs w:val="20"/>
      <w:lang w:eastAsia="en-US"/>
    </w:rPr>
  </w:style>
  <w:style w:type="paragraph" w:styleId="Obsah5">
    <w:name w:val="toc 5"/>
    <w:basedOn w:val="Normln"/>
    <w:next w:val="Normln"/>
    <w:autoRedefine/>
    <w:rsid w:val="0059093B"/>
    <w:pPr>
      <w:tabs>
        <w:tab w:val="left" w:pos="2268"/>
        <w:tab w:val="right" w:leader="dot" w:pos="8930"/>
      </w:tabs>
      <w:spacing w:line="300" w:lineRule="exact"/>
      <w:ind w:left="960"/>
      <w:jc w:val="both"/>
    </w:pPr>
    <w:rPr>
      <w:rFonts w:ascii="Frutiger LT Com 45 Light" w:hAnsi="Frutiger LT Com 45 Light"/>
      <w:color w:val="000066"/>
      <w:sz w:val="20"/>
      <w:szCs w:val="20"/>
      <w:lang w:eastAsia="en-US"/>
    </w:rPr>
  </w:style>
  <w:style w:type="paragraph" w:styleId="Obsah6">
    <w:name w:val="toc 6"/>
    <w:basedOn w:val="Normln"/>
    <w:next w:val="Normln"/>
    <w:autoRedefine/>
    <w:rsid w:val="0059093B"/>
    <w:pPr>
      <w:spacing w:line="300" w:lineRule="exact"/>
      <w:ind w:left="1200"/>
      <w:jc w:val="both"/>
    </w:pPr>
    <w:rPr>
      <w:rFonts w:ascii="Frutiger LT Com 45 Light" w:hAnsi="Frutiger LT Com 45 Light"/>
      <w:color w:val="000066"/>
      <w:sz w:val="20"/>
      <w:szCs w:val="20"/>
      <w:lang w:eastAsia="en-US"/>
    </w:rPr>
  </w:style>
  <w:style w:type="paragraph" w:styleId="Obsah7">
    <w:name w:val="toc 7"/>
    <w:basedOn w:val="Normln"/>
    <w:next w:val="Normln"/>
    <w:autoRedefine/>
    <w:rsid w:val="0059093B"/>
    <w:pPr>
      <w:spacing w:line="300" w:lineRule="exact"/>
      <w:ind w:left="1440"/>
      <w:jc w:val="both"/>
    </w:pPr>
    <w:rPr>
      <w:rFonts w:ascii="Frutiger LT Com 45 Light" w:hAnsi="Frutiger LT Com 45 Light"/>
      <w:color w:val="000066"/>
      <w:sz w:val="20"/>
      <w:szCs w:val="20"/>
      <w:lang w:eastAsia="en-US"/>
    </w:rPr>
  </w:style>
  <w:style w:type="paragraph" w:styleId="Obsah8">
    <w:name w:val="toc 8"/>
    <w:basedOn w:val="Normln"/>
    <w:next w:val="Normln"/>
    <w:autoRedefine/>
    <w:rsid w:val="0059093B"/>
    <w:pPr>
      <w:spacing w:line="300" w:lineRule="exact"/>
      <w:ind w:left="1680"/>
      <w:jc w:val="both"/>
    </w:pPr>
    <w:rPr>
      <w:rFonts w:ascii="Frutiger LT Com 45 Light" w:hAnsi="Frutiger LT Com 45 Light"/>
      <w:color w:val="000066"/>
      <w:sz w:val="20"/>
      <w:szCs w:val="20"/>
      <w:lang w:eastAsia="en-US"/>
    </w:rPr>
  </w:style>
  <w:style w:type="paragraph" w:styleId="Obsah9">
    <w:name w:val="toc 9"/>
    <w:basedOn w:val="Normln"/>
    <w:next w:val="Normln"/>
    <w:autoRedefine/>
    <w:rsid w:val="0059093B"/>
    <w:pPr>
      <w:spacing w:line="300" w:lineRule="exact"/>
      <w:ind w:left="1920"/>
      <w:jc w:val="both"/>
    </w:pPr>
    <w:rPr>
      <w:rFonts w:ascii="Frutiger LT Com 45 Light" w:hAnsi="Frutiger LT Com 45 Light"/>
      <w:color w:val="000066"/>
      <w:szCs w:val="20"/>
      <w:lang w:eastAsia="en-US"/>
    </w:rPr>
  </w:style>
  <w:style w:type="paragraph" w:customStyle="1" w:styleId="Char1CharCharCharCharCharCharChar">
    <w:name w:val="Char1 Char Char Char Char Char Char Char"/>
    <w:basedOn w:val="Normln"/>
    <w:uiPriority w:val="99"/>
    <w:semiHidden/>
    <w:rsid w:val="0059093B"/>
    <w:pPr>
      <w:spacing w:after="160" w:line="240" w:lineRule="exact"/>
    </w:pPr>
    <w:rPr>
      <w:rFonts w:ascii="Frutiger LT Com 45 Light" w:hAnsi="Frutiger LT Com 45 Light"/>
      <w:color w:val="000066"/>
      <w:szCs w:val="22"/>
      <w:lang w:val="en-US" w:eastAsia="en-US"/>
    </w:rPr>
  </w:style>
  <w:style w:type="paragraph" w:styleId="Seznamsodrkami2">
    <w:name w:val="List Bullet 2"/>
    <w:basedOn w:val="Normln"/>
    <w:rsid w:val="0059093B"/>
    <w:pPr>
      <w:numPr>
        <w:ilvl w:val="1"/>
        <w:numId w:val="13"/>
      </w:numPr>
      <w:spacing w:before="120" w:after="60" w:line="240" w:lineRule="auto"/>
      <w:contextualSpacing/>
      <w:jc w:val="both"/>
    </w:pPr>
    <w:rPr>
      <w:rFonts w:ascii="Times New Roman" w:hAnsi="Times New Roman"/>
      <w:kern w:val="24"/>
    </w:rPr>
  </w:style>
  <w:style w:type="paragraph" w:customStyle="1" w:styleId="Nadpisprosluby">
    <w:name w:val="Nadpis pro služby"/>
    <w:basedOn w:val="Normln"/>
    <w:uiPriority w:val="99"/>
    <w:rsid w:val="0059093B"/>
    <w:pPr>
      <w:shd w:val="clear" w:color="auto" w:fill="E6E6E6"/>
      <w:spacing w:before="120" w:after="60" w:line="240" w:lineRule="auto"/>
      <w:jc w:val="both"/>
    </w:pPr>
    <w:rPr>
      <w:rFonts w:ascii="Arial" w:hAnsi="Arial" w:cs="Arial"/>
      <w:b/>
      <w:kern w:val="24"/>
    </w:rPr>
  </w:style>
  <w:style w:type="paragraph" w:customStyle="1" w:styleId="Nadpis-kdsluby">
    <w:name w:val="Nadpis - kód služby"/>
    <w:basedOn w:val="Normln"/>
    <w:uiPriority w:val="99"/>
    <w:rsid w:val="0059093B"/>
    <w:pPr>
      <w:spacing w:before="120" w:after="60" w:line="240" w:lineRule="auto"/>
      <w:jc w:val="both"/>
    </w:pPr>
    <w:rPr>
      <w:rFonts w:ascii="Arial" w:hAnsi="Arial" w:cs="Arial"/>
      <w:noProof/>
      <w:kern w:val="24"/>
      <w:sz w:val="20"/>
      <w:szCs w:val="20"/>
    </w:rPr>
  </w:style>
  <w:style w:type="paragraph" w:customStyle="1" w:styleId="Nadpis-nzevsluby">
    <w:name w:val="Nadpis - název služby"/>
    <w:basedOn w:val="Normln"/>
    <w:next w:val="Normln"/>
    <w:rsid w:val="0059093B"/>
    <w:pPr>
      <w:spacing w:before="120" w:after="60" w:line="240" w:lineRule="auto"/>
      <w:jc w:val="both"/>
    </w:pPr>
    <w:rPr>
      <w:rFonts w:ascii="Arial" w:hAnsi="Arial" w:cs="Arial"/>
      <w:b/>
      <w:kern w:val="24"/>
      <w:sz w:val="20"/>
      <w:szCs w:val="20"/>
    </w:rPr>
  </w:style>
  <w:style w:type="paragraph" w:styleId="Titulek">
    <w:name w:val="caption"/>
    <w:aliases w:val="Caption Char,Caption Char1 Char,Caption Char Char Char,Caption Char1 Char Char Char,Caption Char Char Char Char Char,Caption Char Char1 Char,Caption Char1 Char1,Caption Char Char Char1"/>
    <w:basedOn w:val="Normln"/>
    <w:next w:val="Normln"/>
    <w:qFormat/>
    <w:rsid w:val="0059093B"/>
    <w:pPr>
      <w:spacing w:before="60" w:after="360" w:line="240" w:lineRule="auto"/>
      <w:jc w:val="center"/>
    </w:pPr>
    <w:rPr>
      <w:rFonts w:ascii="Arial" w:hAnsi="Arial"/>
      <w:i/>
      <w:sz w:val="16"/>
      <w:szCs w:val="20"/>
      <w:lang w:eastAsia="en-US"/>
    </w:rPr>
  </w:style>
  <w:style w:type="paragraph" w:customStyle="1" w:styleId="NumberedHeadingStyleA1">
    <w:name w:val="Numbered Heading Style A.1"/>
    <w:basedOn w:val="Nadpis1"/>
    <w:next w:val="Normln"/>
    <w:uiPriority w:val="99"/>
    <w:rsid w:val="0059093B"/>
    <w:pPr>
      <w:numPr>
        <w:numId w:val="14"/>
      </w:numPr>
      <w:tabs>
        <w:tab w:val="left" w:pos="720"/>
      </w:tabs>
      <w:spacing w:line="240" w:lineRule="auto"/>
    </w:pPr>
    <w:rPr>
      <w:rFonts w:cs="Times New Roman"/>
      <w:bCs w:val="0"/>
      <w:kern w:val="28"/>
      <w:sz w:val="28"/>
      <w:szCs w:val="20"/>
      <w:lang w:val="en-US" w:eastAsia="en-US"/>
    </w:rPr>
  </w:style>
  <w:style w:type="paragraph" w:customStyle="1" w:styleId="NumberedHeadingStyleA2">
    <w:name w:val="Numbered Heading Style A.2"/>
    <w:basedOn w:val="Nadpis2"/>
    <w:next w:val="Normln"/>
    <w:uiPriority w:val="99"/>
    <w:rsid w:val="0059093B"/>
    <w:pPr>
      <w:numPr>
        <w:ilvl w:val="1"/>
        <w:numId w:val="14"/>
      </w:numPr>
      <w:spacing w:line="240" w:lineRule="auto"/>
    </w:pPr>
    <w:rPr>
      <w:rFonts w:ascii="Arial" w:hAnsi="Arial"/>
      <w:bCs w:val="0"/>
      <w:i w:val="0"/>
      <w:iCs w:val="0"/>
      <w:sz w:val="24"/>
      <w:szCs w:val="20"/>
      <w:lang w:val="en-US" w:eastAsia="en-US"/>
    </w:rPr>
  </w:style>
  <w:style w:type="paragraph" w:customStyle="1" w:styleId="NumberedHeadingStyleA3">
    <w:name w:val="Numbered Heading Style A.3"/>
    <w:basedOn w:val="Nadpis3"/>
    <w:next w:val="Normln"/>
    <w:uiPriority w:val="99"/>
    <w:rsid w:val="0059093B"/>
    <w:pPr>
      <w:numPr>
        <w:ilvl w:val="2"/>
        <w:numId w:val="14"/>
      </w:numPr>
      <w:tabs>
        <w:tab w:val="left" w:pos="1080"/>
      </w:tabs>
      <w:spacing w:line="240" w:lineRule="auto"/>
    </w:pPr>
    <w:rPr>
      <w:rFonts w:ascii="Arial" w:hAnsi="Arial"/>
      <w:bCs w:val="0"/>
      <w:sz w:val="24"/>
      <w:szCs w:val="20"/>
      <w:lang w:val="en-US" w:eastAsia="en-US"/>
    </w:rPr>
  </w:style>
  <w:style w:type="paragraph" w:customStyle="1" w:styleId="NumberedHeadingStyleA4">
    <w:name w:val="Numbered Heading Style A.4"/>
    <w:basedOn w:val="Nadpis4"/>
    <w:next w:val="Normln"/>
    <w:uiPriority w:val="99"/>
    <w:rsid w:val="0059093B"/>
    <w:pPr>
      <w:numPr>
        <w:ilvl w:val="3"/>
        <w:numId w:val="14"/>
      </w:numPr>
      <w:tabs>
        <w:tab w:val="left" w:pos="1440"/>
        <w:tab w:val="left" w:pos="1800"/>
      </w:tabs>
      <w:spacing w:line="240" w:lineRule="auto"/>
    </w:pPr>
    <w:rPr>
      <w:rFonts w:ascii="Arial" w:hAnsi="Arial"/>
      <w:bCs w:val="0"/>
      <w:sz w:val="20"/>
      <w:szCs w:val="20"/>
      <w:lang w:val="en-US" w:eastAsia="en-US"/>
    </w:rPr>
  </w:style>
  <w:style w:type="paragraph" w:customStyle="1" w:styleId="NumberedHeadingStyleA5">
    <w:name w:val="Numbered Heading Style A.5"/>
    <w:basedOn w:val="Nadpis5"/>
    <w:next w:val="Normln"/>
    <w:uiPriority w:val="99"/>
    <w:rsid w:val="0059093B"/>
    <w:pPr>
      <w:keepLines w:val="0"/>
      <w:numPr>
        <w:ilvl w:val="4"/>
        <w:numId w:val="14"/>
      </w:numPr>
      <w:spacing w:before="240" w:after="60" w:line="240" w:lineRule="auto"/>
    </w:pPr>
    <w:rPr>
      <w:rFonts w:ascii="Arial" w:eastAsia="Times New Roman" w:hAnsi="Arial" w:cs="Times New Roman"/>
      <w:b/>
      <w:i/>
      <w:color w:val="auto"/>
      <w:sz w:val="20"/>
      <w:szCs w:val="12"/>
      <w:lang w:val="en-US" w:eastAsia="en-US"/>
    </w:rPr>
  </w:style>
  <w:style w:type="paragraph" w:customStyle="1" w:styleId="NumberedHeadingStyleA6">
    <w:name w:val="Numbered Heading Style A.6"/>
    <w:basedOn w:val="Nadpis6"/>
    <w:next w:val="Normln"/>
    <w:uiPriority w:val="99"/>
    <w:rsid w:val="0059093B"/>
    <w:pPr>
      <w:numPr>
        <w:ilvl w:val="5"/>
        <w:numId w:val="14"/>
      </w:numPr>
      <w:spacing w:before="240" w:line="240" w:lineRule="auto"/>
    </w:pPr>
    <w:rPr>
      <w:rFonts w:ascii="Arial" w:hAnsi="Arial"/>
      <w:color w:val="auto"/>
      <w:sz w:val="20"/>
      <w:szCs w:val="12"/>
      <w:lang w:val="en-US"/>
    </w:rPr>
  </w:style>
  <w:style w:type="paragraph" w:customStyle="1" w:styleId="NumberedHeadingStyleA7">
    <w:name w:val="Numbered Heading Style A.7"/>
    <w:basedOn w:val="Nadpis7"/>
    <w:next w:val="Normln"/>
    <w:uiPriority w:val="99"/>
    <w:rsid w:val="0059093B"/>
    <w:pPr>
      <w:keepNext/>
      <w:numPr>
        <w:ilvl w:val="6"/>
        <w:numId w:val="14"/>
      </w:numPr>
      <w:spacing w:line="240" w:lineRule="auto"/>
      <w:jc w:val="left"/>
    </w:pPr>
    <w:rPr>
      <w:rFonts w:ascii="Arial" w:hAnsi="Arial"/>
      <w:color w:val="auto"/>
      <w:szCs w:val="12"/>
      <w:lang w:val="en-US"/>
    </w:rPr>
  </w:style>
  <w:style w:type="paragraph" w:customStyle="1" w:styleId="NumberedHeadingStyleA8">
    <w:name w:val="Numbered Heading Style A.8"/>
    <w:basedOn w:val="Nadpis8"/>
    <w:next w:val="Normln"/>
    <w:uiPriority w:val="99"/>
    <w:rsid w:val="0059093B"/>
    <w:pPr>
      <w:keepNext/>
      <w:numPr>
        <w:ilvl w:val="7"/>
        <w:numId w:val="14"/>
      </w:numPr>
      <w:spacing w:line="240" w:lineRule="auto"/>
      <w:jc w:val="left"/>
    </w:pPr>
    <w:rPr>
      <w:rFonts w:ascii="Arial" w:hAnsi="Arial"/>
      <w:i w:val="0"/>
      <w:color w:val="auto"/>
      <w:sz w:val="18"/>
      <w:szCs w:val="12"/>
      <w:lang w:val="en-US"/>
    </w:rPr>
  </w:style>
  <w:style w:type="paragraph" w:customStyle="1" w:styleId="NumberedHeadingStyleA9">
    <w:name w:val="Numbered Heading Style A.9"/>
    <w:basedOn w:val="Nadpis9"/>
    <w:next w:val="Normln"/>
    <w:uiPriority w:val="99"/>
    <w:rsid w:val="0059093B"/>
    <w:pPr>
      <w:keepNext/>
      <w:numPr>
        <w:ilvl w:val="8"/>
        <w:numId w:val="14"/>
      </w:numPr>
      <w:spacing w:line="240" w:lineRule="auto"/>
      <w:jc w:val="left"/>
    </w:pPr>
    <w:rPr>
      <w:rFonts w:ascii="Arial" w:hAnsi="Arial"/>
      <w:b w:val="0"/>
      <w:color w:val="auto"/>
      <w:szCs w:val="12"/>
      <w:lang w:val="en-US"/>
    </w:rPr>
  </w:style>
  <w:style w:type="paragraph" w:customStyle="1" w:styleId="Tabulka">
    <w:name w:val="Tabulka"/>
    <w:basedOn w:val="Normln"/>
    <w:uiPriority w:val="99"/>
    <w:rsid w:val="0059093B"/>
    <w:pPr>
      <w:overflowPunct w:val="0"/>
      <w:autoSpaceDE w:val="0"/>
      <w:autoSpaceDN w:val="0"/>
      <w:adjustRightInd w:val="0"/>
      <w:spacing w:before="60" w:after="60" w:line="240" w:lineRule="auto"/>
      <w:textAlignment w:val="baseline"/>
    </w:pPr>
    <w:rPr>
      <w:rFonts w:ascii="Arial" w:hAnsi="Arial"/>
      <w:sz w:val="18"/>
      <w:szCs w:val="20"/>
    </w:rPr>
  </w:style>
  <w:style w:type="paragraph" w:customStyle="1" w:styleId="Tabulkanadpis">
    <w:name w:val="Tabulka nadpis"/>
    <w:basedOn w:val="Tabulka"/>
    <w:next w:val="Tabulka"/>
    <w:uiPriority w:val="99"/>
    <w:rsid w:val="0059093B"/>
    <w:pPr>
      <w:spacing w:before="180" w:after="72"/>
      <w:jc w:val="center"/>
    </w:pPr>
    <w:rPr>
      <w:b/>
    </w:rPr>
  </w:style>
  <w:style w:type="numbering" w:customStyle="1" w:styleId="odrka1">
    <w:name w:val="odrážka 1"/>
    <w:basedOn w:val="Bezseznamu"/>
    <w:rsid w:val="0059093B"/>
    <w:pPr>
      <w:numPr>
        <w:numId w:val="15"/>
      </w:numPr>
    </w:pPr>
  </w:style>
  <w:style w:type="paragraph" w:customStyle="1" w:styleId="Char1CharCharCharCharCharCharChar1">
    <w:name w:val="Char1 Char Char Char Char Char Char Char1"/>
    <w:basedOn w:val="Normln"/>
    <w:uiPriority w:val="99"/>
    <w:semiHidden/>
    <w:rsid w:val="0059093B"/>
    <w:pPr>
      <w:spacing w:after="160" w:line="240" w:lineRule="exact"/>
    </w:pPr>
    <w:rPr>
      <w:rFonts w:ascii="Arial" w:hAnsi="Arial"/>
      <w:szCs w:val="22"/>
      <w:lang w:val="en-US" w:eastAsia="en-US"/>
    </w:rPr>
  </w:style>
  <w:style w:type="paragraph" w:styleId="Seznamobrzk">
    <w:name w:val="table of figures"/>
    <w:basedOn w:val="Normln"/>
    <w:next w:val="Normln"/>
    <w:rsid w:val="0059093B"/>
    <w:pPr>
      <w:spacing w:line="240" w:lineRule="auto"/>
      <w:ind w:left="1418" w:right="567" w:hanging="1418"/>
    </w:pPr>
    <w:rPr>
      <w:rFonts w:ascii="Frutiger LT Com 45 Light" w:hAnsi="Frutiger LT Com 45 Light"/>
      <w:b/>
      <w:caps/>
      <w:color w:val="000066"/>
      <w:sz w:val="20"/>
      <w:szCs w:val="20"/>
      <w:lang w:eastAsia="en-US"/>
    </w:rPr>
  </w:style>
  <w:style w:type="paragraph" w:customStyle="1" w:styleId="Seznamteky">
    <w:name w:val="Seznam tečky"/>
    <w:basedOn w:val="Normln"/>
    <w:uiPriority w:val="99"/>
    <w:rsid w:val="0059093B"/>
    <w:pPr>
      <w:numPr>
        <w:numId w:val="16"/>
      </w:numPr>
      <w:overflowPunct w:val="0"/>
      <w:autoSpaceDE w:val="0"/>
      <w:autoSpaceDN w:val="0"/>
      <w:adjustRightInd w:val="0"/>
      <w:spacing w:before="60" w:after="60" w:line="240" w:lineRule="auto"/>
      <w:jc w:val="both"/>
      <w:textAlignment w:val="baseline"/>
    </w:pPr>
    <w:rPr>
      <w:rFonts w:ascii="Times New Roman" w:hAnsi="Times New Roman"/>
      <w:kern w:val="22"/>
      <w:szCs w:val="20"/>
    </w:rPr>
  </w:style>
  <w:style w:type="paragraph" w:customStyle="1" w:styleId="odrka2">
    <w:name w:val="odrážka 2"/>
    <w:basedOn w:val="Seznam"/>
    <w:uiPriority w:val="99"/>
    <w:rsid w:val="0059093B"/>
    <w:pPr>
      <w:numPr>
        <w:numId w:val="17"/>
      </w:numPr>
      <w:spacing w:before="60" w:after="40" w:line="240" w:lineRule="auto"/>
    </w:pPr>
    <w:rPr>
      <w:rFonts w:ascii="Arial" w:hAnsi="Arial"/>
      <w:color w:val="auto"/>
      <w:lang w:eastAsia="cs-CZ"/>
    </w:rPr>
  </w:style>
  <w:style w:type="paragraph" w:styleId="Seznam">
    <w:name w:val="List"/>
    <w:basedOn w:val="Normln"/>
    <w:rsid w:val="0059093B"/>
    <w:pPr>
      <w:spacing w:line="300" w:lineRule="exact"/>
      <w:ind w:left="283" w:hanging="283"/>
      <w:jc w:val="both"/>
    </w:pPr>
    <w:rPr>
      <w:rFonts w:ascii="Frutiger LT Com 45 Light" w:hAnsi="Frutiger LT Com 45 Light"/>
      <w:color w:val="000066"/>
      <w:szCs w:val="20"/>
      <w:lang w:eastAsia="en-US"/>
    </w:rPr>
  </w:style>
  <w:style w:type="paragraph" w:customStyle="1" w:styleId="Normlnprotabulky">
    <w:name w:val="Normální pro tabulky"/>
    <w:basedOn w:val="Normln"/>
    <w:uiPriority w:val="99"/>
    <w:rsid w:val="0059093B"/>
    <w:pPr>
      <w:spacing w:after="0" w:line="240" w:lineRule="auto"/>
    </w:pPr>
    <w:rPr>
      <w:rFonts w:ascii="Times New Roman" w:hAnsi="Times New Roman"/>
      <w:kern w:val="24"/>
    </w:rPr>
  </w:style>
  <w:style w:type="table" w:customStyle="1" w:styleId="Tabulkafubar">
    <w:name w:val="Tabulka fubar"/>
    <w:basedOn w:val="Normlntabulka"/>
    <w:uiPriority w:val="99"/>
    <w:rsid w:val="0059093B"/>
    <w:pPr>
      <w:keepNext/>
    </w:pPr>
    <w:tblPr>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57" w:type="dxa"/>
        <w:right w:w="57" w:type="dxa"/>
      </w:tblCellMar>
    </w:tblPr>
    <w:trPr>
      <w:cantSplit/>
      <w:jc w:val="center"/>
    </w:trPr>
    <w:tblStylePr w:type="firstRow">
      <w:rPr>
        <w:b/>
        <w:i w:val="0"/>
        <w:color w:val="FFFFFF"/>
      </w:rPr>
      <w:tblPr/>
      <w:trPr>
        <w:tblHeader/>
      </w:trPr>
      <w:tcPr>
        <w:tcBorders>
          <w:insideH w:val="nil"/>
          <w:insideV w:val="single" w:sz="6" w:space="0" w:color="FFFFFF"/>
        </w:tcBorders>
        <w:shd w:val="clear" w:color="auto" w:fill="000080"/>
      </w:tcPr>
    </w:tblStylePr>
  </w:style>
  <w:style w:type="character" w:customStyle="1" w:styleId="CharChar2">
    <w:name w:val="Char Char2"/>
    <w:uiPriority w:val="99"/>
    <w:rsid w:val="0059093B"/>
    <w:rPr>
      <w:rFonts w:ascii="Times New Roman" w:eastAsia="Times New Roman" w:hAnsi="Times New Roman"/>
      <w:kern w:val="24"/>
      <w:sz w:val="24"/>
      <w:szCs w:val="24"/>
    </w:rPr>
  </w:style>
  <w:style w:type="paragraph" w:customStyle="1" w:styleId="Odrka10">
    <w:name w:val="Odrážka 1"/>
    <w:basedOn w:val="Normln"/>
    <w:uiPriority w:val="99"/>
    <w:rsid w:val="0059093B"/>
    <w:pPr>
      <w:tabs>
        <w:tab w:val="num" w:pos="360"/>
        <w:tab w:val="num" w:pos="420"/>
      </w:tabs>
      <w:spacing w:before="60" w:after="0" w:line="240" w:lineRule="auto"/>
      <w:ind w:left="360" w:hanging="420"/>
      <w:jc w:val="both"/>
    </w:pPr>
    <w:rPr>
      <w:rFonts w:ascii="Arial" w:hAnsi="Arial" w:cs="Arial"/>
      <w:spacing w:val="-6"/>
      <w:kern w:val="24"/>
    </w:rPr>
  </w:style>
  <w:style w:type="character" w:customStyle="1" w:styleId="platne1">
    <w:name w:val="platne1"/>
    <w:basedOn w:val="Standardnpsmoodstavce"/>
    <w:rsid w:val="0059093B"/>
  </w:style>
  <w:style w:type="paragraph" w:customStyle="1" w:styleId="NeslovanNadpis1">
    <w:name w:val="Nečíslovaný Nadpis 1"/>
    <w:basedOn w:val="Nadpis1"/>
    <w:next w:val="Normln"/>
    <w:uiPriority w:val="99"/>
    <w:rsid w:val="0059093B"/>
    <w:pPr>
      <w:spacing w:line="240" w:lineRule="auto"/>
      <w:ind w:left="432" w:hanging="432"/>
    </w:pPr>
    <w:rPr>
      <w:rFonts w:cs="Times New Roman"/>
      <w:sz w:val="44"/>
    </w:rPr>
  </w:style>
  <w:style w:type="paragraph" w:customStyle="1" w:styleId="ACNormln">
    <w:name w:val="AC Normální"/>
    <w:basedOn w:val="Normln"/>
    <w:uiPriority w:val="99"/>
    <w:rsid w:val="0059093B"/>
    <w:pPr>
      <w:widowControl w:val="0"/>
      <w:spacing w:before="120" w:after="0" w:line="240" w:lineRule="auto"/>
      <w:jc w:val="both"/>
    </w:pPr>
    <w:rPr>
      <w:rFonts w:ascii="Times New Roman" w:hAnsi="Times New Roman"/>
      <w:kern w:val="24"/>
      <w:szCs w:val="20"/>
    </w:rPr>
  </w:style>
  <w:style w:type="paragraph" w:customStyle="1" w:styleId="Neslovannadpis2rovn">
    <w:name w:val="Nečíslovaný nadpis 2. úrovně"/>
    <w:basedOn w:val="Nadpis2"/>
    <w:next w:val="Normln"/>
    <w:uiPriority w:val="99"/>
    <w:rsid w:val="0059093B"/>
    <w:pPr>
      <w:numPr>
        <w:ilvl w:val="1"/>
      </w:numPr>
      <w:spacing w:line="240" w:lineRule="auto"/>
      <w:ind w:left="576" w:hanging="576"/>
    </w:pPr>
    <w:rPr>
      <w:rFonts w:ascii="Arial" w:hAnsi="Arial"/>
      <w:kern w:val="24"/>
      <w:sz w:val="40"/>
    </w:rPr>
  </w:style>
  <w:style w:type="paragraph" w:customStyle="1" w:styleId="Obrzek">
    <w:name w:val="Obrázek"/>
    <w:basedOn w:val="Normln"/>
    <w:next w:val="Normln"/>
    <w:uiPriority w:val="99"/>
    <w:rsid w:val="0059093B"/>
    <w:pPr>
      <w:keepNext/>
      <w:spacing w:before="360" w:after="60" w:line="240" w:lineRule="auto"/>
      <w:jc w:val="center"/>
    </w:pPr>
    <w:rPr>
      <w:rFonts w:ascii="Times New Roman" w:hAnsi="Times New Roman"/>
      <w:kern w:val="24"/>
    </w:rPr>
  </w:style>
  <w:style w:type="paragraph" w:styleId="Seznam2">
    <w:name w:val="List 2"/>
    <w:basedOn w:val="Normln"/>
    <w:rsid w:val="0059093B"/>
    <w:pPr>
      <w:spacing w:before="120" w:after="60" w:line="240" w:lineRule="auto"/>
      <w:ind w:left="680" w:hanging="340"/>
      <w:jc w:val="both"/>
    </w:pPr>
    <w:rPr>
      <w:rFonts w:ascii="Times New Roman" w:hAnsi="Times New Roman"/>
      <w:kern w:val="24"/>
    </w:rPr>
  </w:style>
  <w:style w:type="paragraph" w:styleId="Seznam3">
    <w:name w:val="List 3"/>
    <w:basedOn w:val="Normln"/>
    <w:rsid w:val="0059093B"/>
    <w:pPr>
      <w:spacing w:before="120" w:after="60" w:line="240" w:lineRule="auto"/>
      <w:ind w:left="1020" w:hanging="340"/>
      <w:jc w:val="both"/>
    </w:pPr>
    <w:rPr>
      <w:rFonts w:ascii="Times New Roman" w:hAnsi="Times New Roman"/>
      <w:kern w:val="24"/>
    </w:rPr>
  </w:style>
  <w:style w:type="paragraph" w:styleId="Pokraovnseznamu">
    <w:name w:val="List Continue"/>
    <w:basedOn w:val="Normln"/>
    <w:rsid w:val="0059093B"/>
    <w:pPr>
      <w:spacing w:before="120" w:after="60" w:line="240" w:lineRule="auto"/>
      <w:ind w:left="340"/>
      <w:jc w:val="both"/>
    </w:pPr>
    <w:rPr>
      <w:rFonts w:ascii="Times New Roman" w:hAnsi="Times New Roman"/>
      <w:kern w:val="24"/>
    </w:rPr>
  </w:style>
  <w:style w:type="paragraph" w:styleId="Pokraovnseznamu2">
    <w:name w:val="List Continue 2"/>
    <w:basedOn w:val="Normln"/>
    <w:rsid w:val="0059093B"/>
    <w:pPr>
      <w:spacing w:before="120" w:after="60" w:line="240" w:lineRule="auto"/>
      <w:ind w:left="680"/>
      <w:jc w:val="both"/>
    </w:pPr>
    <w:rPr>
      <w:rFonts w:ascii="Times New Roman" w:hAnsi="Times New Roman"/>
      <w:kern w:val="24"/>
    </w:rPr>
  </w:style>
  <w:style w:type="paragraph" w:styleId="slovanseznam">
    <w:name w:val="List Number"/>
    <w:basedOn w:val="Normln"/>
    <w:rsid w:val="0059093B"/>
    <w:pPr>
      <w:tabs>
        <w:tab w:val="num" w:pos="340"/>
      </w:tabs>
      <w:spacing w:before="120" w:after="60" w:line="240" w:lineRule="auto"/>
      <w:ind w:left="340" w:hanging="340"/>
      <w:contextualSpacing/>
      <w:jc w:val="both"/>
    </w:pPr>
    <w:rPr>
      <w:rFonts w:ascii="Times New Roman" w:hAnsi="Times New Roman"/>
      <w:kern w:val="24"/>
    </w:rPr>
  </w:style>
  <w:style w:type="paragraph" w:styleId="Pokraovnseznamu3">
    <w:name w:val="List Continue 3"/>
    <w:basedOn w:val="Normln"/>
    <w:rsid w:val="0059093B"/>
    <w:pPr>
      <w:spacing w:before="120" w:after="60" w:line="240" w:lineRule="auto"/>
      <w:ind w:left="1021"/>
      <w:jc w:val="both"/>
    </w:pPr>
    <w:rPr>
      <w:rFonts w:ascii="Times New Roman" w:hAnsi="Times New Roman"/>
      <w:kern w:val="24"/>
    </w:rPr>
  </w:style>
  <w:style w:type="paragraph" w:styleId="Seznamsodrkami3">
    <w:name w:val="List Bullet 3"/>
    <w:basedOn w:val="Normln"/>
    <w:rsid w:val="0059093B"/>
    <w:pPr>
      <w:numPr>
        <w:ilvl w:val="2"/>
        <w:numId w:val="20"/>
      </w:numPr>
      <w:tabs>
        <w:tab w:val="clear" w:pos="1644"/>
      </w:tabs>
      <w:spacing w:before="120" w:after="60" w:line="240" w:lineRule="auto"/>
      <w:ind w:left="1020" w:hanging="340"/>
      <w:contextualSpacing/>
      <w:jc w:val="both"/>
    </w:pPr>
    <w:rPr>
      <w:rFonts w:ascii="Times New Roman" w:hAnsi="Times New Roman"/>
      <w:kern w:val="24"/>
    </w:rPr>
  </w:style>
  <w:style w:type="paragraph" w:customStyle="1" w:styleId="NeslovanNadpis1LF">
    <w:name w:val="Nečíslovaný Nadpis 1 LF"/>
    <w:basedOn w:val="NeslovanNadpis1"/>
    <w:next w:val="Normln"/>
    <w:uiPriority w:val="99"/>
    <w:rsid w:val="0059093B"/>
    <w:pPr>
      <w:pageBreakBefore/>
    </w:pPr>
  </w:style>
  <w:style w:type="paragraph" w:customStyle="1" w:styleId="code">
    <w:name w:val="code"/>
    <w:basedOn w:val="Normln"/>
    <w:uiPriority w:val="99"/>
    <w:rsid w:val="0059093B"/>
    <w:pPr>
      <w:pBdr>
        <w:top w:val="single" w:sz="48" w:space="1" w:color="FFFFFF"/>
        <w:left w:val="single" w:sz="48" w:space="4" w:color="FFFFFF"/>
        <w:bottom w:val="single" w:sz="48" w:space="1" w:color="FFFFFF"/>
        <w:right w:val="single" w:sz="48" w:space="4" w:color="FFFFFF"/>
      </w:pBdr>
      <w:shd w:val="clear" w:color="auto" w:fill="F3F3F3"/>
      <w:spacing w:before="120" w:after="60" w:line="192" w:lineRule="auto"/>
      <w:ind w:left="568" w:right="142" w:hanging="284"/>
    </w:pPr>
    <w:rPr>
      <w:rFonts w:ascii="Courier New" w:hAnsi="Courier New"/>
      <w:kern w:val="24"/>
      <w:sz w:val="20"/>
    </w:rPr>
  </w:style>
  <w:style w:type="paragraph" w:styleId="Rozloendokumentu">
    <w:name w:val="Document Map"/>
    <w:basedOn w:val="Normln"/>
    <w:link w:val="RozloendokumentuChar1"/>
    <w:rsid w:val="0059093B"/>
    <w:pPr>
      <w:shd w:val="clear" w:color="auto" w:fill="000080"/>
      <w:spacing w:before="120" w:after="60" w:line="240" w:lineRule="auto"/>
      <w:jc w:val="both"/>
    </w:pPr>
    <w:rPr>
      <w:rFonts w:ascii="Tahoma" w:hAnsi="Tahoma"/>
      <w:kern w:val="24"/>
      <w:sz w:val="20"/>
      <w:szCs w:val="20"/>
    </w:rPr>
  </w:style>
  <w:style w:type="character" w:customStyle="1" w:styleId="RozloendokumentuChar1">
    <w:name w:val="Rozložení dokumentu Char1"/>
    <w:basedOn w:val="Standardnpsmoodstavce"/>
    <w:link w:val="Rozloendokumentu"/>
    <w:uiPriority w:val="99"/>
    <w:rsid w:val="0059093B"/>
    <w:rPr>
      <w:rFonts w:ascii="Tahoma" w:hAnsi="Tahoma"/>
      <w:kern w:val="24"/>
      <w:shd w:val="clear" w:color="auto" w:fill="000080"/>
    </w:rPr>
  </w:style>
  <w:style w:type="paragraph" w:customStyle="1" w:styleId="NeslovanNadpis3">
    <w:name w:val="Nečíslovaný Nadpis 3"/>
    <w:basedOn w:val="Nadpis3"/>
    <w:next w:val="Normln"/>
    <w:uiPriority w:val="99"/>
    <w:rsid w:val="0059093B"/>
    <w:pPr>
      <w:numPr>
        <w:ilvl w:val="2"/>
      </w:numPr>
      <w:spacing w:line="240" w:lineRule="auto"/>
    </w:pPr>
    <w:rPr>
      <w:rFonts w:ascii="Arial" w:hAnsi="Arial" w:cs="Arial"/>
      <w:kern w:val="24"/>
      <w:sz w:val="36"/>
    </w:rPr>
  </w:style>
  <w:style w:type="paragraph" w:customStyle="1" w:styleId="NeslovanNadpis4">
    <w:name w:val="Nečíslovaný Nadpis 4"/>
    <w:basedOn w:val="Nadpis4"/>
    <w:next w:val="Normln"/>
    <w:uiPriority w:val="99"/>
    <w:rsid w:val="0059093B"/>
    <w:pPr>
      <w:numPr>
        <w:ilvl w:val="3"/>
      </w:numPr>
      <w:tabs>
        <w:tab w:val="left" w:pos="2552"/>
      </w:tabs>
      <w:spacing w:line="240" w:lineRule="auto"/>
    </w:pPr>
    <w:rPr>
      <w:rFonts w:ascii="Arial" w:hAnsi="Arial"/>
      <w:i/>
      <w:kern w:val="24"/>
      <w:sz w:val="32"/>
    </w:rPr>
  </w:style>
  <w:style w:type="paragraph" w:customStyle="1" w:styleId="NeslovanNadpis5">
    <w:name w:val="Nečíslovaný Nadpis 5"/>
    <w:basedOn w:val="Nadpis5"/>
    <w:next w:val="Normln"/>
    <w:uiPriority w:val="99"/>
    <w:rsid w:val="0059093B"/>
    <w:pPr>
      <w:keepNext w:val="0"/>
      <w:keepLines w:val="0"/>
      <w:numPr>
        <w:ilvl w:val="4"/>
      </w:numPr>
      <w:spacing w:before="240" w:after="60" w:line="240" w:lineRule="auto"/>
    </w:pPr>
    <w:rPr>
      <w:rFonts w:ascii="Arial" w:eastAsia="Times New Roman" w:hAnsi="Arial" w:cs="Times New Roman"/>
      <w:b/>
      <w:bCs/>
      <w:iCs/>
      <w:color w:val="auto"/>
      <w:kern w:val="24"/>
      <w:sz w:val="28"/>
      <w:szCs w:val="26"/>
    </w:rPr>
  </w:style>
  <w:style w:type="paragraph" w:styleId="slovanseznam2">
    <w:name w:val="List Number 2"/>
    <w:basedOn w:val="Normln"/>
    <w:rsid w:val="0059093B"/>
    <w:pPr>
      <w:tabs>
        <w:tab w:val="num" w:pos="680"/>
      </w:tabs>
      <w:spacing w:before="120" w:after="60" w:line="240" w:lineRule="auto"/>
      <w:ind w:left="680" w:hanging="340"/>
      <w:jc w:val="both"/>
    </w:pPr>
    <w:rPr>
      <w:rFonts w:ascii="Times New Roman" w:hAnsi="Times New Roman"/>
      <w:kern w:val="24"/>
    </w:rPr>
  </w:style>
  <w:style w:type="paragraph" w:customStyle="1" w:styleId="Nzevdokumentu">
    <w:name w:val="Název dokumentu"/>
    <w:basedOn w:val="Normln"/>
    <w:uiPriority w:val="99"/>
    <w:rsid w:val="0059093B"/>
    <w:pPr>
      <w:spacing w:before="120" w:after="60" w:line="240" w:lineRule="auto"/>
      <w:jc w:val="center"/>
    </w:pPr>
    <w:rPr>
      <w:rFonts w:ascii="Arial" w:hAnsi="Arial" w:cs="Arial"/>
      <w:kern w:val="24"/>
      <w:sz w:val="56"/>
      <w:szCs w:val="56"/>
    </w:rPr>
  </w:style>
  <w:style w:type="paragraph" w:customStyle="1" w:styleId="JNadpis2">
    <w:name w:val="J Nadpis 2"/>
    <w:basedOn w:val="Normln"/>
    <w:uiPriority w:val="99"/>
    <w:rsid w:val="0059093B"/>
    <w:pPr>
      <w:spacing w:before="120" w:after="60" w:line="240" w:lineRule="auto"/>
      <w:jc w:val="both"/>
    </w:pPr>
    <w:rPr>
      <w:rFonts w:ascii="Times New Roman" w:hAnsi="Times New Roman"/>
      <w:kern w:val="24"/>
    </w:rPr>
  </w:style>
  <w:style w:type="paragraph" w:customStyle="1" w:styleId="JNadpis3">
    <w:name w:val="J Nadpis 3"/>
    <w:basedOn w:val="Normln"/>
    <w:uiPriority w:val="99"/>
    <w:rsid w:val="0059093B"/>
    <w:pPr>
      <w:spacing w:before="120" w:after="60" w:line="240" w:lineRule="auto"/>
      <w:jc w:val="both"/>
    </w:pPr>
    <w:rPr>
      <w:rFonts w:ascii="Times New Roman" w:hAnsi="Times New Roman"/>
      <w:kern w:val="24"/>
    </w:rPr>
  </w:style>
  <w:style w:type="paragraph" w:customStyle="1" w:styleId="JNadpis4">
    <w:name w:val="J Nadpis 4"/>
    <w:basedOn w:val="Normln"/>
    <w:uiPriority w:val="99"/>
    <w:rsid w:val="0059093B"/>
    <w:pPr>
      <w:spacing w:before="120" w:after="60" w:line="240" w:lineRule="auto"/>
      <w:jc w:val="both"/>
    </w:pPr>
    <w:rPr>
      <w:rFonts w:ascii="Times New Roman" w:hAnsi="Times New Roman"/>
      <w:kern w:val="24"/>
    </w:rPr>
  </w:style>
  <w:style w:type="paragraph" w:styleId="Seznamsodrkami4">
    <w:name w:val="List Bullet 4"/>
    <w:basedOn w:val="Normln"/>
    <w:rsid w:val="0059093B"/>
    <w:pPr>
      <w:numPr>
        <w:numId w:val="18"/>
      </w:numPr>
      <w:spacing w:before="120" w:after="60" w:line="240" w:lineRule="auto"/>
      <w:jc w:val="both"/>
    </w:pPr>
    <w:rPr>
      <w:rFonts w:ascii="Times New Roman" w:hAnsi="Times New Roman"/>
      <w:kern w:val="24"/>
    </w:rPr>
  </w:style>
  <w:style w:type="paragraph" w:styleId="Seznamsodrkami5">
    <w:name w:val="List Bullet 5"/>
    <w:basedOn w:val="Normln"/>
    <w:rsid w:val="0059093B"/>
    <w:pPr>
      <w:numPr>
        <w:numId w:val="19"/>
      </w:numPr>
      <w:spacing w:before="120" w:after="60" w:line="240" w:lineRule="auto"/>
      <w:jc w:val="both"/>
    </w:pPr>
    <w:rPr>
      <w:rFonts w:ascii="Times New Roman" w:hAnsi="Times New Roman"/>
      <w:kern w:val="24"/>
    </w:rPr>
  </w:style>
  <w:style w:type="paragraph" w:styleId="Podtitul">
    <w:name w:val="Subtitle"/>
    <w:basedOn w:val="Normln"/>
    <w:link w:val="PodtitulChar"/>
    <w:qFormat/>
    <w:rsid w:val="0059093B"/>
    <w:pPr>
      <w:spacing w:before="120" w:after="60" w:line="240" w:lineRule="auto"/>
      <w:jc w:val="center"/>
      <w:outlineLvl w:val="1"/>
    </w:pPr>
    <w:rPr>
      <w:rFonts w:ascii="Arial" w:hAnsi="Arial"/>
      <w:kern w:val="24"/>
      <w:sz w:val="24"/>
    </w:rPr>
  </w:style>
  <w:style w:type="character" w:customStyle="1" w:styleId="PodtitulChar">
    <w:name w:val="Podtitul Char"/>
    <w:basedOn w:val="Standardnpsmoodstavce"/>
    <w:link w:val="Podtitul"/>
    <w:rsid w:val="0059093B"/>
    <w:rPr>
      <w:rFonts w:ascii="Arial" w:hAnsi="Arial"/>
      <w:kern w:val="24"/>
      <w:sz w:val="24"/>
      <w:szCs w:val="24"/>
    </w:rPr>
  </w:style>
  <w:style w:type="paragraph" w:customStyle="1" w:styleId="Stylslovanseznam2">
    <w:name w:val="Styl Číslovaný seznam 2 +"/>
    <w:basedOn w:val="Normln"/>
    <w:uiPriority w:val="99"/>
    <w:rsid w:val="0059093B"/>
    <w:pPr>
      <w:tabs>
        <w:tab w:val="num" w:pos="680"/>
      </w:tabs>
      <w:spacing w:before="120" w:after="60" w:line="240" w:lineRule="auto"/>
      <w:ind w:left="680" w:hanging="340"/>
      <w:contextualSpacing/>
      <w:jc w:val="both"/>
    </w:pPr>
    <w:rPr>
      <w:rFonts w:ascii="Times New Roman" w:hAnsi="Times New Roman"/>
    </w:rPr>
  </w:style>
  <w:style w:type="character" w:styleId="Zdraznnintenzivn">
    <w:name w:val="Intense Emphasis"/>
    <w:uiPriority w:val="99"/>
    <w:qFormat/>
    <w:rsid w:val="0059093B"/>
    <w:rPr>
      <w:b/>
      <w:bCs/>
      <w:i/>
      <w:iCs/>
      <w:color w:val="4F81BD"/>
    </w:rPr>
  </w:style>
  <w:style w:type="paragraph" w:customStyle="1" w:styleId="Odrazky1">
    <w:name w:val="Odrazky1"/>
    <w:basedOn w:val="Normln"/>
    <w:uiPriority w:val="99"/>
    <w:rsid w:val="0059093B"/>
    <w:pPr>
      <w:numPr>
        <w:numId w:val="21"/>
      </w:numPr>
      <w:spacing w:before="60" w:after="0" w:line="240" w:lineRule="auto"/>
      <w:jc w:val="both"/>
    </w:pPr>
    <w:rPr>
      <w:rFonts w:ascii="Arial" w:hAnsi="Arial"/>
      <w:szCs w:val="20"/>
    </w:rPr>
  </w:style>
  <w:style w:type="paragraph" w:styleId="Zkladntext2">
    <w:name w:val="Body Text 2"/>
    <w:basedOn w:val="Normln"/>
    <w:link w:val="Zkladntext2Char"/>
    <w:rsid w:val="0059093B"/>
    <w:pPr>
      <w:spacing w:after="0" w:line="240" w:lineRule="auto"/>
      <w:jc w:val="both"/>
    </w:pPr>
    <w:rPr>
      <w:rFonts w:ascii="Times New Roman" w:hAnsi="Times New Roman"/>
      <w:sz w:val="24"/>
    </w:rPr>
  </w:style>
  <w:style w:type="character" w:customStyle="1" w:styleId="Zkladntext2Char">
    <w:name w:val="Základní text 2 Char"/>
    <w:basedOn w:val="Standardnpsmoodstavce"/>
    <w:link w:val="Zkladntext2"/>
    <w:rsid w:val="0059093B"/>
    <w:rPr>
      <w:sz w:val="24"/>
      <w:szCs w:val="24"/>
    </w:rPr>
  </w:style>
  <w:style w:type="character" w:customStyle="1" w:styleId="SeznamsodrkamiCharChar">
    <w:name w:val="Seznam s odrážkami Char Char"/>
    <w:uiPriority w:val="99"/>
    <w:rsid w:val="0059093B"/>
    <w:rPr>
      <w:kern w:val="24"/>
      <w:sz w:val="24"/>
      <w:szCs w:val="24"/>
      <w:lang w:val="cs-CZ" w:eastAsia="cs-CZ" w:bidi="ar-SA"/>
    </w:rPr>
  </w:style>
  <w:style w:type="paragraph" w:customStyle="1" w:styleId="xl66">
    <w:name w:val="xl66"/>
    <w:basedOn w:val="Normln"/>
    <w:uiPriority w:val="99"/>
    <w:rsid w:val="0059093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Arial" w:hAnsi="Arial" w:cs="Arial"/>
      <w:b/>
      <w:bCs/>
    </w:rPr>
  </w:style>
  <w:style w:type="paragraph" w:customStyle="1" w:styleId="xl67">
    <w:name w:val="xl67"/>
    <w:basedOn w:val="Normln"/>
    <w:uiPriority w:val="99"/>
    <w:rsid w:val="0059093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Arial" w:hAnsi="Arial" w:cs="Arial"/>
      <w:b/>
      <w:bCs/>
    </w:rPr>
  </w:style>
  <w:style w:type="paragraph" w:customStyle="1" w:styleId="xl68">
    <w:name w:val="xl68"/>
    <w:basedOn w:val="Normln"/>
    <w:uiPriority w:val="99"/>
    <w:rsid w:val="0059093B"/>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textAlignment w:val="center"/>
    </w:pPr>
    <w:rPr>
      <w:rFonts w:ascii="Arial" w:hAnsi="Arial" w:cs="Arial"/>
      <w:b/>
      <w:bCs/>
    </w:rPr>
  </w:style>
  <w:style w:type="paragraph" w:customStyle="1" w:styleId="xl69">
    <w:name w:val="xl69"/>
    <w:basedOn w:val="Normln"/>
    <w:uiPriority w:val="99"/>
    <w:rsid w:val="0059093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Arial" w:hAnsi="Arial" w:cs="Arial"/>
      <w:b/>
      <w:bCs/>
    </w:rPr>
  </w:style>
  <w:style w:type="paragraph" w:customStyle="1" w:styleId="xl70">
    <w:name w:val="xl70"/>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71">
    <w:name w:val="xl71"/>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rPr>
  </w:style>
  <w:style w:type="paragraph" w:customStyle="1" w:styleId="xl72">
    <w:name w:val="xl72"/>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rPr>
  </w:style>
  <w:style w:type="paragraph" w:customStyle="1" w:styleId="xl73">
    <w:name w:val="xl73"/>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rPr>
  </w:style>
  <w:style w:type="paragraph" w:customStyle="1" w:styleId="xl74">
    <w:name w:val="xl74"/>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75">
    <w:name w:val="xl75"/>
    <w:basedOn w:val="Normln"/>
    <w:uiPriority w:val="99"/>
    <w:rsid w:val="0059093B"/>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Arial" w:hAnsi="Arial" w:cs="Arial"/>
    </w:rPr>
  </w:style>
  <w:style w:type="paragraph" w:customStyle="1" w:styleId="xl76">
    <w:name w:val="xl76"/>
    <w:basedOn w:val="Normln"/>
    <w:uiPriority w:val="99"/>
    <w:rsid w:val="0059093B"/>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Arial" w:hAnsi="Arial" w:cs="Arial"/>
    </w:rPr>
  </w:style>
  <w:style w:type="paragraph" w:customStyle="1" w:styleId="xl77">
    <w:name w:val="xl77"/>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78">
    <w:name w:val="xl78"/>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rPr>
  </w:style>
  <w:style w:type="paragraph" w:customStyle="1" w:styleId="xl79">
    <w:name w:val="xl79"/>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0">
    <w:name w:val="xl80"/>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rPr>
  </w:style>
  <w:style w:type="paragraph" w:customStyle="1" w:styleId="xl81">
    <w:name w:val="xl81"/>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2">
    <w:name w:val="xl82"/>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rPr>
  </w:style>
  <w:style w:type="paragraph" w:customStyle="1" w:styleId="xl83">
    <w:name w:val="xl83"/>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4">
    <w:name w:val="xl84"/>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5">
    <w:name w:val="xl85"/>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6">
    <w:name w:val="xl86"/>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7">
    <w:name w:val="xl87"/>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FF"/>
    </w:rPr>
  </w:style>
  <w:style w:type="paragraph" w:customStyle="1" w:styleId="xl88">
    <w:name w:val="xl88"/>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color w:val="0000FF"/>
    </w:rPr>
  </w:style>
  <w:style w:type="paragraph" w:customStyle="1" w:styleId="xl89">
    <w:name w:val="xl89"/>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FF"/>
    </w:rPr>
  </w:style>
  <w:style w:type="paragraph" w:customStyle="1" w:styleId="xl90">
    <w:name w:val="xl90"/>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rPr>
  </w:style>
  <w:style w:type="paragraph" w:customStyle="1" w:styleId="xl91">
    <w:name w:val="xl91"/>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92">
    <w:name w:val="xl92"/>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93">
    <w:name w:val="xl93"/>
    <w:basedOn w:val="Normln"/>
    <w:uiPriority w:val="99"/>
    <w:rsid w:val="0059093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textAlignment w:val="center"/>
    </w:pPr>
    <w:rPr>
      <w:rFonts w:ascii="Arial" w:hAnsi="Arial" w:cs="Arial"/>
      <w:b/>
      <w:bCs/>
    </w:rPr>
  </w:style>
  <w:style w:type="paragraph" w:customStyle="1" w:styleId="Obsah">
    <w:name w:val="Obsah"/>
    <w:basedOn w:val="Normln"/>
    <w:link w:val="ObsahChar"/>
    <w:rsid w:val="0059093B"/>
    <w:pPr>
      <w:pageBreakBefore/>
      <w:pBdr>
        <w:top w:val="single" w:sz="4" w:space="1" w:color="auto"/>
        <w:bottom w:val="single" w:sz="4" w:space="1" w:color="auto"/>
      </w:pBdr>
      <w:shd w:val="pct15" w:color="auto" w:fill="FFFFFF"/>
      <w:spacing w:before="500" w:line="240" w:lineRule="auto"/>
      <w:jc w:val="both"/>
    </w:pPr>
    <w:rPr>
      <w:rFonts w:ascii="Arial" w:hAnsi="Arial"/>
      <w:b/>
      <w:bCs/>
      <w:caps/>
      <w:sz w:val="28"/>
      <w:szCs w:val="20"/>
      <w:lang w:eastAsia="en-US"/>
    </w:rPr>
  </w:style>
  <w:style w:type="paragraph" w:customStyle="1" w:styleId="zvraznn">
    <w:name w:val="zvýrazněný"/>
    <w:basedOn w:val="Normln"/>
    <w:next w:val="Normln"/>
    <w:link w:val="zvraznnChar"/>
    <w:uiPriority w:val="99"/>
    <w:rsid w:val="0059093B"/>
    <w:pPr>
      <w:pBdr>
        <w:bottom w:val="single" w:sz="2" w:space="1" w:color="003366"/>
      </w:pBdr>
      <w:spacing w:line="240" w:lineRule="auto"/>
      <w:jc w:val="both"/>
    </w:pPr>
    <w:rPr>
      <w:rFonts w:ascii="Arial" w:hAnsi="Arial"/>
      <w:b/>
      <w:color w:val="000080"/>
      <w:sz w:val="24"/>
      <w:szCs w:val="20"/>
    </w:rPr>
  </w:style>
  <w:style w:type="paragraph" w:customStyle="1" w:styleId="StylObsah2Vlevo25cm">
    <w:name w:val="Styl Obsah 2 + Vlevo:  25 cm"/>
    <w:basedOn w:val="Obsah2"/>
    <w:autoRedefine/>
    <w:uiPriority w:val="99"/>
    <w:rsid w:val="0059093B"/>
    <w:pPr>
      <w:tabs>
        <w:tab w:val="clear" w:pos="993"/>
        <w:tab w:val="clear" w:pos="8930"/>
        <w:tab w:val="left" w:pos="1418"/>
        <w:tab w:val="right" w:leader="dot" w:pos="9202"/>
      </w:tabs>
      <w:spacing w:before="60" w:after="60"/>
      <w:ind w:left="1418" w:right="0" w:hanging="992"/>
    </w:pPr>
    <w:rPr>
      <w:rFonts w:ascii="Arial" w:hAnsi="Arial"/>
      <w:b w:val="0"/>
      <w:smallCaps/>
      <w:color w:val="auto"/>
      <w:sz w:val="24"/>
    </w:rPr>
  </w:style>
  <w:style w:type="character" w:customStyle="1" w:styleId="zvraznnChar">
    <w:name w:val="zvýrazněný Char"/>
    <w:link w:val="zvraznn"/>
    <w:uiPriority w:val="99"/>
    <w:rsid w:val="0059093B"/>
    <w:rPr>
      <w:rFonts w:ascii="Arial" w:hAnsi="Arial"/>
      <w:b/>
      <w:color w:val="000080"/>
      <w:sz w:val="24"/>
    </w:rPr>
  </w:style>
  <w:style w:type="paragraph" w:customStyle="1" w:styleId="Odrka4">
    <w:name w:val="Odrážka 4"/>
    <w:basedOn w:val="Normln"/>
    <w:uiPriority w:val="99"/>
    <w:rsid w:val="0059093B"/>
    <w:pPr>
      <w:numPr>
        <w:numId w:val="22"/>
      </w:numPr>
      <w:spacing w:line="240" w:lineRule="auto"/>
      <w:jc w:val="both"/>
    </w:pPr>
    <w:rPr>
      <w:rFonts w:ascii="Arial" w:hAnsi="Arial"/>
      <w:szCs w:val="20"/>
      <w:lang w:eastAsia="en-US"/>
    </w:rPr>
  </w:style>
  <w:style w:type="paragraph" w:customStyle="1" w:styleId="StylNadpis1DolejednoduchAutomatick075bkar">
    <w:name w:val="Styl Nadpis 1 + Dole: (jednoduché Automatická  075 b. šířka čár..."/>
    <w:basedOn w:val="Nadpis1"/>
    <w:uiPriority w:val="99"/>
    <w:rsid w:val="0059093B"/>
    <w:pPr>
      <w:tabs>
        <w:tab w:val="num" w:pos="709"/>
      </w:tabs>
      <w:spacing w:line="240" w:lineRule="auto"/>
      <w:ind w:left="709" w:hanging="709"/>
    </w:pPr>
    <w:rPr>
      <w:rFonts w:ascii="Calibri" w:hAnsi="Calibri" w:cs="Times New Roman"/>
      <w:sz w:val="40"/>
      <w:szCs w:val="20"/>
    </w:rPr>
  </w:style>
  <w:style w:type="paragraph" w:customStyle="1" w:styleId="Seznamtabulek">
    <w:name w:val="Seznam tabulek"/>
    <w:basedOn w:val="Normln"/>
    <w:next w:val="Normln"/>
    <w:uiPriority w:val="99"/>
    <w:rsid w:val="0059093B"/>
    <w:pPr>
      <w:widowControl w:val="0"/>
      <w:spacing w:before="120" w:after="240" w:line="240" w:lineRule="auto"/>
      <w:jc w:val="both"/>
    </w:pPr>
    <w:rPr>
      <w:rFonts w:ascii="Arial" w:hAnsi="Arial"/>
      <w:noProof/>
      <w:kern w:val="24"/>
      <w:szCs w:val="22"/>
      <w:lang w:eastAsia="en-US"/>
    </w:rPr>
  </w:style>
  <w:style w:type="paragraph" w:customStyle="1" w:styleId="Rejstk">
    <w:name w:val="Rejstřík"/>
    <w:basedOn w:val="Normln"/>
    <w:uiPriority w:val="99"/>
    <w:rsid w:val="0059093B"/>
    <w:pPr>
      <w:suppressLineNumbers/>
      <w:suppressAutoHyphens/>
      <w:spacing w:before="120" w:after="60" w:line="240" w:lineRule="auto"/>
      <w:jc w:val="both"/>
    </w:pPr>
    <w:rPr>
      <w:rFonts w:cs="Tahoma"/>
      <w:kern w:val="24"/>
      <w:lang w:eastAsia="ar-SA"/>
    </w:rPr>
  </w:style>
  <w:style w:type="paragraph" w:customStyle="1" w:styleId="Obsahtabulky">
    <w:name w:val="Obsah tabulky"/>
    <w:basedOn w:val="Normln"/>
    <w:uiPriority w:val="99"/>
    <w:rsid w:val="0059093B"/>
    <w:pPr>
      <w:suppressLineNumbers/>
      <w:suppressAutoHyphens/>
      <w:spacing w:before="120" w:after="60" w:line="240" w:lineRule="auto"/>
      <w:jc w:val="both"/>
    </w:pPr>
    <w:rPr>
      <w:kern w:val="24"/>
      <w:lang w:eastAsia="ar-SA"/>
    </w:rPr>
  </w:style>
  <w:style w:type="paragraph" w:customStyle="1" w:styleId="Nadpistabulky">
    <w:name w:val="Nadpis tabulky"/>
    <w:basedOn w:val="Obsahtabulky"/>
    <w:uiPriority w:val="99"/>
    <w:rsid w:val="0059093B"/>
    <w:pPr>
      <w:jc w:val="center"/>
    </w:pPr>
    <w:rPr>
      <w:b/>
      <w:bCs/>
      <w:i/>
      <w:iCs/>
    </w:rPr>
  </w:style>
  <w:style w:type="paragraph" w:styleId="slovanseznam3">
    <w:name w:val="List Number 3"/>
    <w:basedOn w:val="Normln"/>
    <w:rsid w:val="0059093B"/>
    <w:pPr>
      <w:tabs>
        <w:tab w:val="num" w:pos="1021"/>
      </w:tabs>
      <w:spacing w:before="120" w:after="60" w:line="240" w:lineRule="auto"/>
      <w:ind w:left="1021" w:hanging="341"/>
      <w:jc w:val="both"/>
    </w:pPr>
    <w:rPr>
      <w:rFonts w:ascii="Times New Roman" w:hAnsi="Times New Roman"/>
      <w:kern w:val="24"/>
    </w:rPr>
  </w:style>
  <w:style w:type="paragraph" w:customStyle="1" w:styleId="Nadpis1LF">
    <w:name w:val="Nadpis 1 LF"/>
    <w:basedOn w:val="Nadpis1"/>
    <w:next w:val="Normln"/>
    <w:uiPriority w:val="99"/>
    <w:rsid w:val="0059093B"/>
    <w:pPr>
      <w:pageBreakBefore/>
      <w:tabs>
        <w:tab w:val="num" w:pos="709"/>
      </w:tabs>
      <w:spacing w:line="240" w:lineRule="auto"/>
      <w:ind w:left="709" w:hanging="709"/>
    </w:pPr>
    <w:rPr>
      <w:rFonts w:cs="Times New Roman"/>
      <w:sz w:val="44"/>
    </w:rPr>
  </w:style>
  <w:style w:type="character" w:customStyle="1" w:styleId="pi1">
    <w:name w:val="pi1"/>
    <w:uiPriority w:val="99"/>
    <w:rsid w:val="0059093B"/>
    <w:rPr>
      <w:color w:val="0000FF"/>
    </w:rPr>
  </w:style>
  <w:style w:type="character" w:customStyle="1" w:styleId="t1">
    <w:name w:val="t1"/>
    <w:uiPriority w:val="99"/>
    <w:rsid w:val="0059093B"/>
    <w:rPr>
      <w:color w:val="990000"/>
    </w:rPr>
  </w:style>
  <w:style w:type="paragraph" w:customStyle="1" w:styleId="Neslovannadpis6rovn">
    <w:name w:val="Nečíslovaný nadpis 6 úrovně"/>
    <w:basedOn w:val="Nadpis6"/>
    <w:next w:val="Normln"/>
    <w:uiPriority w:val="99"/>
    <w:rsid w:val="0059093B"/>
    <w:pPr>
      <w:keepNext w:val="0"/>
      <w:numPr>
        <w:ilvl w:val="5"/>
      </w:numPr>
      <w:tabs>
        <w:tab w:val="left" w:pos="3402"/>
      </w:tabs>
      <w:spacing w:before="240" w:line="240" w:lineRule="auto"/>
      <w:ind w:left="1152" w:hanging="1152"/>
    </w:pPr>
    <w:rPr>
      <w:rFonts w:ascii="Arial" w:hAnsi="Arial"/>
      <w:b/>
      <w:bCs/>
      <w:i w:val="0"/>
      <w:color w:val="auto"/>
      <w:kern w:val="24"/>
      <w:szCs w:val="22"/>
      <w:lang w:eastAsia="cs-CZ"/>
    </w:rPr>
  </w:style>
  <w:style w:type="character" w:customStyle="1" w:styleId="b1">
    <w:name w:val="b1"/>
    <w:uiPriority w:val="99"/>
    <w:rsid w:val="0059093B"/>
    <w:rPr>
      <w:rFonts w:ascii="Courier New" w:hAnsi="Courier New" w:cs="Courier New" w:hint="default"/>
      <w:b/>
      <w:bCs/>
      <w:strike w:val="0"/>
      <w:dstrike w:val="0"/>
      <w:color w:val="FF0000"/>
      <w:u w:val="none"/>
      <w:effect w:val="none"/>
    </w:rPr>
  </w:style>
  <w:style w:type="character" w:customStyle="1" w:styleId="m1">
    <w:name w:val="m1"/>
    <w:uiPriority w:val="99"/>
    <w:rsid w:val="0059093B"/>
    <w:rPr>
      <w:color w:val="0000FF"/>
    </w:rPr>
  </w:style>
  <w:style w:type="character" w:customStyle="1" w:styleId="ns1">
    <w:name w:val="ns1"/>
    <w:uiPriority w:val="99"/>
    <w:rsid w:val="0059093B"/>
    <w:rPr>
      <w:color w:val="FF0000"/>
    </w:rPr>
  </w:style>
  <w:style w:type="paragraph" w:customStyle="1" w:styleId="SAP1nadpis">
    <w:name w:val="SAP_1nadpis"/>
    <w:basedOn w:val="Nadpis1"/>
    <w:uiPriority w:val="99"/>
    <w:rsid w:val="0059093B"/>
    <w:pPr>
      <w:tabs>
        <w:tab w:val="num" w:pos="709"/>
      </w:tabs>
      <w:spacing w:before="480" w:after="300" w:line="240" w:lineRule="auto"/>
      <w:ind w:left="709" w:hanging="709"/>
    </w:pPr>
    <w:rPr>
      <w:rFonts w:ascii="Calibri" w:hAnsi="Calibri" w:cs="Times New Roman"/>
      <w:sz w:val="40"/>
    </w:rPr>
  </w:style>
  <w:style w:type="paragraph" w:customStyle="1" w:styleId="SAP2nadpis">
    <w:name w:val="SAP_2nadpis"/>
    <w:basedOn w:val="Nadpis2"/>
    <w:uiPriority w:val="99"/>
    <w:rsid w:val="0059093B"/>
    <w:pPr>
      <w:numPr>
        <w:ilvl w:val="1"/>
      </w:numPr>
      <w:tabs>
        <w:tab w:val="num" w:pos="576"/>
        <w:tab w:val="num" w:pos="1276"/>
      </w:tabs>
      <w:spacing w:before="480" w:after="300" w:line="240" w:lineRule="auto"/>
      <w:ind w:left="576" w:hanging="576"/>
    </w:pPr>
    <w:rPr>
      <w:rFonts w:ascii="Calibri" w:hAnsi="Calibri"/>
      <w:kern w:val="24"/>
      <w:sz w:val="36"/>
    </w:rPr>
  </w:style>
  <w:style w:type="paragraph" w:customStyle="1" w:styleId="SAP3nadpis">
    <w:name w:val="SAP_3nadpis"/>
    <w:basedOn w:val="Nadpis3"/>
    <w:uiPriority w:val="99"/>
    <w:rsid w:val="0059093B"/>
    <w:pPr>
      <w:numPr>
        <w:ilvl w:val="2"/>
      </w:numPr>
      <w:tabs>
        <w:tab w:val="num" w:pos="992"/>
        <w:tab w:val="num" w:pos="1843"/>
      </w:tabs>
      <w:spacing w:before="480" w:after="300" w:line="240" w:lineRule="auto"/>
      <w:ind w:left="1843" w:hanging="1123"/>
    </w:pPr>
    <w:rPr>
      <w:rFonts w:ascii="Calibri" w:hAnsi="Calibri" w:cs="Arial"/>
      <w:bCs w:val="0"/>
      <w:kern w:val="24"/>
      <w:sz w:val="28"/>
    </w:rPr>
  </w:style>
  <w:style w:type="paragraph" w:customStyle="1" w:styleId="SAP4nadpis">
    <w:name w:val="SAP_4nadpis"/>
    <w:basedOn w:val="Nadpis4"/>
    <w:uiPriority w:val="99"/>
    <w:rsid w:val="0059093B"/>
    <w:pPr>
      <w:numPr>
        <w:ilvl w:val="3"/>
      </w:numPr>
      <w:tabs>
        <w:tab w:val="num" w:pos="1080"/>
        <w:tab w:val="num" w:pos="1800"/>
        <w:tab w:val="left" w:pos="2552"/>
      </w:tabs>
      <w:spacing w:before="360" w:after="180" w:line="240" w:lineRule="auto"/>
      <w:ind w:left="1797" w:hanging="717"/>
    </w:pPr>
    <w:rPr>
      <w:b w:val="0"/>
      <w:i/>
      <w:kern w:val="24"/>
    </w:rPr>
  </w:style>
  <w:style w:type="paragraph" w:customStyle="1" w:styleId="SAPtext">
    <w:name w:val="SAP_text"/>
    <w:basedOn w:val="Normln"/>
    <w:link w:val="SAPtextChar"/>
    <w:uiPriority w:val="99"/>
    <w:rsid w:val="0059093B"/>
    <w:pPr>
      <w:spacing w:before="120" w:after="60" w:line="240" w:lineRule="auto"/>
      <w:jc w:val="both"/>
    </w:pPr>
    <w:rPr>
      <w:kern w:val="24"/>
      <w:sz w:val="24"/>
    </w:rPr>
  </w:style>
  <w:style w:type="paragraph" w:customStyle="1" w:styleId="SAPtextodr">
    <w:name w:val="SAP_text_odr"/>
    <w:basedOn w:val="SAPtext"/>
    <w:uiPriority w:val="99"/>
    <w:rsid w:val="0059093B"/>
    <w:pPr>
      <w:tabs>
        <w:tab w:val="num" w:pos="420"/>
      </w:tabs>
      <w:ind w:left="420" w:hanging="420"/>
    </w:pPr>
  </w:style>
  <w:style w:type="paragraph" w:customStyle="1" w:styleId="SAPtextcisl">
    <w:name w:val="SAP_text_cisl"/>
    <w:basedOn w:val="SAPtext"/>
    <w:uiPriority w:val="99"/>
    <w:rsid w:val="0059093B"/>
    <w:pPr>
      <w:tabs>
        <w:tab w:val="num" w:pos="360"/>
        <w:tab w:val="num" w:pos="420"/>
      </w:tabs>
    </w:pPr>
  </w:style>
  <w:style w:type="paragraph" w:customStyle="1" w:styleId="SAPtextabc">
    <w:name w:val="SAP_text_abc"/>
    <w:basedOn w:val="SAPtext"/>
    <w:uiPriority w:val="99"/>
    <w:rsid w:val="0059093B"/>
    <w:pPr>
      <w:tabs>
        <w:tab w:val="num" w:pos="567"/>
      </w:tabs>
      <w:ind w:left="1361" w:hanging="1361"/>
    </w:pPr>
  </w:style>
  <w:style w:type="paragraph" w:customStyle="1" w:styleId="SAPtextodr2">
    <w:name w:val="SAP_text_odr2"/>
    <w:basedOn w:val="SAPtextodr"/>
    <w:uiPriority w:val="99"/>
    <w:rsid w:val="0059093B"/>
    <w:pPr>
      <w:tabs>
        <w:tab w:val="clear" w:pos="420"/>
        <w:tab w:val="num" w:pos="1474"/>
      </w:tabs>
      <w:ind w:left="1474" w:hanging="737"/>
    </w:pPr>
  </w:style>
  <w:style w:type="paragraph" w:customStyle="1" w:styleId="Odstavec">
    <w:name w:val="Odstavec"/>
    <w:basedOn w:val="Normln"/>
    <w:link w:val="OdstavecChar"/>
    <w:qFormat/>
    <w:rsid w:val="0059093B"/>
    <w:pPr>
      <w:suppressAutoHyphens/>
      <w:spacing w:before="120" w:after="240" w:line="240" w:lineRule="auto"/>
      <w:ind w:firstLine="709"/>
      <w:jc w:val="both"/>
    </w:pPr>
    <w:rPr>
      <w:rFonts w:ascii="Times New Roman" w:hAnsi="Times New Roman"/>
      <w:sz w:val="24"/>
      <w:lang w:eastAsia="ar-SA"/>
    </w:rPr>
  </w:style>
  <w:style w:type="paragraph" w:styleId="Zkladntext3">
    <w:name w:val="Body Text 3"/>
    <w:basedOn w:val="Normln"/>
    <w:link w:val="Zkladntext3Char"/>
    <w:rsid w:val="0059093B"/>
    <w:pPr>
      <w:suppressAutoHyphens/>
      <w:spacing w:line="240" w:lineRule="auto"/>
    </w:pPr>
    <w:rPr>
      <w:rFonts w:ascii="Times New Roman" w:hAnsi="Times New Roman"/>
      <w:sz w:val="16"/>
      <w:szCs w:val="16"/>
      <w:lang w:eastAsia="ar-SA"/>
    </w:rPr>
  </w:style>
  <w:style w:type="character" w:customStyle="1" w:styleId="Zkladntext3Char">
    <w:name w:val="Základní text 3 Char"/>
    <w:basedOn w:val="Standardnpsmoodstavce"/>
    <w:link w:val="Zkladntext3"/>
    <w:rsid w:val="0059093B"/>
    <w:rPr>
      <w:sz w:val="16"/>
      <w:szCs w:val="16"/>
      <w:lang w:eastAsia="ar-SA"/>
    </w:rPr>
  </w:style>
  <w:style w:type="character" w:customStyle="1" w:styleId="OdstavecChar">
    <w:name w:val="Odstavec Char"/>
    <w:link w:val="Odstavec"/>
    <w:rsid w:val="0059093B"/>
    <w:rPr>
      <w:sz w:val="24"/>
      <w:szCs w:val="24"/>
      <w:lang w:eastAsia="ar-SA"/>
    </w:rPr>
  </w:style>
  <w:style w:type="character" w:customStyle="1" w:styleId="SAPtextChar">
    <w:name w:val="SAP_text Char"/>
    <w:link w:val="SAPtext"/>
    <w:uiPriority w:val="99"/>
    <w:rsid w:val="0059093B"/>
    <w:rPr>
      <w:rFonts w:ascii="Calibri" w:hAnsi="Calibri"/>
      <w:kern w:val="24"/>
      <w:sz w:val="24"/>
      <w:szCs w:val="24"/>
    </w:rPr>
  </w:style>
  <w:style w:type="character" w:styleId="Siln">
    <w:name w:val="Strong"/>
    <w:uiPriority w:val="22"/>
    <w:qFormat/>
    <w:rsid w:val="0059093B"/>
    <w:rPr>
      <w:b/>
      <w:bCs/>
    </w:rPr>
  </w:style>
  <w:style w:type="paragraph" w:customStyle="1" w:styleId="RLlnek">
    <w:name w:val="RL Článek"/>
    <w:basedOn w:val="Normln"/>
    <w:uiPriority w:val="99"/>
    <w:rsid w:val="0059093B"/>
    <w:pPr>
      <w:keepNext/>
      <w:numPr>
        <w:numId w:val="23"/>
      </w:numPr>
      <w:spacing w:before="360" w:after="240" w:line="240" w:lineRule="auto"/>
      <w:jc w:val="both"/>
    </w:pPr>
    <w:rPr>
      <w:rFonts w:ascii="Arial" w:eastAsia="Calibri" w:hAnsi="Arial" w:cs="Arial"/>
      <w:b/>
      <w:bCs/>
      <w:i/>
      <w:iCs/>
    </w:rPr>
  </w:style>
  <w:style w:type="paragraph" w:customStyle="1" w:styleId="RLOdstavec">
    <w:name w:val="RL Odstavec"/>
    <w:basedOn w:val="Normln"/>
    <w:uiPriority w:val="99"/>
    <w:rsid w:val="0059093B"/>
    <w:pPr>
      <w:numPr>
        <w:ilvl w:val="1"/>
        <w:numId w:val="23"/>
      </w:numPr>
      <w:spacing w:line="240" w:lineRule="auto"/>
      <w:jc w:val="both"/>
    </w:pPr>
    <w:rPr>
      <w:rFonts w:ascii="Arial" w:eastAsia="Calibri" w:hAnsi="Arial" w:cs="Arial"/>
    </w:rPr>
  </w:style>
  <w:style w:type="paragraph" w:customStyle="1" w:styleId="SAPdokument">
    <w:name w:val="SAP_dokument"/>
    <w:basedOn w:val="Normln"/>
    <w:uiPriority w:val="99"/>
    <w:rsid w:val="0059093B"/>
    <w:pPr>
      <w:spacing w:before="120" w:after="60" w:line="360" w:lineRule="auto"/>
      <w:jc w:val="center"/>
    </w:pPr>
    <w:rPr>
      <w:b/>
      <w:kern w:val="24"/>
      <w:sz w:val="52"/>
      <w:szCs w:val="52"/>
    </w:rPr>
  </w:style>
  <w:style w:type="paragraph" w:customStyle="1" w:styleId="SAPobsah">
    <w:name w:val="SAP_obsah"/>
    <w:basedOn w:val="Normln"/>
    <w:uiPriority w:val="99"/>
    <w:rsid w:val="0059093B"/>
    <w:pPr>
      <w:spacing w:before="120" w:after="60" w:line="240" w:lineRule="auto"/>
      <w:jc w:val="both"/>
    </w:pPr>
    <w:rPr>
      <w:b/>
      <w:kern w:val="24"/>
      <w:u w:val="single"/>
    </w:rPr>
  </w:style>
  <w:style w:type="paragraph" w:customStyle="1" w:styleId="CharChar3Char">
    <w:name w:val="Char Char3 Char"/>
    <w:basedOn w:val="Normln"/>
    <w:uiPriority w:val="99"/>
    <w:rsid w:val="0059093B"/>
    <w:pPr>
      <w:spacing w:after="160" w:line="240" w:lineRule="exact"/>
    </w:pPr>
    <w:rPr>
      <w:rFonts w:ascii="Times New Roman Bold" w:hAnsi="Times New Roman Bold"/>
      <w:szCs w:val="26"/>
      <w:lang w:val="sk-SK" w:eastAsia="en-US"/>
    </w:rPr>
  </w:style>
  <w:style w:type="paragraph" w:customStyle="1" w:styleId="StyldoplnuchazeBlVechnavelk">
    <w:name w:val="Styl doplní uchazeč + Bílá Všechna velká"/>
    <w:basedOn w:val="Normln"/>
    <w:uiPriority w:val="99"/>
    <w:rsid w:val="0059093B"/>
    <w:pPr>
      <w:jc w:val="center"/>
    </w:pPr>
    <w:rPr>
      <w:b/>
      <w:bCs/>
      <w:snapToGrid w:val="0"/>
      <w:color w:val="FFFFFF"/>
      <w:szCs w:val="22"/>
    </w:rPr>
  </w:style>
  <w:style w:type="paragraph" w:styleId="Zkladntextodsazen2">
    <w:name w:val="Body Text Indent 2"/>
    <w:basedOn w:val="Normln"/>
    <w:link w:val="Zkladntextodsazen2Char"/>
    <w:rsid w:val="0059093B"/>
    <w:pPr>
      <w:spacing w:line="480" w:lineRule="auto"/>
      <w:ind w:left="283"/>
    </w:pPr>
    <w:rPr>
      <w:rFonts w:ascii="Times New Roman" w:hAnsi="Times New Roman"/>
      <w:sz w:val="24"/>
    </w:rPr>
  </w:style>
  <w:style w:type="character" w:customStyle="1" w:styleId="Zkladntextodsazen2Char">
    <w:name w:val="Základní text odsazený 2 Char"/>
    <w:basedOn w:val="Standardnpsmoodstavce"/>
    <w:link w:val="Zkladntextodsazen2"/>
    <w:rsid w:val="0059093B"/>
    <w:rPr>
      <w:sz w:val="24"/>
      <w:szCs w:val="24"/>
    </w:rPr>
  </w:style>
  <w:style w:type="paragraph" w:customStyle="1" w:styleId="Styl2">
    <w:name w:val="Styl2"/>
    <w:basedOn w:val="Nadpis1"/>
    <w:autoRedefine/>
    <w:uiPriority w:val="99"/>
    <w:qFormat/>
    <w:rsid w:val="0059093B"/>
    <w:pPr>
      <w:keepNext w:val="0"/>
      <w:shd w:val="solid" w:color="FFFFFF" w:fill="FFFFFF"/>
      <w:tabs>
        <w:tab w:val="num" w:pos="454"/>
      </w:tabs>
      <w:spacing w:before="360" w:after="240" w:line="240" w:lineRule="auto"/>
      <w:ind w:left="454" w:hanging="454"/>
      <w:jc w:val="both"/>
    </w:pPr>
    <w:rPr>
      <w:rFonts w:cs="Times New Roman"/>
      <w:bCs w:val="0"/>
      <w:caps/>
      <w:kern w:val="0"/>
      <w:sz w:val="16"/>
      <w:szCs w:val="16"/>
      <w:u w:val="single"/>
      <w:lang w:eastAsia="en-US"/>
    </w:rPr>
  </w:style>
  <w:style w:type="paragraph" w:customStyle="1" w:styleId="Styl3">
    <w:name w:val="Styl3"/>
    <w:basedOn w:val="Nadpis1"/>
    <w:autoRedefine/>
    <w:uiPriority w:val="99"/>
    <w:qFormat/>
    <w:rsid w:val="0059093B"/>
    <w:pPr>
      <w:keepNext w:val="0"/>
      <w:shd w:val="solid" w:color="FFFFFF" w:fill="FFFFFF"/>
      <w:spacing w:before="360" w:after="240" w:line="240" w:lineRule="auto"/>
      <w:ind w:left="432" w:hanging="432"/>
      <w:jc w:val="both"/>
    </w:pPr>
    <w:rPr>
      <w:rFonts w:cs="Times New Roman"/>
      <w:caps/>
      <w:kern w:val="0"/>
      <w:sz w:val="20"/>
      <w:szCs w:val="20"/>
      <w:u w:val="single"/>
      <w:lang w:eastAsia="en-US"/>
    </w:rPr>
  </w:style>
  <w:style w:type="paragraph" w:customStyle="1" w:styleId="dkanormln">
    <w:name w:val="Øádka normální"/>
    <w:basedOn w:val="Normln"/>
    <w:uiPriority w:val="99"/>
    <w:rsid w:val="0059093B"/>
    <w:pPr>
      <w:spacing w:after="0" w:line="240" w:lineRule="auto"/>
      <w:jc w:val="both"/>
    </w:pPr>
    <w:rPr>
      <w:rFonts w:ascii="Times New Roman" w:hAnsi="Times New Roman"/>
      <w:kern w:val="16"/>
      <w:sz w:val="24"/>
      <w:szCs w:val="20"/>
    </w:rPr>
  </w:style>
  <w:style w:type="paragraph" w:customStyle="1" w:styleId="Textodstavce">
    <w:name w:val="Text odstavce"/>
    <w:basedOn w:val="Normln"/>
    <w:uiPriority w:val="99"/>
    <w:rsid w:val="0059093B"/>
    <w:pPr>
      <w:numPr>
        <w:ilvl w:val="6"/>
        <w:numId w:val="24"/>
      </w:numPr>
      <w:tabs>
        <w:tab w:val="left" w:pos="851"/>
      </w:tabs>
      <w:spacing w:before="120" w:line="240" w:lineRule="auto"/>
      <w:jc w:val="both"/>
      <w:outlineLvl w:val="6"/>
    </w:pPr>
    <w:rPr>
      <w:rFonts w:ascii="Times New Roman" w:hAnsi="Times New Roman"/>
      <w:sz w:val="24"/>
      <w:szCs w:val="20"/>
    </w:rPr>
  </w:style>
  <w:style w:type="paragraph" w:customStyle="1" w:styleId="Textbodu">
    <w:name w:val="Text bodu"/>
    <w:basedOn w:val="Normln"/>
    <w:uiPriority w:val="99"/>
    <w:rsid w:val="0059093B"/>
    <w:pPr>
      <w:numPr>
        <w:ilvl w:val="8"/>
        <w:numId w:val="24"/>
      </w:numPr>
      <w:spacing w:after="0" w:line="240" w:lineRule="auto"/>
      <w:jc w:val="both"/>
      <w:outlineLvl w:val="8"/>
    </w:pPr>
    <w:rPr>
      <w:rFonts w:ascii="Times New Roman" w:hAnsi="Times New Roman"/>
      <w:sz w:val="24"/>
      <w:szCs w:val="20"/>
    </w:rPr>
  </w:style>
  <w:style w:type="paragraph" w:customStyle="1" w:styleId="Textpsmene">
    <w:name w:val="Text písmene"/>
    <w:basedOn w:val="Normln"/>
    <w:uiPriority w:val="99"/>
    <w:rsid w:val="0059093B"/>
    <w:pPr>
      <w:numPr>
        <w:ilvl w:val="7"/>
        <w:numId w:val="24"/>
      </w:numPr>
      <w:spacing w:after="0" w:line="240" w:lineRule="auto"/>
      <w:jc w:val="both"/>
      <w:outlineLvl w:val="7"/>
    </w:pPr>
    <w:rPr>
      <w:rFonts w:ascii="Times New Roman" w:hAnsi="Times New Roman"/>
      <w:sz w:val="24"/>
      <w:szCs w:val="20"/>
    </w:rPr>
  </w:style>
  <w:style w:type="paragraph" w:customStyle="1" w:styleId="normalodsazene">
    <w:name w:val="normalodsazene"/>
    <w:basedOn w:val="Normln"/>
    <w:uiPriority w:val="99"/>
    <w:rsid w:val="0059093B"/>
    <w:pPr>
      <w:spacing w:before="280" w:after="280" w:line="240" w:lineRule="auto"/>
    </w:pPr>
    <w:rPr>
      <w:rFonts w:ascii="Times New Roman" w:hAnsi="Times New Roman"/>
      <w:sz w:val="20"/>
      <w:lang w:eastAsia="ar-SA"/>
    </w:rPr>
  </w:style>
  <w:style w:type="paragraph" w:customStyle="1" w:styleId="Textkolonky">
    <w:name w:val="Text kolonky"/>
    <w:basedOn w:val="Normln"/>
    <w:uiPriority w:val="99"/>
    <w:rsid w:val="0059093B"/>
    <w:pPr>
      <w:spacing w:before="40" w:after="0" w:line="240" w:lineRule="auto"/>
    </w:pPr>
    <w:rPr>
      <w:rFonts w:ascii="Arial Narrow" w:hAnsi="Arial Narrow"/>
      <w:spacing w:val="8"/>
      <w:kern w:val="20"/>
      <w:szCs w:val="20"/>
    </w:rPr>
  </w:style>
  <w:style w:type="paragraph" w:customStyle="1" w:styleId="doplnzadavatel">
    <w:name w:val="doplní zadavatel"/>
    <w:basedOn w:val="doplnuchaze"/>
    <w:uiPriority w:val="99"/>
    <w:qFormat/>
    <w:rsid w:val="0059093B"/>
    <w:rPr>
      <w:sz w:val="20"/>
      <w:szCs w:val="20"/>
      <w:lang w:eastAsia="en-US"/>
    </w:rPr>
  </w:style>
  <w:style w:type="paragraph" w:styleId="Zkladntextodsazen3">
    <w:name w:val="Body Text Indent 3"/>
    <w:basedOn w:val="Normln"/>
    <w:link w:val="Zkladntextodsazen3Char"/>
    <w:uiPriority w:val="99"/>
    <w:rsid w:val="0059093B"/>
    <w:pPr>
      <w:spacing w:line="240" w:lineRule="auto"/>
      <w:ind w:left="283"/>
    </w:pPr>
    <w:rPr>
      <w:rFonts w:ascii="Times New Roman" w:hAnsi="Times New Roman"/>
      <w:sz w:val="16"/>
      <w:szCs w:val="16"/>
    </w:rPr>
  </w:style>
  <w:style w:type="character" w:customStyle="1" w:styleId="Zkladntextodsazen3Char">
    <w:name w:val="Základní text odsazený 3 Char"/>
    <w:basedOn w:val="Standardnpsmoodstavce"/>
    <w:link w:val="Zkladntextodsazen3"/>
    <w:uiPriority w:val="99"/>
    <w:rsid w:val="0059093B"/>
    <w:rPr>
      <w:sz w:val="16"/>
      <w:szCs w:val="16"/>
    </w:rPr>
  </w:style>
  <w:style w:type="character" w:styleId="Zdraznn">
    <w:name w:val="Emphasis"/>
    <w:uiPriority w:val="99"/>
    <w:qFormat/>
    <w:rsid w:val="0059093B"/>
    <w:rPr>
      <w:i/>
      <w:iCs/>
    </w:rPr>
  </w:style>
  <w:style w:type="character" w:customStyle="1" w:styleId="CharChar">
    <w:name w:val="Char Char"/>
    <w:uiPriority w:val="99"/>
    <w:rsid w:val="0059093B"/>
    <w:rPr>
      <w:rFonts w:ascii="Arial" w:hAnsi="Arial" w:cs="Arial" w:hint="default"/>
      <w:b/>
      <w:bCs/>
      <w:kern w:val="32"/>
      <w:sz w:val="32"/>
      <w:szCs w:val="32"/>
      <w:lang w:val="cs-CZ" w:eastAsia="cs-CZ" w:bidi="ar-SA"/>
    </w:rPr>
  </w:style>
  <w:style w:type="paragraph" w:customStyle="1" w:styleId="RLlnekzadvacdokumentace">
    <w:name w:val="RL Článek zadávací dokumentace"/>
    <w:basedOn w:val="Normln"/>
    <w:next w:val="RLTextlnkuslovan"/>
    <w:uiPriority w:val="99"/>
    <w:rsid w:val="0059093B"/>
    <w:pPr>
      <w:keepNext/>
      <w:pBdr>
        <w:top w:val="single" w:sz="4" w:space="1" w:color="auto"/>
        <w:left w:val="single" w:sz="4" w:space="4" w:color="auto"/>
        <w:bottom w:val="single" w:sz="4" w:space="1" w:color="auto"/>
        <w:right w:val="single" w:sz="4" w:space="4" w:color="auto"/>
      </w:pBdr>
      <w:shd w:val="clear" w:color="auto" w:fill="E0E0E0"/>
      <w:tabs>
        <w:tab w:val="num" w:pos="737"/>
      </w:tabs>
      <w:suppressAutoHyphens/>
      <w:spacing w:before="360"/>
      <w:ind w:left="737" w:hanging="737"/>
      <w:jc w:val="both"/>
      <w:outlineLvl w:val="0"/>
    </w:pPr>
    <w:rPr>
      <w:rFonts w:ascii="Arial" w:hAnsi="Arial"/>
      <w:b/>
      <w:lang w:eastAsia="en-US"/>
    </w:rPr>
  </w:style>
  <w:style w:type="paragraph" w:customStyle="1" w:styleId="StylArial10bTunPodtren">
    <w:name w:val="Styl Arial 10 b. Tučné Podtržení"/>
    <w:basedOn w:val="Normln"/>
    <w:uiPriority w:val="99"/>
    <w:rsid w:val="0059093B"/>
    <w:pPr>
      <w:numPr>
        <w:numId w:val="25"/>
      </w:numPr>
      <w:spacing w:line="320" w:lineRule="atLeast"/>
      <w:jc w:val="both"/>
    </w:pPr>
    <w:rPr>
      <w:rFonts w:ascii="Arial" w:hAnsi="Arial" w:cs="Arial"/>
      <w:b/>
      <w:sz w:val="20"/>
      <w:szCs w:val="20"/>
      <w:u w:val="single"/>
    </w:rPr>
  </w:style>
  <w:style w:type="paragraph" w:customStyle="1" w:styleId="StylArial10bTunPodtrenZarovnatdoblokuZa6b">
    <w:name w:val="Styl Arial 10 b. Tučné Podtržení Zarovnat do bloku Za:  6 b...."/>
    <w:basedOn w:val="Normln"/>
    <w:uiPriority w:val="99"/>
    <w:rsid w:val="0059093B"/>
    <w:pPr>
      <w:numPr>
        <w:numId w:val="26"/>
      </w:numPr>
      <w:spacing w:line="320" w:lineRule="atLeast"/>
      <w:jc w:val="both"/>
    </w:pPr>
    <w:rPr>
      <w:rFonts w:ascii="Arial" w:hAnsi="Arial"/>
      <w:b/>
      <w:bCs/>
      <w:sz w:val="20"/>
      <w:szCs w:val="20"/>
      <w:u w:val="single"/>
    </w:rPr>
  </w:style>
  <w:style w:type="paragraph" w:customStyle="1" w:styleId="BodySingle">
    <w:name w:val="Body Single"/>
    <w:basedOn w:val="Zkladntext"/>
    <w:link w:val="BodySingleChar1"/>
    <w:uiPriority w:val="99"/>
    <w:rsid w:val="0059093B"/>
    <w:pPr>
      <w:spacing w:before="40" w:after="80" w:line="240" w:lineRule="exact"/>
      <w:jc w:val="both"/>
    </w:pPr>
    <w:rPr>
      <w:rFonts w:ascii="Verdana" w:hAnsi="Verdana"/>
      <w:sz w:val="16"/>
      <w:szCs w:val="16"/>
    </w:rPr>
  </w:style>
  <w:style w:type="paragraph" w:customStyle="1" w:styleId="Zadvacdokumentacenadpis">
    <w:name w:val="Zadávací dokumentace nadpis"/>
    <w:basedOn w:val="Normln"/>
    <w:uiPriority w:val="99"/>
    <w:rsid w:val="0059093B"/>
    <w:pPr>
      <w:tabs>
        <w:tab w:val="num" w:pos="709"/>
      </w:tabs>
      <w:jc w:val="both"/>
    </w:pPr>
    <w:rPr>
      <w:rFonts w:ascii="Arial" w:hAnsi="Arial"/>
      <w:b/>
      <w:sz w:val="20"/>
      <w:u w:val="single"/>
    </w:rPr>
  </w:style>
  <w:style w:type="character" w:customStyle="1" w:styleId="RozloendokumentuChar">
    <w:name w:val="Rozložení dokumentu Char"/>
    <w:rsid w:val="0059093B"/>
    <w:rPr>
      <w:rFonts w:ascii="Tahoma" w:hAnsi="Tahoma" w:cs="Tahoma"/>
      <w:kern w:val="24"/>
      <w:shd w:val="clear" w:color="auto" w:fill="000080"/>
    </w:rPr>
  </w:style>
  <w:style w:type="paragraph" w:customStyle="1" w:styleId="Styl1">
    <w:name w:val="Styl1"/>
    <w:basedOn w:val="Nadpis1"/>
    <w:uiPriority w:val="99"/>
    <w:qFormat/>
    <w:rsid w:val="0059093B"/>
    <w:pPr>
      <w:pageBreakBefore/>
      <w:shd w:val="clear" w:color="000066" w:fill="808080"/>
      <w:tabs>
        <w:tab w:val="num" w:pos="567"/>
      </w:tabs>
      <w:spacing w:before="500" w:after="300" w:line="300" w:lineRule="exact"/>
      <w:ind w:left="431" w:hanging="431"/>
    </w:pPr>
    <w:rPr>
      <w:rFonts w:ascii="Garamond" w:hAnsi="Garamond" w:cs="Times New Roman"/>
    </w:rPr>
  </w:style>
  <w:style w:type="paragraph" w:customStyle="1" w:styleId="Styl4">
    <w:name w:val="Styl4"/>
    <w:basedOn w:val="Nadpis1"/>
    <w:uiPriority w:val="99"/>
    <w:qFormat/>
    <w:rsid w:val="0059093B"/>
    <w:pPr>
      <w:pBdr>
        <w:top w:val="single" w:sz="24" w:space="1" w:color="808080"/>
        <w:left w:val="single" w:sz="24" w:space="4" w:color="808080"/>
        <w:bottom w:val="single" w:sz="24" w:space="1" w:color="808080"/>
        <w:right w:val="single" w:sz="24" w:space="4" w:color="808080"/>
      </w:pBdr>
      <w:shd w:val="clear" w:color="000066" w:fill="808080"/>
      <w:tabs>
        <w:tab w:val="num" w:pos="567"/>
      </w:tabs>
      <w:spacing w:before="500" w:after="300" w:line="300" w:lineRule="exact"/>
      <w:ind w:left="567" w:hanging="567"/>
    </w:pPr>
    <w:rPr>
      <w:rFonts w:ascii="Garamond" w:hAnsi="Garamond" w:cs="Times New Roman"/>
    </w:rPr>
  </w:style>
  <w:style w:type="paragraph" w:customStyle="1" w:styleId="Styl5">
    <w:name w:val="Styl5"/>
    <w:basedOn w:val="Nadpis2"/>
    <w:uiPriority w:val="99"/>
    <w:qFormat/>
    <w:rsid w:val="0059093B"/>
    <w:pPr>
      <w:numPr>
        <w:ilvl w:val="1"/>
      </w:numPr>
      <w:pBdr>
        <w:bottom w:val="single" w:sz="8" w:space="0" w:color="000000"/>
      </w:pBdr>
      <w:shd w:val="clear" w:color="auto" w:fill="A6A6A6"/>
      <w:tabs>
        <w:tab w:val="num" w:pos="720"/>
      </w:tabs>
      <w:spacing w:after="120" w:line="300" w:lineRule="exact"/>
      <w:ind w:left="720" w:hanging="720"/>
    </w:pPr>
    <w:rPr>
      <w:rFonts w:ascii="Garamond" w:hAnsi="Garamond"/>
    </w:rPr>
  </w:style>
  <w:style w:type="paragraph" w:customStyle="1" w:styleId="Styl6">
    <w:name w:val="Styl6"/>
    <w:basedOn w:val="Styl1"/>
    <w:uiPriority w:val="99"/>
    <w:qFormat/>
    <w:rsid w:val="0059093B"/>
    <w:pPr>
      <w:pBdr>
        <w:top w:val="single" w:sz="24" w:space="1" w:color="808080"/>
        <w:left w:val="single" w:sz="24" w:space="4" w:color="808080"/>
        <w:bottom w:val="single" w:sz="24" w:space="1" w:color="808080"/>
        <w:right w:val="single" w:sz="24" w:space="4" w:color="808080"/>
      </w:pBdr>
      <w:tabs>
        <w:tab w:val="clear" w:pos="567"/>
      </w:tabs>
      <w:ind w:left="357" w:hanging="357"/>
    </w:pPr>
  </w:style>
  <w:style w:type="paragraph" w:customStyle="1" w:styleId="Styl7">
    <w:name w:val="Styl7"/>
    <w:basedOn w:val="Normln"/>
    <w:uiPriority w:val="99"/>
    <w:qFormat/>
    <w:rsid w:val="0059093B"/>
    <w:pPr>
      <w:keepNext/>
      <w:pBdr>
        <w:top w:val="single" w:sz="24" w:space="1" w:color="808080"/>
        <w:left w:val="single" w:sz="24" w:space="4" w:color="808080"/>
        <w:bottom w:val="single" w:sz="24" w:space="1" w:color="808080"/>
        <w:right w:val="single" w:sz="24" w:space="4" w:color="808080"/>
      </w:pBdr>
      <w:shd w:val="clear" w:color="auto" w:fill="808080"/>
      <w:spacing w:before="360"/>
    </w:pPr>
    <w:rPr>
      <w:rFonts w:ascii="Garamond" w:hAnsi="Garamond"/>
      <w:b/>
      <w:caps/>
      <w:sz w:val="28"/>
    </w:rPr>
  </w:style>
  <w:style w:type="paragraph" w:customStyle="1" w:styleId="Styl8">
    <w:name w:val="Styl8"/>
    <w:basedOn w:val="Nadpis2"/>
    <w:uiPriority w:val="99"/>
    <w:qFormat/>
    <w:rsid w:val="0059093B"/>
    <w:pPr>
      <w:numPr>
        <w:ilvl w:val="1"/>
      </w:numPr>
      <w:pBdr>
        <w:bottom w:val="single" w:sz="8" w:space="0" w:color="auto"/>
      </w:pBdr>
      <w:shd w:val="clear" w:color="auto" w:fill="A6A6A6"/>
      <w:tabs>
        <w:tab w:val="num" w:pos="720"/>
      </w:tabs>
      <w:spacing w:after="120" w:line="300" w:lineRule="exact"/>
      <w:ind w:left="720" w:hanging="720"/>
    </w:pPr>
    <w:rPr>
      <w:rFonts w:ascii="Garamond" w:hAnsi="Garamond"/>
    </w:rPr>
  </w:style>
  <w:style w:type="paragraph" w:customStyle="1" w:styleId="Styl9">
    <w:name w:val="Styl9"/>
    <w:basedOn w:val="Nadpis3"/>
    <w:uiPriority w:val="99"/>
    <w:qFormat/>
    <w:rsid w:val="0059093B"/>
    <w:pPr>
      <w:numPr>
        <w:ilvl w:val="2"/>
      </w:numPr>
      <w:pBdr>
        <w:bottom w:val="single" w:sz="8" w:space="1" w:color="auto"/>
      </w:pBdr>
      <w:spacing w:after="120" w:line="300" w:lineRule="exact"/>
      <w:ind w:left="720" w:hanging="720"/>
    </w:pPr>
    <w:rPr>
      <w:rFonts w:ascii="Garamond" w:hAnsi="Garamond"/>
      <w:bCs w:val="0"/>
      <w:i/>
      <w:sz w:val="24"/>
      <w:szCs w:val="24"/>
      <w:lang w:eastAsia="en-US"/>
    </w:rPr>
  </w:style>
  <w:style w:type="paragraph" w:customStyle="1" w:styleId="Styl10">
    <w:name w:val="Styl10"/>
    <w:basedOn w:val="Nadpis2"/>
    <w:uiPriority w:val="99"/>
    <w:qFormat/>
    <w:rsid w:val="0059093B"/>
    <w:pPr>
      <w:pageBreakBefore/>
      <w:numPr>
        <w:ilvl w:val="1"/>
      </w:numPr>
      <w:pBdr>
        <w:bottom w:val="single" w:sz="8" w:space="0" w:color="auto"/>
      </w:pBdr>
      <w:shd w:val="clear" w:color="auto" w:fill="A6A6A6"/>
      <w:tabs>
        <w:tab w:val="num" w:pos="720"/>
      </w:tabs>
      <w:spacing w:after="120" w:line="300" w:lineRule="exact"/>
      <w:ind w:left="720" w:hanging="720"/>
    </w:pPr>
    <w:rPr>
      <w:rFonts w:ascii="Garamond" w:hAnsi="Garamond"/>
    </w:rPr>
  </w:style>
  <w:style w:type="paragraph" w:customStyle="1" w:styleId="Styl11">
    <w:name w:val="Styl11"/>
    <w:basedOn w:val="Nadpis3"/>
    <w:uiPriority w:val="99"/>
    <w:qFormat/>
    <w:rsid w:val="0059093B"/>
    <w:pPr>
      <w:numPr>
        <w:ilvl w:val="2"/>
      </w:numPr>
      <w:pBdr>
        <w:bottom w:val="single" w:sz="8" w:space="1" w:color="auto"/>
      </w:pBdr>
      <w:spacing w:after="120" w:line="300" w:lineRule="exact"/>
      <w:ind w:left="720" w:hanging="720"/>
    </w:pPr>
    <w:rPr>
      <w:rFonts w:ascii="Garamond" w:hAnsi="Garamond"/>
      <w:bCs w:val="0"/>
      <w:i/>
      <w:sz w:val="24"/>
      <w:szCs w:val="20"/>
      <w:lang w:eastAsia="en-US"/>
    </w:rPr>
  </w:style>
  <w:style w:type="paragraph" w:customStyle="1" w:styleId="Styl12">
    <w:name w:val="Styl12"/>
    <w:basedOn w:val="Nadpis2"/>
    <w:uiPriority w:val="99"/>
    <w:qFormat/>
    <w:rsid w:val="0059093B"/>
    <w:pPr>
      <w:pageBreakBefore/>
      <w:numPr>
        <w:ilvl w:val="1"/>
        <w:numId w:val="28"/>
      </w:numPr>
      <w:pBdr>
        <w:bottom w:val="single" w:sz="8" w:space="0" w:color="auto"/>
      </w:pBdr>
      <w:shd w:val="clear" w:color="auto" w:fill="A6A6A6"/>
      <w:tabs>
        <w:tab w:val="clear" w:pos="720"/>
        <w:tab w:val="num" w:pos="360"/>
      </w:tabs>
      <w:spacing w:after="120" w:line="300" w:lineRule="exact"/>
      <w:ind w:left="0" w:firstLine="0"/>
    </w:pPr>
    <w:rPr>
      <w:rFonts w:ascii="Garamond" w:hAnsi="Garamond"/>
    </w:rPr>
  </w:style>
  <w:style w:type="paragraph" w:customStyle="1" w:styleId="Styl13">
    <w:name w:val="Styl13"/>
    <w:basedOn w:val="Nadpis3"/>
    <w:uiPriority w:val="99"/>
    <w:qFormat/>
    <w:rsid w:val="0059093B"/>
    <w:pPr>
      <w:numPr>
        <w:ilvl w:val="2"/>
      </w:numPr>
      <w:pBdr>
        <w:bottom w:val="single" w:sz="8" w:space="1" w:color="auto"/>
      </w:pBdr>
      <w:spacing w:after="120" w:line="300" w:lineRule="exact"/>
      <w:ind w:left="720" w:hanging="720"/>
    </w:pPr>
    <w:rPr>
      <w:rFonts w:ascii="Garamond" w:hAnsi="Garamond"/>
      <w:bCs w:val="0"/>
      <w:i/>
      <w:sz w:val="24"/>
      <w:szCs w:val="20"/>
      <w:lang w:eastAsia="en-US"/>
    </w:rPr>
  </w:style>
  <w:style w:type="paragraph" w:customStyle="1" w:styleId="Styl14">
    <w:name w:val="Styl14"/>
    <w:basedOn w:val="Nadpis3"/>
    <w:uiPriority w:val="99"/>
    <w:qFormat/>
    <w:rsid w:val="0059093B"/>
    <w:pPr>
      <w:numPr>
        <w:ilvl w:val="2"/>
        <w:numId w:val="28"/>
      </w:numPr>
      <w:pBdr>
        <w:bottom w:val="single" w:sz="8" w:space="1" w:color="auto"/>
      </w:pBdr>
      <w:spacing w:after="120" w:line="300" w:lineRule="exact"/>
    </w:pPr>
    <w:rPr>
      <w:rFonts w:ascii="Garamond" w:hAnsi="Garamond"/>
      <w:bCs w:val="0"/>
      <w:i/>
      <w:sz w:val="24"/>
      <w:szCs w:val="20"/>
      <w:lang w:eastAsia="en-US"/>
    </w:rPr>
  </w:style>
  <w:style w:type="paragraph" w:customStyle="1" w:styleId="Styl15">
    <w:name w:val="Styl15"/>
    <w:basedOn w:val="Normln"/>
    <w:uiPriority w:val="99"/>
    <w:qFormat/>
    <w:rsid w:val="0059093B"/>
    <w:pPr>
      <w:keepNext/>
      <w:pBdr>
        <w:top w:val="single" w:sz="24" w:space="1" w:color="808080"/>
        <w:left w:val="single" w:sz="24" w:space="4" w:color="808080"/>
        <w:bottom w:val="single" w:sz="24" w:space="1" w:color="808080"/>
        <w:right w:val="single" w:sz="24" w:space="4" w:color="808080"/>
      </w:pBdr>
      <w:shd w:val="clear" w:color="auto" w:fill="808080"/>
      <w:spacing w:before="360"/>
    </w:pPr>
    <w:rPr>
      <w:rFonts w:ascii="Garamond" w:hAnsi="Garamond"/>
      <w:b/>
      <w:caps/>
      <w:sz w:val="28"/>
    </w:rPr>
  </w:style>
  <w:style w:type="paragraph" w:customStyle="1" w:styleId="Styl16">
    <w:name w:val="Styl16"/>
    <w:basedOn w:val="Normln"/>
    <w:uiPriority w:val="99"/>
    <w:qFormat/>
    <w:rsid w:val="0059093B"/>
    <w:pPr>
      <w:pageBreakBefore/>
      <w:pBdr>
        <w:top w:val="single" w:sz="24" w:space="1" w:color="808080"/>
        <w:left w:val="single" w:sz="24" w:space="4" w:color="808080"/>
        <w:bottom w:val="single" w:sz="24" w:space="1" w:color="808080"/>
        <w:right w:val="single" w:sz="24" w:space="4" w:color="808080"/>
      </w:pBdr>
      <w:shd w:val="clear" w:color="auto" w:fill="808080"/>
      <w:spacing w:before="480"/>
    </w:pPr>
    <w:rPr>
      <w:rFonts w:ascii="Garamond" w:hAnsi="Garamond"/>
      <w:b/>
      <w:caps/>
      <w:sz w:val="28"/>
    </w:rPr>
  </w:style>
  <w:style w:type="paragraph" w:customStyle="1" w:styleId="Styl17">
    <w:name w:val="Styl17"/>
    <w:basedOn w:val="Normln"/>
    <w:uiPriority w:val="99"/>
    <w:qFormat/>
    <w:rsid w:val="0059093B"/>
    <w:pPr>
      <w:pBdr>
        <w:top w:val="single" w:sz="24" w:space="1" w:color="808080"/>
        <w:left w:val="single" w:sz="24" w:space="4" w:color="808080"/>
        <w:bottom w:val="single" w:sz="24" w:space="1" w:color="808080"/>
        <w:right w:val="single" w:sz="24" w:space="4" w:color="808080"/>
      </w:pBdr>
      <w:shd w:val="clear" w:color="auto" w:fill="808080"/>
      <w:ind w:left="284" w:right="140"/>
    </w:pPr>
    <w:rPr>
      <w:rFonts w:ascii="Garamond" w:hAnsi="Garamond"/>
      <w:sz w:val="24"/>
    </w:rPr>
  </w:style>
  <w:style w:type="paragraph" w:customStyle="1" w:styleId="Styl18">
    <w:name w:val="Styl18"/>
    <w:basedOn w:val="Normln"/>
    <w:uiPriority w:val="99"/>
    <w:qFormat/>
    <w:rsid w:val="0059093B"/>
    <w:pPr>
      <w:pageBreakBefore/>
      <w:pBdr>
        <w:top w:val="single" w:sz="24" w:space="1" w:color="808080"/>
        <w:left w:val="single" w:sz="24" w:space="4" w:color="808080"/>
        <w:bottom w:val="single" w:sz="24" w:space="1" w:color="808080"/>
        <w:right w:val="single" w:sz="24" w:space="4" w:color="808080"/>
      </w:pBdr>
      <w:shd w:val="clear" w:color="auto" w:fill="808080"/>
      <w:spacing w:before="480"/>
    </w:pPr>
    <w:rPr>
      <w:rFonts w:ascii="Garamond" w:hAnsi="Garamond"/>
      <w:b/>
      <w:caps/>
      <w:sz w:val="28"/>
    </w:rPr>
  </w:style>
  <w:style w:type="paragraph" w:customStyle="1" w:styleId="Styl19">
    <w:name w:val="Styl19"/>
    <w:basedOn w:val="Normln"/>
    <w:uiPriority w:val="99"/>
    <w:qFormat/>
    <w:rsid w:val="0059093B"/>
    <w:pPr>
      <w:keepNext/>
      <w:pBdr>
        <w:bottom w:val="single" w:sz="4" w:space="1" w:color="000066"/>
      </w:pBdr>
      <w:shd w:val="clear" w:color="auto" w:fill="808080"/>
      <w:spacing w:before="500"/>
    </w:pPr>
    <w:rPr>
      <w:rFonts w:ascii="Garamond" w:hAnsi="Garamond"/>
      <w:b/>
      <w:caps/>
      <w:sz w:val="28"/>
    </w:rPr>
  </w:style>
  <w:style w:type="paragraph" w:customStyle="1" w:styleId="Styl20">
    <w:name w:val="Styl20"/>
    <w:basedOn w:val="Styl1"/>
    <w:uiPriority w:val="99"/>
    <w:qFormat/>
    <w:rsid w:val="0059093B"/>
    <w:pPr>
      <w:numPr>
        <w:numId w:val="27"/>
      </w:numPr>
      <w:pBdr>
        <w:top w:val="single" w:sz="24" w:space="1" w:color="808080"/>
        <w:left w:val="single" w:sz="24" w:space="4" w:color="808080"/>
        <w:bottom w:val="single" w:sz="24" w:space="1" w:color="808080"/>
        <w:right w:val="single" w:sz="24" w:space="4" w:color="808080"/>
      </w:pBdr>
      <w:tabs>
        <w:tab w:val="num" w:pos="360"/>
      </w:tabs>
      <w:ind w:left="431" w:hanging="431"/>
    </w:pPr>
  </w:style>
  <w:style w:type="paragraph" w:customStyle="1" w:styleId="Styl21">
    <w:name w:val="Styl21"/>
    <w:basedOn w:val="Normln"/>
    <w:uiPriority w:val="99"/>
    <w:qFormat/>
    <w:rsid w:val="0059093B"/>
    <w:pPr>
      <w:pageBreakBefore/>
      <w:pBdr>
        <w:top w:val="single" w:sz="24" w:space="1" w:color="808080"/>
        <w:left w:val="single" w:sz="24" w:space="4" w:color="808080"/>
        <w:bottom w:val="single" w:sz="24" w:space="1" w:color="808080"/>
        <w:right w:val="single" w:sz="24" w:space="4" w:color="808080"/>
      </w:pBdr>
      <w:shd w:val="clear" w:color="auto" w:fill="808080"/>
      <w:spacing w:before="480"/>
    </w:pPr>
    <w:rPr>
      <w:rFonts w:ascii="Garamond" w:hAnsi="Garamond"/>
      <w:b/>
      <w:caps/>
      <w:color w:val="FFFFFF"/>
      <w:sz w:val="28"/>
    </w:rPr>
  </w:style>
  <w:style w:type="paragraph" w:customStyle="1" w:styleId="Char1CharCharCharCharCharCharChar2">
    <w:name w:val="Char1 Char Char Char Char Char Char Char2"/>
    <w:basedOn w:val="Normln"/>
    <w:uiPriority w:val="99"/>
    <w:semiHidden/>
    <w:rsid w:val="0059093B"/>
    <w:pPr>
      <w:spacing w:after="160" w:line="240" w:lineRule="exact"/>
    </w:pPr>
    <w:rPr>
      <w:rFonts w:ascii="Arial" w:hAnsi="Arial"/>
      <w:szCs w:val="22"/>
      <w:lang w:val="en-US" w:eastAsia="en-US"/>
    </w:rPr>
  </w:style>
  <w:style w:type="character" w:customStyle="1" w:styleId="Tun">
    <w:name w:val="Tučné"/>
    <w:uiPriority w:val="99"/>
    <w:rsid w:val="0059093B"/>
    <w:rPr>
      <w:b/>
    </w:rPr>
  </w:style>
  <w:style w:type="paragraph" w:customStyle="1" w:styleId="Normlntext">
    <w:name w:val="Normální text"/>
    <w:basedOn w:val="Normln"/>
    <w:link w:val="NormlntextChar1"/>
    <w:uiPriority w:val="99"/>
    <w:rsid w:val="0059093B"/>
    <w:pPr>
      <w:tabs>
        <w:tab w:val="left" w:pos="851"/>
      </w:tabs>
      <w:spacing w:after="0" w:line="240" w:lineRule="auto"/>
      <w:ind w:left="851"/>
      <w:jc w:val="both"/>
    </w:pPr>
    <w:rPr>
      <w:rFonts w:ascii="Times New Roman" w:hAnsi="Times New Roman"/>
      <w:sz w:val="20"/>
      <w:szCs w:val="20"/>
    </w:rPr>
  </w:style>
  <w:style w:type="paragraph" w:customStyle="1" w:styleId="Souhrn">
    <w:name w:val="Souhrn"/>
    <w:basedOn w:val="Normln"/>
    <w:next w:val="Normlntext"/>
    <w:uiPriority w:val="99"/>
    <w:rsid w:val="0059093B"/>
    <w:pPr>
      <w:pageBreakBefore/>
      <w:tabs>
        <w:tab w:val="left" w:pos="851"/>
      </w:tabs>
      <w:spacing w:before="360" w:after="240" w:line="240" w:lineRule="auto"/>
      <w:jc w:val="center"/>
    </w:pPr>
    <w:rPr>
      <w:rFonts w:ascii="Times New Roman" w:hAnsi="Times New Roman"/>
      <w:b/>
      <w:bCs/>
      <w:sz w:val="32"/>
      <w:szCs w:val="32"/>
    </w:rPr>
  </w:style>
  <w:style w:type="paragraph" w:customStyle="1" w:styleId="Souhrn2">
    <w:name w:val="Souhrn2"/>
    <w:basedOn w:val="Normln"/>
    <w:next w:val="Normlntext"/>
    <w:uiPriority w:val="99"/>
    <w:rsid w:val="0059093B"/>
    <w:pPr>
      <w:keepNext/>
      <w:tabs>
        <w:tab w:val="left" w:pos="851"/>
      </w:tabs>
      <w:spacing w:before="480" w:after="240" w:line="240" w:lineRule="auto"/>
      <w:jc w:val="both"/>
    </w:pPr>
    <w:rPr>
      <w:rFonts w:ascii="Times New Roman" w:hAnsi="Times New Roman"/>
      <w:b/>
      <w:bCs/>
      <w:sz w:val="24"/>
    </w:rPr>
  </w:style>
  <w:style w:type="paragraph" w:customStyle="1" w:styleId="Normlntext2">
    <w:name w:val="Normální text2"/>
    <w:basedOn w:val="Normlntext"/>
    <w:uiPriority w:val="99"/>
    <w:rsid w:val="0059093B"/>
    <w:pPr>
      <w:ind w:left="1418"/>
    </w:pPr>
  </w:style>
  <w:style w:type="paragraph" w:customStyle="1" w:styleId="Pata">
    <w:name w:val="Pata"/>
    <w:basedOn w:val="Normln"/>
    <w:uiPriority w:val="99"/>
    <w:rsid w:val="0059093B"/>
    <w:pPr>
      <w:tabs>
        <w:tab w:val="left" w:pos="851"/>
        <w:tab w:val="right" w:pos="9639"/>
      </w:tabs>
      <w:spacing w:after="0" w:line="240" w:lineRule="auto"/>
      <w:ind w:left="851"/>
      <w:jc w:val="both"/>
    </w:pPr>
    <w:rPr>
      <w:rFonts w:ascii="Novarese Bk BTCE" w:hAnsi="Novarese Bk BTCE" w:cs="Novarese Bk BTCE"/>
      <w:sz w:val="16"/>
      <w:szCs w:val="16"/>
    </w:rPr>
  </w:style>
  <w:style w:type="paragraph" w:customStyle="1" w:styleId="BDONzevklienta">
    <w:name w:val="BDO Název klienta"/>
    <w:basedOn w:val="BDOVerze"/>
    <w:uiPriority w:val="99"/>
    <w:rsid w:val="0059093B"/>
    <w:pPr>
      <w:tabs>
        <w:tab w:val="clear" w:pos="851"/>
      </w:tabs>
      <w:spacing w:after="120" w:line="280" w:lineRule="exact"/>
      <w:jc w:val="left"/>
    </w:pPr>
    <w:rPr>
      <w:rFonts w:ascii="Calibri" w:hAnsi="Calibri" w:cs="Times New Roman"/>
      <w:color w:val="auto"/>
      <w:sz w:val="22"/>
    </w:rPr>
  </w:style>
  <w:style w:type="paragraph" w:customStyle="1" w:styleId="BDONzevdokumentu">
    <w:name w:val="BDO Název dokumentu"/>
    <w:basedOn w:val="BDOVerze"/>
    <w:uiPriority w:val="99"/>
    <w:rsid w:val="0059093B"/>
    <w:pPr>
      <w:tabs>
        <w:tab w:val="clear" w:pos="851"/>
      </w:tabs>
      <w:spacing w:after="120" w:line="280" w:lineRule="exact"/>
      <w:jc w:val="left"/>
    </w:pPr>
    <w:rPr>
      <w:rFonts w:ascii="Calibri" w:hAnsi="Calibri" w:cs="Times New Roman"/>
      <w:color w:val="auto"/>
      <w:sz w:val="22"/>
    </w:rPr>
  </w:style>
  <w:style w:type="paragraph" w:customStyle="1" w:styleId="Upozornn">
    <w:name w:val="Upozornění"/>
    <w:basedOn w:val="Normln"/>
    <w:uiPriority w:val="99"/>
    <w:rsid w:val="0059093B"/>
    <w:pPr>
      <w:keepNext/>
      <w:pageBreakBefore/>
      <w:tabs>
        <w:tab w:val="left" w:pos="851"/>
      </w:tabs>
      <w:spacing w:before="10000" w:after="0" w:line="240" w:lineRule="auto"/>
      <w:jc w:val="both"/>
    </w:pPr>
    <w:rPr>
      <w:rFonts w:ascii="Times New Roman" w:hAnsi="Times New Roman"/>
      <w:b/>
      <w:bCs/>
      <w:szCs w:val="22"/>
    </w:rPr>
  </w:style>
  <w:style w:type="paragraph" w:customStyle="1" w:styleId="Tabulkavlevo">
    <w:name w:val="Tabulka vlevo"/>
    <w:basedOn w:val="Normln"/>
    <w:uiPriority w:val="99"/>
    <w:rsid w:val="0059093B"/>
    <w:pPr>
      <w:keepNext/>
      <w:tabs>
        <w:tab w:val="left" w:pos="851"/>
      </w:tabs>
      <w:spacing w:before="20" w:after="20" w:line="240" w:lineRule="auto"/>
      <w:jc w:val="both"/>
    </w:pPr>
    <w:rPr>
      <w:rFonts w:ascii="Times New Roman" w:hAnsi="Times New Roman"/>
      <w:szCs w:val="22"/>
    </w:rPr>
  </w:style>
  <w:style w:type="paragraph" w:customStyle="1" w:styleId="Tabulkazhlavvlevo">
    <w:name w:val="Tabulka záhlaví vlevo"/>
    <w:basedOn w:val="Tabulkavlevo"/>
    <w:uiPriority w:val="99"/>
    <w:rsid w:val="0059093B"/>
    <w:pPr>
      <w:keepLines/>
      <w:spacing w:before="40" w:after="40"/>
    </w:pPr>
    <w:rPr>
      <w:b/>
      <w:bCs/>
    </w:rPr>
  </w:style>
  <w:style w:type="paragraph" w:customStyle="1" w:styleId="Tabulkavpravo">
    <w:name w:val="Tabulka vpravo"/>
    <w:basedOn w:val="Tabulkavlevo"/>
    <w:uiPriority w:val="99"/>
    <w:rsid w:val="0059093B"/>
    <w:pPr>
      <w:tabs>
        <w:tab w:val="right" w:pos="9639"/>
      </w:tabs>
      <w:jc w:val="right"/>
    </w:pPr>
  </w:style>
  <w:style w:type="paragraph" w:customStyle="1" w:styleId="Tabulkasted">
    <w:name w:val="Tabulka střed"/>
    <w:basedOn w:val="Tabulkavlevo"/>
    <w:uiPriority w:val="99"/>
    <w:rsid w:val="0059093B"/>
    <w:pPr>
      <w:tabs>
        <w:tab w:val="right" w:pos="9639"/>
      </w:tabs>
      <w:jc w:val="center"/>
    </w:pPr>
  </w:style>
  <w:style w:type="paragraph" w:customStyle="1" w:styleId="Tabulkazhlavsted">
    <w:name w:val="Tabulka záhlaví střed"/>
    <w:basedOn w:val="Tabulkazhlavvlevo"/>
    <w:uiPriority w:val="99"/>
    <w:rsid w:val="0059093B"/>
    <w:pPr>
      <w:jc w:val="center"/>
    </w:pPr>
  </w:style>
  <w:style w:type="paragraph" w:customStyle="1" w:styleId="ra">
    <w:name w:val="Čára"/>
    <w:basedOn w:val="Normln"/>
    <w:uiPriority w:val="99"/>
    <w:rsid w:val="0059093B"/>
    <w:pPr>
      <w:widowControl w:val="0"/>
      <w:pBdr>
        <w:top w:val="single" w:sz="4" w:space="1" w:color="000000"/>
      </w:pBdr>
      <w:tabs>
        <w:tab w:val="left" w:pos="851"/>
      </w:tabs>
      <w:spacing w:after="0" w:line="240" w:lineRule="auto"/>
      <w:jc w:val="both"/>
    </w:pPr>
    <w:rPr>
      <w:rFonts w:ascii="Times New Roman" w:hAnsi="Times New Roman"/>
      <w:sz w:val="2"/>
      <w:szCs w:val="2"/>
    </w:rPr>
  </w:style>
  <w:style w:type="paragraph" w:customStyle="1" w:styleId="Tabulkazhlavvpravo">
    <w:name w:val="Tabulka záhlaví vpravo"/>
    <w:basedOn w:val="Tabulkazhlavvlevo"/>
    <w:uiPriority w:val="99"/>
    <w:rsid w:val="0059093B"/>
    <w:pPr>
      <w:jc w:val="right"/>
    </w:pPr>
  </w:style>
  <w:style w:type="paragraph" w:customStyle="1" w:styleId="BDOLogo">
    <w:name w:val="BDO Logo"/>
    <w:basedOn w:val="BDOVerze"/>
    <w:uiPriority w:val="99"/>
    <w:rsid w:val="0059093B"/>
    <w:pPr>
      <w:tabs>
        <w:tab w:val="clear" w:pos="851"/>
      </w:tabs>
      <w:spacing w:after="120" w:line="280" w:lineRule="exact"/>
      <w:jc w:val="left"/>
    </w:pPr>
    <w:rPr>
      <w:rFonts w:ascii="Calibri" w:hAnsi="Calibri" w:cs="Times New Roman"/>
      <w:color w:val="auto"/>
      <w:sz w:val="22"/>
    </w:rPr>
  </w:style>
  <w:style w:type="character" w:customStyle="1" w:styleId="Texttun">
    <w:name w:val="Text tučně"/>
    <w:uiPriority w:val="99"/>
    <w:rsid w:val="0059093B"/>
    <w:rPr>
      <w:b/>
    </w:rPr>
  </w:style>
  <w:style w:type="character" w:customStyle="1" w:styleId="Textkurzva">
    <w:name w:val="Text kurzíva"/>
    <w:uiPriority w:val="99"/>
    <w:rsid w:val="0059093B"/>
    <w:rPr>
      <w:i/>
    </w:rPr>
  </w:style>
  <w:style w:type="paragraph" w:customStyle="1" w:styleId="CPopis">
    <w:name w:val="CPopis"/>
    <w:basedOn w:val="Normlntext"/>
    <w:next w:val="Normln"/>
    <w:uiPriority w:val="99"/>
    <w:rsid w:val="0059093B"/>
    <w:pPr>
      <w:keepNext/>
      <w:pBdr>
        <w:top w:val="single" w:sz="2" w:space="1" w:color="auto"/>
        <w:bottom w:val="single" w:sz="2" w:space="1" w:color="auto"/>
      </w:pBdr>
      <w:shd w:val="clear" w:color="auto" w:fill="E6E6E6"/>
      <w:tabs>
        <w:tab w:val="right" w:pos="567"/>
      </w:tabs>
    </w:pPr>
  </w:style>
  <w:style w:type="character" w:customStyle="1" w:styleId="Texttunkurzva">
    <w:name w:val="Text tučná kurzíva"/>
    <w:uiPriority w:val="99"/>
    <w:rsid w:val="0059093B"/>
    <w:rPr>
      <w:b/>
      <w:i/>
    </w:rPr>
  </w:style>
  <w:style w:type="paragraph" w:customStyle="1" w:styleId="Odrkabod2">
    <w:name w:val="Odrážka bod2"/>
    <w:basedOn w:val="Zkladntext"/>
    <w:uiPriority w:val="99"/>
    <w:rsid w:val="0059093B"/>
    <w:pPr>
      <w:keepNext/>
      <w:keepLines/>
      <w:numPr>
        <w:ilvl w:val="1"/>
        <w:numId w:val="29"/>
      </w:numPr>
      <w:spacing w:before="20" w:after="20" w:line="264" w:lineRule="auto"/>
      <w:jc w:val="both"/>
    </w:pPr>
    <w:rPr>
      <w:rFonts w:ascii="Times New Roman" w:hAnsi="Times New Roman"/>
      <w:szCs w:val="22"/>
      <w:lang w:eastAsia="en-US"/>
    </w:rPr>
  </w:style>
  <w:style w:type="paragraph" w:customStyle="1" w:styleId="Odrkapsmeno">
    <w:name w:val="Odrážka písmeno"/>
    <w:basedOn w:val="Zkladntext"/>
    <w:uiPriority w:val="99"/>
    <w:rsid w:val="0059093B"/>
    <w:pPr>
      <w:numPr>
        <w:numId w:val="32"/>
      </w:numPr>
      <w:tabs>
        <w:tab w:val="left" w:pos="851"/>
      </w:tabs>
      <w:spacing w:before="20" w:after="20" w:line="288" w:lineRule="auto"/>
      <w:jc w:val="both"/>
    </w:pPr>
    <w:rPr>
      <w:rFonts w:ascii="Times New Roman" w:hAnsi="Times New Roman"/>
      <w:szCs w:val="22"/>
      <w:lang w:eastAsia="en-US"/>
    </w:rPr>
  </w:style>
  <w:style w:type="paragraph" w:customStyle="1" w:styleId="Odrkaslo">
    <w:name w:val="Odrážka číslo"/>
    <w:basedOn w:val="Zkladntext"/>
    <w:uiPriority w:val="99"/>
    <w:rsid w:val="0059093B"/>
    <w:pPr>
      <w:numPr>
        <w:numId w:val="30"/>
      </w:numPr>
      <w:tabs>
        <w:tab w:val="left" w:pos="851"/>
      </w:tabs>
      <w:spacing w:before="20" w:after="20" w:line="288" w:lineRule="auto"/>
      <w:jc w:val="both"/>
    </w:pPr>
    <w:rPr>
      <w:rFonts w:ascii="Times New Roman" w:hAnsi="Times New Roman"/>
      <w:szCs w:val="22"/>
      <w:lang w:eastAsia="en-US"/>
    </w:rPr>
  </w:style>
  <w:style w:type="paragraph" w:customStyle="1" w:styleId="Zruit">
    <w:name w:val="Zrušit"/>
    <w:basedOn w:val="Normln"/>
    <w:uiPriority w:val="99"/>
    <w:rsid w:val="0059093B"/>
    <w:pPr>
      <w:spacing w:after="0" w:line="240" w:lineRule="auto"/>
      <w:ind w:left="851"/>
      <w:jc w:val="both"/>
    </w:pPr>
    <w:rPr>
      <w:rFonts w:ascii="Times New Roman" w:hAnsi="Times New Roman"/>
      <w:i/>
      <w:iCs/>
      <w:color w:val="FF0000"/>
      <w:szCs w:val="22"/>
    </w:rPr>
  </w:style>
  <w:style w:type="paragraph" w:customStyle="1" w:styleId="eit">
    <w:name w:val="Řešit"/>
    <w:basedOn w:val="Normln"/>
    <w:uiPriority w:val="99"/>
    <w:rsid w:val="0059093B"/>
    <w:pPr>
      <w:spacing w:after="0" w:line="240" w:lineRule="auto"/>
      <w:ind w:left="851"/>
      <w:jc w:val="both"/>
    </w:pPr>
    <w:rPr>
      <w:rFonts w:ascii="Times New Roman" w:hAnsi="Times New Roman"/>
      <w:i/>
      <w:iCs/>
      <w:color w:val="000080"/>
      <w:szCs w:val="22"/>
    </w:rPr>
  </w:style>
  <w:style w:type="paragraph" w:customStyle="1" w:styleId="Literatura">
    <w:name w:val="Literatura"/>
    <w:basedOn w:val="Normln"/>
    <w:uiPriority w:val="99"/>
    <w:rsid w:val="0059093B"/>
    <w:pPr>
      <w:spacing w:after="0" w:line="240" w:lineRule="auto"/>
      <w:jc w:val="both"/>
    </w:pPr>
    <w:rPr>
      <w:rFonts w:ascii="Times New Roman" w:hAnsi="Times New Roman"/>
      <w:sz w:val="18"/>
      <w:szCs w:val="18"/>
    </w:rPr>
  </w:style>
  <w:style w:type="paragraph" w:customStyle="1" w:styleId="Cl">
    <w:name w:val="Cíl"/>
    <w:basedOn w:val="Zkladntext"/>
    <w:next w:val="Normln"/>
    <w:uiPriority w:val="99"/>
    <w:rsid w:val="0059093B"/>
    <w:pPr>
      <w:keepNext/>
      <w:pBdr>
        <w:top w:val="single" w:sz="6" w:space="1" w:color="auto"/>
        <w:bottom w:val="single" w:sz="6" w:space="1" w:color="auto"/>
      </w:pBdr>
      <w:shd w:val="clear" w:color="auto" w:fill="CCCCCC"/>
      <w:tabs>
        <w:tab w:val="right" w:pos="567"/>
        <w:tab w:val="left" w:pos="851"/>
      </w:tabs>
      <w:spacing w:before="120" w:line="288" w:lineRule="auto"/>
      <w:ind w:left="851" w:hanging="851"/>
      <w:jc w:val="both"/>
    </w:pPr>
    <w:rPr>
      <w:rFonts w:ascii="Times New Roman" w:hAnsi="Times New Roman"/>
      <w:szCs w:val="22"/>
      <w:lang w:eastAsia="en-US"/>
    </w:rPr>
  </w:style>
  <w:style w:type="paragraph" w:customStyle="1" w:styleId="Pojem">
    <w:name w:val="Pojem"/>
    <w:basedOn w:val="Tabulkavlevo"/>
    <w:uiPriority w:val="99"/>
    <w:rsid w:val="0059093B"/>
    <w:pPr>
      <w:keepLines/>
      <w:tabs>
        <w:tab w:val="clear" w:pos="851"/>
      </w:tabs>
      <w:spacing w:after="0"/>
    </w:pPr>
    <w:rPr>
      <w:sz w:val="18"/>
      <w:szCs w:val="18"/>
    </w:rPr>
  </w:style>
  <w:style w:type="character" w:customStyle="1" w:styleId="Textkapitlky">
    <w:name w:val="Text kapitálky"/>
    <w:uiPriority w:val="99"/>
    <w:rsid w:val="0059093B"/>
    <w:rPr>
      <w:smallCaps/>
    </w:rPr>
  </w:style>
  <w:style w:type="paragraph" w:customStyle="1" w:styleId="Textvysvtlivky">
    <w:name w:val="Text vysvětlivky"/>
    <w:basedOn w:val="Normln"/>
    <w:uiPriority w:val="99"/>
    <w:rsid w:val="0059093B"/>
    <w:pPr>
      <w:tabs>
        <w:tab w:val="left" w:pos="851"/>
      </w:tabs>
      <w:spacing w:after="0" w:line="240" w:lineRule="auto"/>
      <w:jc w:val="both"/>
    </w:pPr>
    <w:rPr>
      <w:rFonts w:ascii="Times New Roman" w:hAnsi="Times New Roman"/>
      <w:szCs w:val="22"/>
    </w:rPr>
  </w:style>
  <w:style w:type="character" w:customStyle="1" w:styleId="Znakapoznmky">
    <w:name w:val="Značka poznámky"/>
    <w:uiPriority w:val="99"/>
    <w:rsid w:val="0059093B"/>
    <w:rPr>
      <w:sz w:val="16"/>
      <w:szCs w:val="16"/>
    </w:rPr>
  </w:style>
  <w:style w:type="paragraph" w:customStyle="1" w:styleId="Textpoznmky">
    <w:name w:val="Text poznámky"/>
    <w:basedOn w:val="Normln"/>
    <w:uiPriority w:val="99"/>
    <w:rsid w:val="0059093B"/>
    <w:pPr>
      <w:tabs>
        <w:tab w:val="left" w:pos="851"/>
      </w:tabs>
      <w:spacing w:after="0" w:line="240" w:lineRule="auto"/>
      <w:jc w:val="both"/>
    </w:pPr>
    <w:rPr>
      <w:rFonts w:ascii="Times New Roman" w:hAnsi="Times New Roman"/>
      <w:sz w:val="20"/>
      <w:szCs w:val="20"/>
    </w:rPr>
  </w:style>
  <w:style w:type="paragraph" w:customStyle="1" w:styleId="Zkladpoznmkypodarou">
    <w:name w:val="Základ poznámky pod čarou"/>
    <w:basedOn w:val="Normln"/>
    <w:uiPriority w:val="99"/>
    <w:rsid w:val="0059093B"/>
    <w:pPr>
      <w:keepLines/>
      <w:spacing w:before="20" w:after="0" w:line="200" w:lineRule="atLeast"/>
      <w:jc w:val="both"/>
    </w:pPr>
    <w:rPr>
      <w:rFonts w:ascii="Times New Roman" w:hAnsi="Times New Roman"/>
      <w:spacing w:val="-5"/>
      <w:sz w:val="16"/>
      <w:szCs w:val="16"/>
    </w:rPr>
  </w:style>
  <w:style w:type="paragraph" w:customStyle="1" w:styleId="NormlnsWWW">
    <w:name w:val="Normální (síť WWW)"/>
    <w:basedOn w:val="Normln"/>
    <w:uiPriority w:val="99"/>
    <w:rsid w:val="0059093B"/>
    <w:pPr>
      <w:tabs>
        <w:tab w:val="left" w:pos="851"/>
      </w:tabs>
      <w:spacing w:after="0" w:line="240" w:lineRule="auto"/>
      <w:jc w:val="both"/>
    </w:pPr>
    <w:rPr>
      <w:rFonts w:ascii="Times New Roman" w:hAnsi="Times New Roman"/>
      <w:sz w:val="24"/>
    </w:rPr>
  </w:style>
  <w:style w:type="character" w:customStyle="1" w:styleId="Tunkurzva">
    <w:name w:val="Tučné kurzíva"/>
    <w:uiPriority w:val="99"/>
    <w:rsid w:val="0059093B"/>
    <w:rPr>
      <w:b/>
      <w:i/>
    </w:rPr>
  </w:style>
  <w:style w:type="paragraph" w:customStyle="1" w:styleId="Mezerapedtabulkou">
    <w:name w:val="Mezera před tabulkou"/>
    <w:basedOn w:val="Normln"/>
    <w:uiPriority w:val="99"/>
    <w:rsid w:val="0059093B"/>
    <w:pPr>
      <w:keepNext/>
      <w:widowControl w:val="0"/>
      <w:spacing w:after="0" w:line="240" w:lineRule="auto"/>
      <w:jc w:val="both"/>
    </w:pPr>
    <w:rPr>
      <w:rFonts w:ascii="Times New Roman" w:hAnsi="Times New Roman"/>
      <w:sz w:val="10"/>
      <w:szCs w:val="10"/>
    </w:rPr>
  </w:style>
  <w:style w:type="paragraph" w:customStyle="1" w:styleId="Odkaz">
    <w:name w:val="Odkaz"/>
    <w:basedOn w:val="Normln"/>
    <w:uiPriority w:val="99"/>
    <w:rsid w:val="0059093B"/>
    <w:pPr>
      <w:spacing w:line="240" w:lineRule="auto"/>
      <w:ind w:left="851"/>
      <w:jc w:val="both"/>
    </w:pPr>
    <w:rPr>
      <w:rFonts w:ascii="Times New Roman" w:hAnsi="Times New Roman"/>
      <w:i/>
      <w:iCs/>
      <w:sz w:val="24"/>
    </w:rPr>
  </w:style>
  <w:style w:type="paragraph" w:customStyle="1" w:styleId="Tabulkaodrka">
    <w:name w:val="Tabulka odrážka"/>
    <w:basedOn w:val="Tabulkavlevo"/>
    <w:uiPriority w:val="99"/>
    <w:rsid w:val="0059093B"/>
    <w:pPr>
      <w:numPr>
        <w:numId w:val="33"/>
      </w:numPr>
      <w:tabs>
        <w:tab w:val="clear" w:pos="851"/>
      </w:tabs>
      <w:spacing w:before="0" w:after="0"/>
    </w:pPr>
  </w:style>
  <w:style w:type="paragraph" w:customStyle="1" w:styleId="Auditnzev">
    <w:name w:val="Audit název"/>
    <w:basedOn w:val="Normln"/>
    <w:uiPriority w:val="99"/>
    <w:rsid w:val="0059093B"/>
    <w:pPr>
      <w:keepNext/>
      <w:keepLines/>
      <w:tabs>
        <w:tab w:val="left" w:pos="284"/>
        <w:tab w:val="left" w:pos="567"/>
        <w:tab w:val="left" w:pos="851"/>
      </w:tabs>
      <w:spacing w:before="120" w:line="240" w:lineRule="auto"/>
      <w:jc w:val="center"/>
    </w:pPr>
    <w:rPr>
      <w:rFonts w:ascii="Times New Roman" w:hAnsi="Times New Roman"/>
      <w:b/>
      <w:sz w:val="36"/>
      <w:szCs w:val="22"/>
    </w:rPr>
  </w:style>
  <w:style w:type="paragraph" w:customStyle="1" w:styleId="Tabulkazhlav">
    <w:name w:val="Tabulka záhlaví"/>
    <w:basedOn w:val="Normln"/>
    <w:uiPriority w:val="99"/>
    <w:rsid w:val="0059093B"/>
    <w:pPr>
      <w:keepNext/>
      <w:keepLines/>
      <w:tabs>
        <w:tab w:val="left" w:pos="851"/>
      </w:tabs>
      <w:spacing w:after="0" w:line="240" w:lineRule="auto"/>
      <w:jc w:val="both"/>
    </w:pPr>
    <w:rPr>
      <w:rFonts w:ascii="Times New Roman" w:hAnsi="Times New Roman"/>
      <w:b/>
      <w:szCs w:val="20"/>
    </w:rPr>
  </w:style>
  <w:style w:type="paragraph" w:customStyle="1" w:styleId="Odstavecnormln">
    <w:name w:val="Odstavec normální"/>
    <w:basedOn w:val="Normln"/>
    <w:uiPriority w:val="99"/>
    <w:rsid w:val="0059093B"/>
    <w:pPr>
      <w:tabs>
        <w:tab w:val="left" w:pos="851"/>
      </w:tabs>
      <w:spacing w:before="60" w:after="20" w:line="240" w:lineRule="auto"/>
      <w:ind w:left="851"/>
      <w:jc w:val="both"/>
    </w:pPr>
    <w:rPr>
      <w:rFonts w:ascii="Times New Roman" w:hAnsi="Times New Roman"/>
      <w:szCs w:val="20"/>
    </w:rPr>
  </w:style>
  <w:style w:type="paragraph" w:customStyle="1" w:styleId="Tabulkavpravomal">
    <w:name w:val="Tabulka vpravo malá"/>
    <w:basedOn w:val="Tabulkavpravo"/>
    <w:uiPriority w:val="99"/>
    <w:rsid w:val="0059093B"/>
    <w:rPr>
      <w:sz w:val="18"/>
    </w:rPr>
  </w:style>
  <w:style w:type="paragraph" w:customStyle="1" w:styleId="Tabulkavlevomal">
    <w:name w:val="Tabulka vlevo malá"/>
    <w:basedOn w:val="Tabulkavlevo"/>
    <w:uiPriority w:val="99"/>
    <w:rsid w:val="0059093B"/>
    <w:pPr>
      <w:spacing w:before="0" w:after="0"/>
    </w:pPr>
    <w:rPr>
      <w:sz w:val="18"/>
      <w:szCs w:val="24"/>
    </w:rPr>
  </w:style>
  <w:style w:type="paragraph" w:customStyle="1" w:styleId="TabulkazhlavS">
    <w:name w:val="Tabulka záhlavíS"/>
    <w:basedOn w:val="Tabulkazhlav"/>
    <w:uiPriority w:val="99"/>
    <w:rsid w:val="0059093B"/>
    <w:pPr>
      <w:jc w:val="center"/>
    </w:pPr>
  </w:style>
  <w:style w:type="character" w:customStyle="1" w:styleId="NormlntextChar1">
    <w:name w:val="Normální text Char1"/>
    <w:link w:val="Normlntext"/>
    <w:uiPriority w:val="99"/>
    <w:rsid w:val="0059093B"/>
  </w:style>
  <w:style w:type="paragraph" w:customStyle="1" w:styleId="Praco">
    <w:name w:val="Praco"/>
    <w:basedOn w:val="Zkladntext"/>
    <w:uiPriority w:val="99"/>
    <w:rsid w:val="0059093B"/>
    <w:pPr>
      <w:tabs>
        <w:tab w:val="left" w:pos="851"/>
      </w:tabs>
      <w:spacing w:before="20" w:after="20" w:line="288" w:lineRule="auto"/>
      <w:ind w:left="851"/>
      <w:jc w:val="both"/>
    </w:pPr>
    <w:rPr>
      <w:rFonts w:ascii="Times New Roman" w:hAnsi="Times New Roman"/>
      <w:szCs w:val="22"/>
      <w:lang w:eastAsia="en-US"/>
    </w:rPr>
  </w:style>
  <w:style w:type="table" w:customStyle="1" w:styleId="Tabulkasouhrn">
    <w:name w:val="Tabulka souhrn"/>
    <w:uiPriority w:val="99"/>
    <w:rsid w:val="0059093B"/>
    <w:pPr>
      <w:widowControl w:val="0"/>
      <w:autoSpaceDE w:val="0"/>
      <w:autoSpaceDN w:val="0"/>
      <w:adjustRightInd w:val="0"/>
    </w:pPr>
    <w:rPr>
      <w:sz w:val="24"/>
      <w:szCs w:val="24"/>
    </w:rPr>
    <w:tblPr>
      <w:tblBorders>
        <w:top w:val="double" w:sz="4" w:space="0" w:color="000000"/>
        <w:left w:val="double" w:sz="4" w:space="0" w:color="000000"/>
        <w:bottom w:val="double" w:sz="4" w:space="0" w:color="000000"/>
        <w:right w:val="double" w:sz="4" w:space="0" w:color="000000"/>
        <w:insideH w:val="single" w:sz="6" w:space="0" w:color="000000"/>
        <w:insideV w:val="single" w:sz="6" w:space="0" w:color="000000"/>
      </w:tblBorders>
      <w:tblCellMar>
        <w:top w:w="0" w:type="dxa"/>
        <w:left w:w="0" w:type="dxa"/>
        <w:bottom w:w="0" w:type="dxa"/>
        <w:right w:w="0" w:type="dxa"/>
      </w:tblCellMar>
    </w:tblPr>
    <w:trPr>
      <w:cantSplit/>
    </w:trPr>
  </w:style>
  <w:style w:type="paragraph" w:styleId="Hlavikaobsahu">
    <w:name w:val="toa heading"/>
    <w:basedOn w:val="Normln"/>
    <w:next w:val="Normln"/>
    <w:rsid w:val="0059093B"/>
    <w:pPr>
      <w:tabs>
        <w:tab w:val="left" w:pos="851"/>
      </w:tabs>
      <w:spacing w:before="120" w:after="0" w:line="240" w:lineRule="auto"/>
      <w:jc w:val="both"/>
    </w:pPr>
    <w:rPr>
      <w:rFonts w:ascii="Times New Roman" w:hAnsi="Times New Roman"/>
      <w:b/>
      <w:bCs/>
      <w:sz w:val="24"/>
    </w:rPr>
  </w:style>
  <w:style w:type="paragraph" w:styleId="Rejstk1">
    <w:name w:val="index 1"/>
    <w:basedOn w:val="Normln"/>
    <w:next w:val="Normln"/>
    <w:autoRedefine/>
    <w:rsid w:val="0059093B"/>
    <w:pPr>
      <w:spacing w:after="0" w:line="240" w:lineRule="auto"/>
      <w:ind w:left="220" w:hanging="220"/>
      <w:jc w:val="both"/>
    </w:pPr>
    <w:rPr>
      <w:rFonts w:ascii="Times New Roman" w:hAnsi="Times New Roman"/>
      <w:szCs w:val="22"/>
    </w:rPr>
  </w:style>
  <w:style w:type="paragraph" w:styleId="Hlavikarejstku">
    <w:name w:val="index heading"/>
    <w:basedOn w:val="Normln"/>
    <w:next w:val="Rejstk1"/>
    <w:rsid w:val="0059093B"/>
    <w:pPr>
      <w:tabs>
        <w:tab w:val="left" w:pos="851"/>
      </w:tabs>
      <w:spacing w:after="0" w:line="240" w:lineRule="auto"/>
      <w:jc w:val="both"/>
    </w:pPr>
    <w:rPr>
      <w:rFonts w:ascii="Times New Roman" w:hAnsi="Times New Roman"/>
      <w:b/>
      <w:bCs/>
      <w:szCs w:val="22"/>
    </w:rPr>
  </w:style>
  <w:style w:type="paragraph" w:styleId="Rejstk2">
    <w:name w:val="index 2"/>
    <w:basedOn w:val="Normln"/>
    <w:next w:val="Normln"/>
    <w:autoRedefine/>
    <w:rsid w:val="0059093B"/>
    <w:pPr>
      <w:spacing w:after="0" w:line="240" w:lineRule="auto"/>
      <w:ind w:left="440" w:hanging="220"/>
      <w:jc w:val="both"/>
    </w:pPr>
    <w:rPr>
      <w:rFonts w:ascii="Times New Roman" w:hAnsi="Times New Roman"/>
      <w:szCs w:val="22"/>
    </w:rPr>
  </w:style>
  <w:style w:type="paragraph" w:styleId="Rejstk3">
    <w:name w:val="index 3"/>
    <w:basedOn w:val="Normln"/>
    <w:next w:val="Normln"/>
    <w:autoRedefine/>
    <w:rsid w:val="0059093B"/>
    <w:pPr>
      <w:spacing w:after="0" w:line="240" w:lineRule="auto"/>
      <w:ind w:left="660" w:hanging="220"/>
      <w:jc w:val="both"/>
    </w:pPr>
    <w:rPr>
      <w:rFonts w:ascii="Times New Roman" w:hAnsi="Times New Roman"/>
      <w:szCs w:val="22"/>
    </w:rPr>
  </w:style>
  <w:style w:type="paragraph" w:styleId="Rejstk4">
    <w:name w:val="index 4"/>
    <w:basedOn w:val="Normln"/>
    <w:next w:val="Normln"/>
    <w:autoRedefine/>
    <w:rsid w:val="0059093B"/>
    <w:pPr>
      <w:spacing w:after="0" w:line="240" w:lineRule="auto"/>
      <w:ind w:left="880" w:hanging="220"/>
      <w:jc w:val="both"/>
    </w:pPr>
    <w:rPr>
      <w:rFonts w:ascii="Times New Roman" w:hAnsi="Times New Roman"/>
      <w:szCs w:val="22"/>
    </w:rPr>
  </w:style>
  <w:style w:type="paragraph" w:styleId="Rejstk5">
    <w:name w:val="index 5"/>
    <w:basedOn w:val="Normln"/>
    <w:next w:val="Normln"/>
    <w:autoRedefine/>
    <w:rsid w:val="0059093B"/>
    <w:pPr>
      <w:spacing w:after="0" w:line="240" w:lineRule="auto"/>
      <w:ind w:left="1100" w:hanging="220"/>
      <w:jc w:val="both"/>
    </w:pPr>
    <w:rPr>
      <w:rFonts w:ascii="Times New Roman" w:hAnsi="Times New Roman"/>
      <w:szCs w:val="22"/>
    </w:rPr>
  </w:style>
  <w:style w:type="paragraph" w:styleId="Rejstk6">
    <w:name w:val="index 6"/>
    <w:basedOn w:val="Normln"/>
    <w:next w:val="Normln"/>
    <w:autoRedefine/>
    <w:rsid w:val="0059093B"/>
    <w:pPr>
      <w:spacing w:after="0" w:line="240" w:lineRule="auto"/>
      <w:ind w:left="1320" w:hanging="220"/>
      <w:jc w:val="both"/>
    </w:pPr>
    <w:rPr>
      <w:rFonts w:ascii="Times New Roman" w:hAnsi="Times New Roman"/>
      <w:szCs w:val="22"/>
    </w:rPr>
  </w:style>
  <w:style w:type="paragraph" w:styleId="Rejstk7">
    <w:name w:val="index 7"/>
    <w:basedOn w:val="Normln"/>
    <w:next w:val="Normln"/>
    <w:autoRedefine/>
    <w:rsid w:val="0059093B"/>
    <w:pPr>
      <w:spacing w:after="0" w:line="240" w:lineRule="auto"/>
      <w:ind w:left="1540" w:hanging="220"/>
      <w:jc w:val="both"/>
    </w:pPr>
    <w:rPr>
      <w:rFonts w:ascii="Times New Roman" w:hAnsi="Times New Roman"/>
      <w:szCs w:val="22"/>
    </w:rPr>
  </w:style>
  <w:style w:type="paragraph" w:styleId="Rejstk8">
    <w:name w:val="index 8"/>
    <w:basedOn w:val="Normln"/>
    <w:next w:val="Normln"/>
    <w:autoRedefine/>
    <w:rsid w:val="0059093B"/>
    <w:pPr>
      <w:spacing w:after="0" w:line="240" w:lineRule="auto"/>
      <w:ind w:left="1760" w:hanging="220"/>
      <w:jc w:val="both"/>
    </w:pPr>
    <w:rPr>
      <w:rFonts w:ascii="Times New Roman" w:hAnsi="Times New Roman"/>
      <w:szCs w:val="22"/>
    </w:rPr>
  </w:style>
  <w:style w:type="paragraph" w:styleId="Rejstk9">
    <w:name w:val="index 9"/>
    <w:basedOn w:val="Normln"/>
    <w:next w:val="Normln"/>
    <w:autoRedefine/>
    <w:rsid w:val="0059093B"/>
    <w:pPr>
      <w:spacing w:after="0" w:line="240" w:lineRule="auto"/>
      <w:ind w:left="1980" w:hanging="220"/>
      <w:jc w:val="both"/>
    </w:pPr>
    <w:rPr>
      <w:rFonts w:ascii="Times New Roman" w:hAnsi="Times New Roman"/>
      <w:szCs w:val="22"/>
    </w:rPr>
  </w:style>
  <w:style w:type="paragraph" w:styleId="Seznamcitac">
    <w:name w:val="table of authorities"/>
    <w:basedOn w:val="Normln"/>
    <w:next w:val="Normln"/>
    <w:rsid w:val="0059093B"/>
    <w:pPr>
      <w:spacing w:after="0" w:line="240" w:lineRule="auto"/>
      <w:ind w:left="220" w:hanging="220"/>
      <w:jc w:val="both"/>
    </w:pPr>
    <w:rPr>
      <w:rFonts w:ascii="Times New Roman" w:hAnsi="Times New Roman"/>
      <w:szCs w:val="22"/>
    </w:rPr>
  </w:style>
  <w:style w:type="paragraph" w:styleId="Textmakra">
    <w:name w:val="macro"/>
    <w:link w:val="TextmakraChar"/>
    <w:rsid w:val="0059093B"/>
    <w:pPr>
      <w:tabs>
        <w:tab w:val="left" w:pos="480"/>
        <w:tab w:val="left" w:pos="960"/>
        <w:tab w:val="left" w:pos="1440"/>
        <w:tab w:val="left" w:pos="1920"/>
        <w:tab w:val="left" w:pos="2400"/>
        <w:tab w:val="left" w:pos="2880"/>
        <w:tab w:val="left" w:pos="3360"/>
        <w:tab w:val="left" w:pos="3840"/>
        <w:tab w:val="left" w:pos="4320"/>
      </w:tabs>
      <w:spacing w:before="60" w:after="20"/>
    </w:pPr>
    <w:rPr>
      <w:rFonts w:ascii="Courier New" w:hAnsi="Courier New" w:cs="Courier New"/>
    </w:rPr>
  </w:style>
  <w:style w:type="character" w:customStyle="1" w:styleId="TextmakraChar">
    <w:name w:val="Text makra Char"/>
    <w:basedOn w:val="Standardnpsmoodstavce"/>
    <w:link w:val="Textmakra"/>
    <w:rsid w:val="0059093B"/>
    <w:rPr>
      <w:rFonts w:ascii="Courier New" w:hAnsi="Courier New" w:cs="Courier New"/>
    </w:rPr>
  </w:style>
  <w:style w:type="paragraph" w:customStyle="1" w:styleId="Koment">
    <w:name w:val="Komentář"/>
    <w:basedOn w:val="Zkladntext"/>
    <w:uiPriority w:val="99"/>
    <w:rsid w:val="0059093B"/>
    <w:pPr>
      <w:tabs>
        <w:tab w:val="left" w:pos="851"/>
      </w:tabs>
      <w:spacing w:before="20" w:after="20" w:line="288" w:lineRule="auto"/>
      <w:ind w:left="851"/>
      <w:jc w:val="both"/>
    </w:pPr>
    <w:rPr>
      <w:rFonts w:ascii="Times New Roman" w:hAnsi="Times New Roman"/>
      <w:i/>
      <w:color w:val="333399"/>
      <w:szCs w:val="22"/>
    </w:rPr>
  </w:style>
  <w:style w:type="table" w:customStyle="1" w:styleId="Hlava">
    <w:name w:val="Hlava"/>
    <w:uiPriority w:val="99"/>
    <w:semiHidden/>
    <w:rsid w:val="0059093B"/>
    <w:tblPr>
      <w:tblCellMar>
        <w:top w:w="0" w:type="dxa"/>
        <w:left w:w="108" w:type="dxa"/>
        <w:bottom w:w="0" w:type="dxa"/>
        <w:right w:w="108" w:type="dxa"/>
      </w:tblCellMar>
    </w:tblPr>
  </w:style>
  <w:style w:type="paragraph" w:customStyle="1" w:styleId="slovanodstavec">
    <w:name w:val="Číslovaný odstavec"/>
    <w:basedOn w:val="Normln"/>
    <w:uiPriority w:val="99"/>
    <w:rsid w:val="0059093B"/>
    <w:pPr>
      <w:numPr>
        <w:numId w:val="34"/>
      </w:numPr>
      <w:spacing w:before="40" w:after="40" w:line="240" w:lineRule="auto"/>
      <w:jc w:val="both"/>
    </w:pPr>
    <w:rPr>
      <w:rFonts w:ascii="Times New Roman" w:hAnsi="Times New Roman"/>
      <w:szCs w:val="22"/>
    </w:rPr>
  </w:style>
  <w:style w:type="table" w:customStyle="1" w:styleId="Projekt">
    <w:name w:val="Projekt"/>
    <w:uiPriority w:val="99"/>
    <w:rsid w:val="0059093B"/>
    <w:pPr>
      <w:keepNext/>
    </w:p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57" w:type="dxa"/>
        <w:bottom w:w="0" w:type="dxa"/>
        <w:right w:w="57" w:type="dxa"/>
      </w:tblCellMar>
    </w:tblPr>
    <w:trPr>
      <w:cantSplit/>
    </w:trPr>
  </w:style>
  <w:style w:type="paragraph" w:customStyle="1" w:styleId="BDOVerze">
    <w:name w:val="BDO Verze"/>
    <w:basedOn w:val="Normln"/>
    <w:uiPriority w:val="99"/>
    <w:rsid w:val="0059093B"/>
    <w:pPr>
      <w:tabs>
        <w:tab w:val="left" w:pos="851"/>
      </w:tabs>
      <w:spacing w:after="0" w:line="240" w:lineRule="auto"/>
      <w:jc w:val="both"/>
    </w:pPr>
    <w:rPr>
      <w:rFonts w:ascii="Times New Roman" w:hAnsi="Times New Roman" w:cs="Novarese Bk BTCE"/>
      <w:color w:val="003597"/>
      <w:sz w:val="24"/>
    </w:rPr>
  </w:style>
  <w:style w:type="numbering" w:customStyle="1" w:styleId="Seznamsla">
    <w:name w:val="Seznam čísla"/>
    <w:rsid w:val="0059093B"/>
    <w:pPr>
      <w:numPr>
        <w:numId w:val="30"/>
      </w:numPr>
    </w:pPr>
  </w:style>
  <w:style w:type="numbering" w:customStyle="1" w:styleId="Seznamnadpisy">
    <w:name w:val="Seznam nadpisy"/>
    <w:rsid w:val="0059093B"/>
    <w:pPr>
      <w:numPr>
        <w:numId w:val="31"/>
      </w:numPr>
    </w:pPr>
  </w:style>
  <w:style w:type="numbering" w:customStyle="1" w:styleId="Seznampsmena">
    <w:name w:val="Seznam písmena"/>
    <w:rsid w:val="0059093B"/>
    <w:pPr>
      <w:numPr>
        <w:numId w:val="32"/>
      </w:numPr>
    </w:pPr>
  </w:style>
  <w:style w:type="numbering" w:customStyle="1" w:styleId="Seznamodrky">
    <w:name w:val="Seznam odrážky"/>
    <w:rsid w:val="0059093B"/>
    <w:pPr>
      <w:numPr>
        <w:numId w:val="29"/>
      </w:numPr>
    </w:pPr>
  </w:style>
  <w:style w:type="paragraph" w:customStyle="1" w:styleId="ColorfulList-Accent11">
    <w:name w:val="Colorful List - Accent 11"/>
    <w:basedOn w:val="Normln"/>
    <w:uiPriority w:val="99"/>
    <w:qFormat/>
    <w:rsid w:val="0059093B"/>
    <w:pPr>
      <w:spacing w:after="200" w:line="276" w:lineRule="auto"/>
      <w:ind w:left="720"/>
      <w:contextualSpacing/>
    </w:pPr>
    <w:rPr>
      <w:rFonts w:eastAsia="Calibri"/>
      <w:szCs w:val="22"/>
      <w:lang w:eastAsia="en-US"/>
    </w:rPr>
  </w:style>
  <w:style w:type="paragraph" w:customStyle="1" w:styleId="font0">
    <w:name w:val="font0"/>
    <w:basedOn w:val="Normln"/>
    <w:uiPriority w:val="99"/>
    <w:rsid w:val="0059093B"/>
    <w:pPr>
      <w:spacing w:before="100" w:beforeAutospacing="1" w:after="100" w:afterAutospacing="1" w:line="240" w:lineRule="auto"/>
    </w:pPr>
    <w:rPr>
      <w:rFonts w:ascii="Arial" w:hAnsi="Arial" w:cs="Arial"/>
      <w:sz w:val="20"/>
      <w:szCs w:val="20"/>
    </w:rPr>
  </w:style>
  <w:style w:type="paragraph" w:customStyle="1" w:styleId="xl63">
    <w:name w:val="xl63"/>
    <w:basedOn w:val="Normln"/>
    <w:uiPriority w:val="99"/>
    <w:rsid w:val="0059093B"/>
    <w:pPr>
      <w:spacing w:before="100" w:beforeAutospacing="1" w:after="100" w:afterAutospacing="1" w:line="240" w:lineRule="auto"/>
      <w:jc w:val="center"/>
    </w:pPr>
    <w:rPr>
      <w:rFonts w:ascii="Times New Roman" w:hAnsi="Times New Roman"/>
      <w:b/>
      <w:bCs/>
      <w:sz w:val="24"/>
    </w:rPr>
  </w:style>
  <w:style w:type="paragraph" w:customStyle="1" w:styleId="xl65">
    <w:name w:val="xl65"/>
    <w:basedOn w:val="Normln"/>
    <w:uiPriority w:val="99"/>
    <w:rsid w:val="0059093B"/>
    <w:pPr>
      <w:spacing w:before="100" w:beforeAutospacing="1" w:after="100" w:afterAutospacing="1" w:line="240" w:lineRule="auto"/>
      <w:jc w:val="center"/>
    </w:pPr>
    <w:rPr>
      <w:rFonts w:ascii="Times New Roman" w:hAnsi="Times New Roman"/>
      <w:b/>
      <w:bCs/>
      <w:sz w:val="24"/>
    </w:rPr>
  </w:style>
  <w:style w:type="paragraph" w:customStyle="1" w:styleId="Barevnseznamzvraznn11">
    <w:name w:val="Barevný seznam – zvýraznění 11"/>
    <w:basedOn w:val="Normln"/>
    <w:uiPriority w:val="99"/>
    <w:qFormat/>
    <w:rsid w:val="0059093B"/>
    <w:pPr>
      <w:spacing w:after="200" w:line="276" w:lineRule="auto"/>
      <w:ind w:left="720"/>
      <w:contextualSpacing/>
    </w:pPr>
    <w:rPr>
      <w:rFonts w:eastAsia="Calibri"/>
      <w:szCs w:val="22"/>
      <w:lang w:eastAsia="en-US"/>
    </w:rPr>
  </w:style>
  <w:style w:type="numbering" w:styleId="111111">
    <w:name w:val="Outline List 2"/>
    <w:basedOn w:val="Bezseznamu"/>
    <w:rsid w:val="0059093B"/>
    <w:pPr>
      <w:numPr>
        <w:numId w:val="35"/>
      </w:numPr>
    </w:pPr>
  </w:style>
  <w:style w:type="paragraph" w:customStyle="1" w:styleId="Default">
    <w:name w:val="Default"/>
    <w:rsid w:val="0059093B"/>
    <w:pPr>
      <w:autoSpaceDE w:val="0"/>
      <w:autoSpaceDN w:val="0"/>
      <w:adjustRightInd w:val="0"/>
    </w:pPr>
    <w:rPr>
      <w:rFonts w:ascii="Calibri" w:eastAsia="Calibri" w:hAnsi="Calibri" w:cs="Calibri"/>
      <w:color w:val="000000"/>
      <w:sz w:val="24"/>
      <w:szCs w:val="24"/>
    </w:rPr>
  </w:style>
  <w:style w:type="character" w:customStyle="1" w:styleId="BodySingleChar1">
    <w:name w:val="Body Single Char1"/>
    <w:link w:val="BodySingle"/>
    <w:uiPriority w:val="99"/>
    <w:rsid w:val="0059093B"/>
    <w:rPr>
      <w:rFonts w:ascii="Verdana" w:hAnsi="Verdana"/>
      <w:sz w:val="16"/>
      <w:szCs w:val="16"/>
    </w:rPr>
  </w:style>
  <w:style w:type="character" w:customStyle="1" w:styleId="CharChar1">
    <w:name w:val="Char Char1"/>
    <w:uiPriority w:val="99"/>
    <w:rsid w:val="0059093B"/>
    <w:rPr>
      <w:rFonts w:ascii="Arial" w:hAnsi="Arial" w:cs="Arial"/>
      <w:b/>
      <w:bCs/>
      <w:kern w:val="32"/>
      <w:sz w:val="32"/>
      <w:szCs w:val="32"/>
      <w:lang w:val="cs-CZ" w:eastAsia="cs-CZ" w:bidi="ar-SA"/>
    </w:rPr>
  </w:style>
  <w:style w:type="paragraph" w:customStyle="1" w:styleId="RLTextodstavceslovan">
    <w:name w:val="RL Text odstavce číslovaný"/>
    <w:basedOn w:val="Normln"/>
    <w:uiPriority w:val="99"/>
    <w:rsid w:val="0059093B"/>
    <w:pPr>
      <w:tabs>
        <w:tab w:val="num" w:pos="709"/>
        <w:tab w:val="num" w:pos="1474"/>
      </w:tabs>
      <w:ind w:left="1474" w:hanging="737"/>
      <w:jc w:val="both"/>
    </w:pPr>
    <w:rPr>
      <w:rFonts w:ascii="Arial" w:hAnsi="Arial"/>
      <w:b/>
      <w:sz w:val="20"/>
      <w:u w:val="single"/>
    </w:rPr>
  </w:style>
  <w:style w:type="paragraph" w:customStyle="1" w:styleId="Odrky1">
    <w:name w:val="Odrážky1"/>
    <w:basedOn w:val="Zkladntext"/>
    <w:rsid w:val="0059093B"/>
    <w:pPr>
      <w:spacing w:line="240" w:lineRule="auto"/>
      <w:jc w:val="both"/>
    </w:pPr>
    <w:rPr>
      <w:rFonts w:ascii="Arial" w:hAnsi="Arial" w:cs="Arial"/>
    </w:rPr>
  </w:style>
  <w:style w:type="paragraph" w:customStyle="1" w:styleId="Odrky">
    <w:name w:val="Odrážky"/>
    <w:basedOn w:val="Normln"/>
    <w:rsid w:val="0059093B"/>
    <w:pPr>
      <w:numPr>
        <w:numId w:val="36"/>
      </w:numPr>
      <w:spacing w:before="60" w:after="60" w:line="240" w:lineRule="auto"/>
      <w:jc w:val="both"/>
    </w:pPr>
    <w:rPr>
      <w:rFonts w:ascii="Arial" w:hAnsi="Arial" w:cs="Arial"/>
      <w:sz w:val="24"/>
    </w:rPr>
  </w:style>
  <w:style w:type="paragraph" w:customStyle="1" w:styleId="lnek">
    <w:name w:val="článek"/>
    <w:basedOn w:val="Nadpis2"/>
    <w:rsid w:val="0059093B"/>
    <w:pPr>
      <w:numPr>
        <w:ilvl w:val="1"/>
      </w:numPr>
      <w:tabs>
        <w:tab w:val="num" w:pos="567"/>
      </w:tabs>
      <w:spacing w:line="320" w:lineRule="atLeast"/>
      <w:ind w:left="567" w:hanging="567"/>
    </w:pPr>
    <w:rPr>
      <w:rFonts w:ascii="Times New Roman" w:hAnsi="Times New Roman" w:cs="Tahoma"/>
      <w:b w:val="0"/>
      <w:bCs w:val="0"/>
      <w:i w:val="0"/>
      <w:iCs w:val="0"/>
      <w:sz w:val="22"/>
      <w:szCs w:val="22"/>
    </w:rPr>
  </w:style>
  <w:style w:type="paragraph" w:customStyle="1" w:styleId="Osloveni">
    <w:name w:val="Osloveni"/>
    <w:basedOn w:val="Normln"/>
    <w:rsid w:val="0059093B"/>
    <w:pPr>
      <w:spacing w:after="0" w:line="240" w:lineRule="auto"/>
      <w:jc w:val="both"/>
    </w:pPr>
    <w:rPr>
      <w:rFonts w:ascii="Times New Roman" w:hAnsi="Times New Roman"/>
      <w:sz w:val="24"/>
      <w:szCs w:val="20"/>
    </w:rPr>
  </w:style>
  <w:style w:type="paragraph" w:customStyle="1" w:styleId="Rozloendokumentu1">
    <w:name w:val="Rozložení dokumentu1"/>
    <w:basedOn w:val="Normln"/>
    <w:semiHidden/>
    <w:rsid w:val="0059093B"/>
    <w:pPr>
      <w:shd w:val="clear" w:color="auto" w:fill="000080"/>
      <w:spacing w:after="0" w:line="240" w:lineRule="auto"/>
    </w:pPr>
    <w:rPr>
      <w:rFonts w:ascii="Tahoma" w:hAnsi="Tahoma" w:cs="Tahoma"/>
      <w:sz w:val="20"/>
      <w:szCs w:val="20"/>
    </w:rPr>
  </w:style>
  <w:style w:type="character" w:customStyle="1" w:styleId="WW8Num11z0">
    <w:name w:val="WW8Num11z0"/>
    <w:rsid w:val="0059093B"/>
    <w:rPr>
      <w:rFonts w:ascii="Wingdings" w:hAnsi="Wingdings"/>
    </w:rPr>
  </w:style>
  <w:style w:type="paragraph" w:customStyle="1" w:styleId="CM1">
    <w:name w:val="CM1"/>
    <w:basedOn w:val="Default"/>
    <w:next w:val="Default"/>
    <w:rsid w:val="0059093B"/>
    <w:pPr>
      <w:widowControl w:val="0"/>
    </w:pPr>
    <w:rPr>
      <w:rFonts w:ascii="JIDHHO+Arial,Bold" w:eastAsia="Times New Roman" w:hAnsi="JIDHHO+Arial,Bold" w:cs="JIDHHO+Arial,Bold"/>
      <w:color w:val="auto"/>
    </w:rPr>
  </w:style>
  <w:style w:type="paragraph" w:customStyle="1" w:styleId="CM10">
    <w:name w:val="CM10"/>
    <w:basedOn w:val="Default"/>
    <w:next w:val="Default"/>
    <w:rsid w:val="0059093B"/>
    <w:pPr>
      <w:widowControl w:val="0"/>
      <w:spacing w:line="256" w:lineRule="atLeast"/>
    </w:pPr>
    <w:rPr>
      <w:rFonts w:ascii="JIDHHO+Arial,Bold" w:eastAsia="Times New Roman" w:hAnsi="JIDHHO+Arial,Bold" w:cs="JIDHHO+Arial,Bold"/>
      <w:color w:val="auto"/>
    </w:rPr>
  </w:style>
  <w:style w:type="paragraph" w:customStyle="1" w:styleId="CM11">
    <w:name w:val="CM11"/>
    <w:basedOn w:val="Default"/>
    <w:next w:val="Default"/>
    <w:rsid w:val="0059093B"/>
    <w:pPr>
      <w:widowControl w:val="0"/>
      <w:spacing w:line="253" w:lineRule="atLeast"/>
    </w:pPr>
    <w:rPr>
      <w:rFonts w:ascii="JIDHHO+Arial,Bold" w:eastAsia="Times New Roman" w:hAnsi="JIDHHO+Arial,Bold" w:cs="JIDHHO+Arial,Bold"/>
      <w:color w:val="auto"/>
    </w:rPr>
  </w:style>
  <w:style w:type="paragraph" w:customStyle="1" w:styleId="CM12">
    <w:name w:val="CM12"/>
    <w:basedOn w:val="Default"/>
    <w:next w:val="Default"/>
    <w:rsid w:val="0059093B"/>
    <w:pPr>
      <w:widowControl w:val="0"/>
      <w:spacing w:line="253" w:lineRule="atLeast"/>
    </w:pPr>
    <w:rPr>
      <w:rFonts w:ascii="JIDHHO+Arial,Bold" w:eastAsia="Times New Roman" w:hAnsi="JIDHHO+Arial,Bold" w:cs="JIDHHO+Arial,Bold"/>
      <w:color w:val="auto"/>
    </w:rPr>
  </w:style>
  <w:style w:type="paragraph" w:customStyle="1" w:styleId="Styl">
    <w:name w:val="Styl"/>
    <w:basedOn w:val="Normln"/>
    <w:next w:val="Rozloendokumentu"/>
    <w:uiPriority w:val="99"/>
    <w:rsid w:val="0059093B"/>
    <w:pPr>
      <w:shd w:val="clear" w:color="auto" w:fill="000080"/>
      <w:spacing w:before="120" w:after="60" w:line="240" w:lineRule="auto"/>
      <w:jc w:val="both"/>
    </w:pPr>
    <w:rPr>
      <w:rFonts w:ascii="Tahoma" w:hAnsi="Tahoma"/>
      <w:kern w:val="24"/>
      <w:sz w:val="20"/>
      <w:szCs w:val="20"/>
    </w:rPr>
  </w:style>
  <w:style w:type="paragraph" w:customStyle="1" w:styleId="xl64">
    <w:name w:val="xl64"/>
    <w:basedOn w:val="Normln"/>
    <w:uiPriority w:val="99"/>
    <w:rsid w:val="0059093B"/>
    <w:pPr>
      <w:pBdr>
        <w:left w:val="single" w:sz="4" w:space="0" w:color="auto"/>
        <w:bottom w:val="single" w:sz="4" w:space="0" w:color="auto"/>
        <w:right w:val="single" w:sz="4" w:space="0" w:color="auto"/>
      </w:pBdr>
      <w:spacing w:before="100" w:beforeAutospacing="1" w:after="100" w:afterAutospacing="1" w:line="240" w:lineRule="auto"/>
      <w:textAlignment w:val="center"/>
    </w:pPr>
    <w:rPr>
      <w:szCs w:val="22"/>
      <w:lang w:val="en-US" w:eastAsia="en-US"/>
    </w:rPr>
  </w:style>
  <w:style w:type="paragraph" w:customStyle="1" w:styleId="SLA001">
    <w:name w:val="SLA 001"/>
    <w:basedOn w:val="Normln"/>
    <w:rsid w:val="0059093B"/>
    <w:pPr>
      <w:spacing w:before="60" w:after="60" w:line="240" w:lineRule="auto"/>
    </w:pPr>
    <w:rPr>
      <w:rFonts w:ascii="Arial" w:hAnsi="Arial"/>
      <w:b/>
      <w:bCs/>
      <w:color w:val="FFFFFF"/>
      <w:sz w:val="20"/>
      <w:szCs w:val="20"/>
    </w:rPr>
  </w:style>
  <w:style w:type="paragraph" w:customStyle="1" w:styleId="KL002">
    <w:name w:val="KL 002"/>
    <w:basedOn w:val="Normln"/>
    <w:rsid w:val="0059093B"/>
    <w:pPr>
      <w:spacing w:before="60" w:after="60" w:line="240" w:lineRule="auto"/>
    </w:pPr>
    <w:rPr>
      <w:rFonts w:ascii="Arial" w:hAnsi="Arial"/>
      <w:sz w:val="24"/>
      <w:szCs w:val="20"/>
    </w:rPr>
  </w:style>
  <w:style w:type="paragraph" w:customStyle="1" w:styleId="document1cxspmiddlecxspmiddlecxspmiddle">
    <w:name w:val="document1cxspmiddlecxspmiddlecxspmiddle"/>
    <w:basedOn w:val="Normln"/>
    <w:rsid w:val="0059093B"/>
    <w:pPr>
      <w:spacing w:before="100" w:beforeAutospacing="1" w:after="100" w:afterAutospacing="1" w:line="240" w:lineRule="auto"/>
      <w:ind w:left="794"/>
      <w:jc w:val="both"/>
    </w:pPr>
    <w:rPr>
      <w:rFonts w:ascii="Tahoma" w:hAnsi="Tahoma"/>
      <w:sz w:val="20"/>
    </w:rPr>
  </w:style>
  <w:style w:type="character" w:customStyle="1" w:styleId="apple-converted-space">
    <w:name w:val="apple-converted-space"/>
    <w:basedOn w:val="Standardnpsmoodstavce"/>
    <w:rsid w:val="0059093B"/>
  </w:style>
  <w:style w:type="character" w:customStyle="1" w:styleId="platne">
    <w:name w:val="platne"/>
    <w:basedOn w:val="Standardnpsmoodstavce"/>
    <w:rsid w:val="0059093B"/>
  </w:style>
  <w:style w:type="table" w:customStyle="1" w:styleId="Mkatabulky1">
    <w:name w:val="Mřížka tabulky1"/>
    <w:uiPriority w:val="99"/>
    <w:rsid w:val="0059093B"/>
    <w:rPr>
      <w:rFonts w:ascii="Cambria" w:eastAsia="MS Mincho" w:hAnsi="Cambria"/>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Standardnpsmoodstavce"/>
    <w:rsid w:val="003B3026"/>
  </w:style>
  <w:style w:type="paragraph" w:customStyle="1" w:styleId="Hlavnnadpis">
    <w:name w:val="Hlavní nadpis"/>
    <w:basedOn w:val="Normln"/>
    <w:next w:val="Normln"/>
    <w:rsid w:val="00093033"/>
    <w:pPr>
      <w:spacing w:before="120" w:line="240" w:lineRule="auto"/>
      <w:jc w:val="center"/>
    </w:pPr>
    <w:rPr>
      <w:rFonts w:ascii="Trebuchet MS" w:hAnsi="Trebuchet MS"/>
      <w:b/>
      <w:caps/>
      <w:sz w:val="40"/>
      <w:szCs w:val="40"/>
    </w:rPr>
  </w:style>
  <w:style w:type="paragraph" w:customStyle="1" w:styleId="Nadpissekce">
    <w:name w:val="Nadpis sekce"/>
    <w:basedOn w:val="Normln"/>
    <w:next w:val="Normln"/>
    <w:rsid w:val="00093033"/>
    <w:pPr>
      <w:spacing w:before="120" w:line="240" w:lineRule="auto"/>
      <w:jc w:val="both"/>
    </w:pPr>
    <w:rPr>
      <w:rFonts w:ascii="Trebuchet MS" w:hAnsi="Trebuchet MS"/>
      <w:b/>
      <w:caps/>
      <w:sz w:val="28"/>
      <w:szCs w:val="28"/>
    </w:rPr>
  </w:style>
  <w:style w:type="paragraph" w:customStyle="1" w:styleId="Stylodstavcevtabulce">
    <w:name w:val="Styl odstavce v tabulce"/>
    <w:basedOn w:val="Normln"/>
    <w:rsid w:val="00093033"/>
    <w:pPr>
      <w:spacing w:before="60" w:after="60" w:line="240" w:lineRule="auto"/>
      <w:jc w:val="both"/>
    </w:pPr>
    <w:rPr>
      <w:rFonts w:ascii="Trebuchet MS" w:hAnsi="Trebuchet MS"/>
      <w:sz w:val="20"/>
      <w:szCs w:val="20"/>
    </w:rPr>
  </w:style>
  <w:style w:type="paragraph" w:styleId="AdresaHTML">
    <w:name w:val="HTML Address"/>
    <w:basedOn w:val="Normln"/>
    <w:link w:val="AdresaHTMLChar"/>
    <w:rsid w:val="00093033"/>
    <w:pPr>
      <w:spacing w:before="120" w:line="240" w:lineRule="auto"/>
      <w:jc w:val="both"/>
    </w:pPr>
    <w:rPr>
      <w:rFonts w:ascii="Trebuchet MS" w:hAnsi="Trebuchet MS"/>
      <w:i/>
      <w:iCs/>
      <w:sz w:val="20"/>
    </w:rPr>
  </w:style>
  <w:style w:type="character" w:customStyle="1" w:styleId="AdresaHTMLChar">
    <w:name w:val="Adresa HTML Char"/>
    <w:basedOn w:val="Standardnpsmoodstavce"/>
    <w:link w:val="AdresaHTML"/>
    <w:rsid w:val="00093033"/>
    <w:rPr>
      <w:rFonts w:ascii="Trebuchet MS" w:hAnsi="Trebuchet MS"/>
      <w:i/>
      <w:iCs/>
      <w:szCs w:val="24"/>
    </w:rPr>
  </w:style>
  <w:style w:type="paragraph" w:styleId="Adresanaoblku">
    <w:name w:val="envelope address"/>
    <w:basedOn w:val="Normln"/>
    <w:rsid w:val="00093033"/>
    <w:pPr>
      <w:framePr w:w="7920" w:h="1980" w:hRule="exact" w:hSpace="141" w:wrap="auto" w:hAnchor="page" w:xAlign="center" w:yAlign="bottom"/>
      <w:spacing w:before="120" w:line="240" w:lineRule="auto"/>
      <w:ind w:left="2880"/>
      <w:jc w:val="both"/>
    </w:pPr>
    <w:rPr>
      <w:rFonts w:ascii="Arial" w:hAnsi="Arial" w:cs="Arial"/>
      <w:sz w:val="24"/>
    </w:rPr>
  </w:style>
  <w:style w:type="paragraph" w:styleId="slovanseznam4">
    <w:name w:val="List Number 4"/>
    <w:basedOn w:val="Normln"/>
    <w:rsid w:val="00093033"/>
    <w:pPr>
      <w:numPr>
        <w:numId w:val="37"/>
      </w:numPr>
      <w:spacing w:before="120" w:line="240" w:lineRule="auto"/>
      <w:jc w:val="both"/>
    </w:pPr>
    <w:rPr>
      <w:rFonts w:ascii="Trebuchet MS" w:hAnsi="Trebuchet MS"/>
      <w:sz w:val="20"/>
    </w:rPr>
  </w:style>
  <w:style w:type="paragraph" w:styleId="slovanseznam5">
    <w:name w:val="List Number 5"/>
    <w:basedOn w:val="Normln"/>
    <w:rsid w:val="00093033"/>
    <w:pPr>
      <w:numPr>
        <w:numId w:val="38"/>
      </w:numPr>
      <w:spacing w:before="120" w:line="240" w:lineRule="auto"/>
      <w:jc w:val="both"/>
    </w:pPr>
    <w:rPr>
      <w:rFonts w:ascii="Trebuchet MS" w:hAnsi="Trebuchet MS"/>
      <w:sz w:val="20"/>
    </w:rPr>
  </w:style>
  <w:style w:type="paragraph" w:styleId="Datum">
    <w:name w:val="Date"/>
    <w:basedOn w:val="Normln"/>
    <w:next w:val="Normln"/>
    <w:link w:val="DatumChar"/>
    <w:rsid w:val="00093033"/>
    <w:pPr>
      <w:spacing w:before="120" w:line="240" w:lineRule="auto"/>
      <w:jc w:val="both"/>
    </w:pPr>
    <w:rPr>
      <w:rFonts w:ascii="Trebuchet MS" w:hAnsi="Trebuchet MS"/>
      <w:sz w:val="20"/>
    </w:rPr>
  </w:style>
  <w:style w:type="character" w:customStyle="1" w:styleId="DatumChar">
    <w:name w:val="Datum Char"/>
    <w:basedOn w:val="Standardnpsmoodstavce"/>
    <w:link w:val="Datum"/>
    <w:rsid w:val="00093033"/>
    <w:rPr>
      <w:rFonts w:ascii="Trebuchet MS" w:hAnsi="Trebuchet MS"/>
      <w:szCs w:val="24"/>
    </w:rPr>
  </w:style>
  <w:style w:type="paragraph" w:styleId="FormtovanvHTML">
    <w:name w:val="HTML Preformatted"/>
    <w:basedOn w:val="Normln"/>
    <w:link w:val="FormtovanvHTMLChar"/>
    <w:rsid w:val="00093033"/>
    <w:pPr>
      <w:spacing w:before="120" w:line="240" w:lineRule="auto"/>
      <w:jc w:val="both"/>
    </w:pPr>
    <w:rPr>
      <w:rFonts w:ascii="Courier New" w:hAnsi="Courier New" w:cs="Courier New"/>
      <w:sz w:val="20"/>
      <w:szCs w:val="20"/>
    </w:rPr>
  </w:style>
  <w:style w:type="character" w:customStyle="1" w:styleId="FormtovanvHTMLChar">
    <w:name w:val="Formátovaný v HTML Char"/>
    <w:basedOn w:val="Standardnpsmoodstavce"/>
    <w:link w:val="FormtovanvHTML"/>
    <w:rsid w:val="00093033"/>
    <w:rPr>
      <w:rFonts w:ascii="Courier New" w:hAnsi="Courier New" w:cs="Courier New"/>
    </w:rPr>
  </w:style>
  <w:style w:type="paragraph" w:styleId="Nadpispoznmky">
    <w:name w:val="Note Heading"/>
    <w:basedOn w:val="Normln"/>
    <w:next w:val="Normln"/>
    <w:link w:val="NadpispoznmkyChar"/>
    <w:rsid w:val="00093033"/>
    <w:pPr>
      <w:spacing w:before="120" w:line="240" w:lineRule="auto"/>
      <w:jc w:val="both"/>
    </w:pPr>
    <w:rPr>
      <w:rFonts w:ascii="Trebuchet MS" w:hAnsi="Trebuchet MS"/>
      <w:sz w:val="20"/>
    </w:rPr>
  </w:style>
  <w:style w:type="character" w:customStyle="1" w:styleId="NadpispoznmkyChar">
    <w:name w:val="Nadpis poznámky Char"/>
    <w:basedOn w:val="Standardnpsmoodstavce"/>
    <w:link w:val="Nadpispoznmky"/>
    <w:rsid w:val="00093033"/>
    <w:rPr>
      <w:rFonts w:ascii="Trebuchet MS" w:hAnsi="Trebuchet MS"/>
      <w:szCs w:val="24"/>
    </w:rPr>
  </w:style>
  <w:style w:type="paragraph" w:styleId="Normlnodsazen">
    <w:name w:val="Normal Indent"/>
    <w:basedOn w:val="Normln"/>
    <w:rsid w:val="00093033"/>
    <w:pPr>
      <w:spacing w:before="120" w:line="240" w:lineRule="auto"/>
      <w:ind w:left="708"/>
      <w:jc w:val="both"/>
    </w:pPr>
    <w:rPr>
      <w:rFonts w:ascii="Trebuchet MS" w:hAnsi="Trebuchet MS"/>
      <w:sz w:val="20"/>
    </w:rPr>
  </w:style>
  <w:style w:type="paragraph" w:styleId="Osloven">
    <w:name w:val="Salutation"/>
    <w:basedOn w:val="Normln"/>
    <w:next w:val="Normln"/>
    <w:link w:val="OslovenChar"/>
    <w:rsid w:val="00093033"/>
    <w:pPr>
      <w:spacing w:before="120" w:line="240" w:lineRule="auto"/>
      <w:jc w:val="both"/>
    </w:pPr>
    <w:rPr>
      <w:rFonts w:ascii="Trebuchet MS" w:hAnsi="Trebuchet MS"/>
      <w:sz w:val="20"/>
    </w:rPr>
  </w:style>
  <w:style w:type="character" w:customStyle="1" w:styleId="OslovenChar">
    <w:name w:val="Oslovení Char"/>
    <w:basedOn w:val="Standardnpsmoodstavce"/>
    <w:link w:val="Osloven"/>
    <w:rsid w:val="00093033"/>
    <w:rPr>
      <w:rFonts w:ascii="Trebuchet MS" w:hAnsi="Trebuchet MS"/>
      <w:szCs w:val="24"/>
    </w:rPr>
  </w:style>
  <w:style w:type="paragraph" w:styleId="Podpis">
    <w:name w:val="Signature"/>
    <w:basedOn w:val="Normln"/>
    <w:link w:val="PodpisChar"/>
    <w:rsid w:val="00093033"/>
    <w:pPr>
      <w:spacing w:before="120" w:line="240" w:lineRule="auto"/>
      <w:ind w:left="4252"/>
      <w:jc w:val="both"/>
    </w:pPr>
    <w:rPr>
      <w:rFonts w:ascii="Trebuchet MS" w:hAnsi="Trebuchet MS"/>
      <w:sz w:val="20"/>
    </w:rPr>
  </w:style>
  <w:style w:type="character" w:customStyle="1" w:styleId="PodpisChar">
    <w:name w:val="Podpis Char"/>
    <w:basedOn w:val="Standardnpsmoodstavce"/>
    <w:link w:val="Podpis"/>
    <w:rsid w:val="00093033"/>
    <w:rPr>
      <w:rFonts w:ascii="Trebuchet MS" w:hAnsi="Trebuchet MS"/>
      <w:szCs w:val="24"/>
    </w:rPr>
  </w:style>
  <w:style w:type="paragraph" w:styleId="Podpise-mailu">
    <w:name w:val="E-mail Signature"/>
    <w:basedOn w:val="Normln"/>
    <w:link w:val="Podpise-mailuChar"/>
    <w:rsid w:val="00093033"/>
    <w:pPr>
      <w:spacing w:before="120" w:line="240" w:lineRule="auto"/>
      <w:jc w:val="both"/>
    </w:pPr>
    <w:rPr>
      <w:rFonts w:ascii="Trebuchet MS" w:hAnsi="Trebuchet MS"/>
      <w:sz w:val="20"/>
    </w:rPr>
  </w:style>
  <w:style w:type="character" w:customStyle="1" w:styleId="Podpise-mailuChar">
    <w:name w:val="Podpis e-mailu Char"/>
    <w:basedOn w:val="Standardnpsmoodstavce"/>
    <w:link w:val="Podpise-mailu"/>
    <w:rsid w:val="00093033"/>
    <w:rPr>
      <w:rFonts w:ascii="Trebuchet MS" w:hAnsi="Trebuchet MS"/>
      <w:szCs w:val="24"/>
    </w:rPr>
  </w:style>
  <w:style w:type="paragraph" w:styleId="Pokraovnseznamu4">
    <w:name w:val="List Continue 4"/>
    <w:basedOn w:val="Normln"/>
    <w:rsid w:val="00093033"/>
    <w:pPr>
      <w:spacing w:before="120" w:line="240" w:lineRule="auto"/>
      <w:ind w:left="1132"/>
      <w:jc w:val="both"/>
    </w:pPr>
    <w:rPr>
      <w:rFonts w:ascii="Trebuchet MS" w:hAnsi="Trebuchet MS"/>
      <w:sz w:val="20"/>
    </w:rPr>
  </w:style>
  <w:style w:type="paragraph" w:styleId="Pokraovnseznamu5">
    <w:name w:val="List Continue 5"/>
    <w:basedOn w:val="Normln"/>
    <w:rsid w:val="00093033"/>
    <w:pPr>
      <w:spacing w:before="120" w:line="240" w:lineRule="auto"/>
      <w:ind w:left="1415"/>
      <w:jc w:val="both"/>
    </w:pPr>
    <w:rPr>
      <w:rFonts w:ascii="Trebuchet MS" w:hAnsi="Trebuchet MS"/>
      <w:sz w:val="20"/>
    </w:rPr>
  </w:style>
  <w:style w:type="paragraph" w:styleId="Seznam4">
    <w:name w:val="List 4"/>
    <w:basedOn w:val="Normln"/>
    <w:rsid w:val="00093033"/>
    <w:pPr>
      <w:spacing w:before="120" w:line="240" w:lineRule="auto"/>
      <w:ind w:left="1132" w:hanging="283"/>
      <w:jc w:val="both"/>
    </w:pPr>
    <w:rPr>
      <w:rFonts w:ascii="Trebuchet MS" w:hAnsi="Trebuchet MS"/>
      <w:sz w:val="20"/>
    </w:rPr>
  </w:style>
  <w:style w:type="paragraph" w:styleId="Seznam5">
    <w:name w:val="List 5"/>
    <w:basedOn w:val="Normln"/>
    <w:rsid w:val="00093033"/>
    <w:pPr>
      <w:spacing w:before="120" w:line="240" w:lineRule="auto"/>
      <w:ind w:left="1415" w:hanging="283"/>
      <w:jc w:val="both"/>
    </w:pPr>
    <w:rPr>
      <w:rFonts w:ascii="Trebuchet MS" w:hAnsi="Trebuchet MS"/>
      <w:sz w:val="20"/>
    </w:rPr>
  </w:style>
  <w:style w:type="paragraph" w:styleId="Textvbloku">
    <w:name w:val="Block Text"/>
    <w:basedOn w:val="Normln"/>
    <w:rsid w:val="00093033"/>
    <w:pPr>
      <w:spacing w:before="120" w:line="240" w:lineRule="auto"/>
      <w:ind w:left="1440" w:right="1440"/>
      <w:jc w:val="both"/>
    </w:pPr>
    <w:rPr>
      <w:rFonts w:ascii="Trebuchet MS" w:hAnsi="Trebuchet MS"/>
      <w:sz w:val="20"/>
    </w:rPr>
  </w:style>
  <w:style w:type="paragraph" w:styleId="Zhlavzprvy">
    <w:name w:val="Message Header"/>
    <w:basedOn w:val="Normln"/>
    <w:link w:val="ZhlavzprvyChar"/>
    <w:rsid w:val="00093033"/>
    <w:pPr>
      <w:pBdr>
        <w:top w:val="single" w:sz="6" w:space="1" w:color="auto"/>
        <w:left w:val="single" w:sz="6" w:space="1" w:color="auto"/>
        <w:bottom w:val="single" w:sz="6" w:space="1" w:color="auto"/>
        <w:right w:val="single" w:sz="6" w:space="1" w:color="auto"/>
      </w:pBdr>
      <w:shd w:val="pct20" w:color="auto" w:fill="auto"/>
      <w:spacing w:before="120" w:line="240" w:lineRule="auto"/>
      <w:ind w:left="1134" w:hanging="1134"/>
      <w:jc w:val="both"/>
    </w:pPr>
    <w:rPr>
      <w:rFonts w:ascii="Arial" w:hAnsi="Arial" w:cs="Arial"/>
      <w:sz w:val="24"/>
    </w:rPr>
  </w:style>
  <w:style w:type="character" w:customStyle="1" w:styleId="ZhlavzprvyChar">
    <w:name w:val="Záhlaví zprávy Char"/>
    <w:basedOn w:val="Standardnpsmoodstavce"/>
    <w:link w:val="Zhlavzprvy"/>
    <w:rsid w:val="00093033"/>
    <w:rPr>
      <w:rFonts w:ascii="Arial" w:hAnsi="Arial" w:cs="Arial"/>
      <w:sz w:val="24"/>
      <w:szCs w:val="24"/>
      <w:shd w:val="pct20" w:color="auto" w:fill="auto"/>
    </w:rPr>
  </w:style>
  <w:style w:type="paragraph" w:styleId="Zkladntext-prvnodsazen">
    <w:name w:val="Body Text First Indent"/>
    <w:basedOn w:val="Zkladntext"/>
    <w:link w:val="Zkladntext-prvnodsazenChar"/>
    <w:rsid w:val="00093033"/>
    <w:pPr>
      <w:spacing w:before="120" w:line="240" w:lineRule="auto"/>
      <w:ind w:firstLine="210"/>
      <w:jc w:val="both"/>
    </w:pPr>
    <w:rPr>
      <w:rFonts w:ascii="Trebuchet MS" w:hAnsi="Trebuchet MS"/>
      <w:sz w:val="20"/>
    </w:rPr>
  </w:style>
  <w:style w:type="character" w:customStyle="1" w:styleId="Zkladntext-prvnodsazenChar">
    <w:name w:val="Základní text - první odsazený Char"/>
    <w:basedOn w:val="ZkladntextChar"/>
    <w:link w:val="Zkladntext-prvnodsazen"/>
    <w:rsid w:val="00093033"/>
    <w:rPr>
      <w:rFonts w:ascii="Trebuchet MS" w:hAnsi="Trebuchet MS"/>
      <w:sz w:val="24"/>
      <w:szCs w:val="24"/>
    </w:rPr>
  </w:style>
  <w:style w:type="paragraph" w:styleId="Zkladntext-prvnodsazen2">
    <w:name w:val="Body Text First Indent 2"/>
    <w:basedOn w:val="Zkladntextodsazen"/>
    <w:link w:val="Zkladntext-prvnodsazen2Char"/>
    <w:rsid w:val="00093033"/>
    <w:pPr>
      <w:spacing w:before="120"/>
      <w:ind w:firstLine="210"/>
      <w:jc w:val="both"/>
    </w:pPr>
    <w:rPr>
      <w:rFonts w:ascii="Trebuchet MS" w:hAnsi="Trebuchet MS"/>
      <w:sz w:val="20"/>
    </w:rPr>
  </w:style>
  <w:style w:type="character" w:customStyle="1" w:styleId="Zkladntext-prvnodsazen2Char">
    <w:name w:val="Základní text - první odsazený 2 Char"/>
    <w:basedOn w:val="ZkladntextodsazenChar"/>
    <w:link w:val="Zkladntext-prvnodsazen2"/>
    <w:rsid w:val="00093033"/>
    <w:rPr>
      <w:rFonts w:ascii="Trebuchet MS" w:hAnsi="Trebuchet MS"/>
      <w:sz w:val="22"/>
      <w:szCs w:val="24"/>
    </w:rPr>
  </w:style>
  <w:style w:type="paragraph" w:styleId="Zvr">
    <w:name w:val="Closing"/>
    <w:basedOn w:val="Normln"/>
    <w:link w:val="ZvrChar"/>
    <w:rsid w:val="00093033"/>
    <w:pPr>
      <w:spacing w:before="120" w:line="240" w:lineRule="auto"/>
      <w:ind w:left="4252"/>
      <w:jc w:val="both"/>
    </w:pPr>
    <w:rPr>
      <w:rFonts w:ascii="Trebuchet MS" w:hAnsi="Trebuchet MS"/>
      <w:sz w:val="20"/>
    </w:rPr>
  </w:style>
  <w:style w:type="character" w:customStyle="1" w:styleId="ZvrChar">
    <w:name w:val="Závěr Char"/>
    <w:basedOn w:val="Standardnpsmoodstavce"/>
    <w:link w:val="Zvr"/>
    <w:rsid w:val="00093033"/>
    <w:rPr>
      <w:rFonts w:ascii="Trebuchet MS" w:hAnsi="Trebuchet MS"/>
      <w:szCs w:val="24"/>
    </w:rPr>
  </w:style>
  <w:style w:type="paragraph" w:styleId="Zptenadresanaoblku">
    <w:name w:val="envelope return"/>
    <w:basedOn w:val="Normln"/>
    <w:rsid w:val="00093033"/>
    <w:pPr>
      <w:spacing w:before="120" w:line="240" w:lineRule="auto"/>
      <w:jc w:val="both"/>
    </w:pPr>
    <w:rPr>
      <w:rFonts w:ascii="Arial" w:hAnsi="Arial" w:cs="Arial"/>
      <w:sz w:val="20"/>
      <w:szCs w:val="20"/>
    </w:rPr>
  </w:style>
  <w:style w:type="character" w:customStyle="1" w:styleId="BezmezerChar">
    <w:name w:val="Bez mezer Char"/>
    <w:link w:val="Bezmezer"/>
    <w:uiPriority w:val="1"/>
    <w:rsid w:val="00093033"/>
    <w:rPr>
      <w:rFonts w:ascii="Calibri" w:hAnsi="Calibri"/>
      <w:sz w:val="22"/>
      <w:szCs w:val="22"/>
    </w:rPr>
  </w:style>
  <w:style w:type="character" w:styleId="Odkazintenzivn">
    <w:name w:val="Intense Reference"/>
    <w:uiPriority w:val="32"/>
    <w:rsid w:val="00093033"/>
    <w:rPr>
      <w:b/>
      <w:bCs/>
      <w:smallCaps/>
      <w:color w:val="C0504D"/>
      <w:spacing w:val="5"/>
      <w:u w:val="single"/>
    </w:rPr>
  </w:style>
  <w:style w:type="character" w:styleId="Nzevknihy">
    <w:name w:val="Book Title"/>
    <w:uiPriority w:val="33"/>
    <w:rsid w:val="00093033"/>
    <w:rPr>
      <w:b/>
      <w:bCs/>
      <w:smallCaps/>
      <w:spacing w:val="5"/>
    </w:rPr>
  </w:style>
  <w:style w:type="character" w:styleId="Odkazjemn">
    <w:name w:val="Subtle Reference"/>
    <w:uiPriority w:val="31"/>
    <w:rsid w:val="00093033"/>
    <w:rPr>
      <w:smallCaps/>
      <w:color w:val="C0504D"/>
      <w:u w:val="single"/>
    </w:rPr>
  </w:style>
  <w:style w:type="paragraph" w:styleId="Citt">
    <w:name w:val="Quote"/>
    <w:aliases w:val="Metadata dokumentu"/>
    <w:next w:val="Normln"/>
    <w:link w:val="CittChar"/>
    <w:uiPriority w:val="29"/>
    <w:qFormat/>
    <w:rsid w:val="00093033"/>
    <w:pPr>
      <w:spacing w:before="40" w:after="40"/>
    </w:pPr>
    <w:rPr>
      <w:rFonts w:ascii="Trebuchet MS" w:hAnsi="Trebuchet MS"/>
      <w:b/>
      <w:iCs/>
      <w:color w:val="FFFFFF"/>
      <w:sz w:val="22"/>
      <w:szCs w:val="24"/>
    </w:rPr>
  </w:style>
  <w:style w:type="character" w:customStyle="1" w:styleId="CittChar">
    <w:name w:val="Citát Char"/>
    <w:aliases w:val="Metadata dokumentu Char"/>
    <w:basedOn w:val="Standardnpsmoodstavce"/>
    <w:link w:val="Citt"/>
    <w:uiPriority w:val="29"/>
    <w:rsid w:val="00093033"/>
    <w:rPr>
      <w:rFonts w:ascii="Trebuchet MS" w:hAnsi="Trebuchet MS"/>
      <w:b/>
      <w:iCs/>
      <w:color w:val="FFFFFF"/>
      <w:sz w:val="22"/>
      <w:szCs w:val="24"/>
    </w:rPr>
  </w:style>
  <w:style w:type="paragraph" w:customStyle="1" w:styleId="Bntext">
    <w:name w:val="Běžný text"/>
    <w:link w:val="BntextChar"/>
    <w:rsid w:val="00093033"/>
    <w:rPr>
      <w:rFonts w:ascii="Trebuchet MS" w:hAnsi="Trebuchet MS"/>
      <w:noProof/>
      <w:szCs w:val="24"/>
    </w:rPr>
  </w:style>
  <w:style w:type="character" w:customStyle="1" w:styleId="BntextChar">
    <w:name w:val="Běžný text Char"/>
    <w:link w:val="Bntext"/>
    <w:rsid w:val="00093033"/>
    <w:rPr>
      <w:rFonts w:ascii="Trebuchet MS" w:hAnsi="Trebuchet MS"/>
      <w:noProof/>
      <w:szCs w:val="24"/>
    </w:rPr>
  </w:style>
  <w:style w:type="table" w:customStyle="1" w:styleId="AQ-Tabulka">
    <w:name w:val="AQ-Tabulka"/>
    <w:basedOn w:val="Normlntabulka"/>
    <w:uiPriority w:val="62"/>
    <w:rsid w:val="00093033"/>
    <w:rPr>
      <w:rFonts w:ascii="Trebuchet MS" w:hAnsi="Trebuchet MS"/>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FFFFFF"/>
      <w:vAlign w:val="center"/>
    </w:tcPr>
    <w:tblStylePr w:type="firstRow">
      <w:pPr>
        <w:spacing w:before="0" w:after="0" w:line="240" w:lineRule="auto"/>
      </w:pPr>
      <w:rPr>
        <w:rFonts w:ascii="Plantagenet Cherokee" w:eastAsia="Times New Roman" w:hAnsi="Plantagenet Cherokee" w:cs="Times New Roman"/>
        <w:b/>
        <w:bCs/>
        <w:color w:val="auto"/>
        <w:sz w:val="20"/>
      </w:rPr>
      <w:tblPr/>
      <w:trPr>
        <w:cantSplit w:val="0"/>
        <w:tblHeader/>
      </w:trPr>
      <w:tcPr>
        <w:shd w:val="clear" w:color="auto" w:fill="17365D"/>
      </w:tcPr>
    </w:tblStylePr>
    <w:tblStylePr w:type="lastRow">
      <w:pPr>
        <w:spacing w:before="0" w:after="0" w:line="240" w:lineRule="auto"/>
      </w:pPr>
      <w:rPr>
        <w:rFonts w:ascii="Plantagenet Cherokee" w:eastAsia="Times New Roman" w:hAnsi="Plantagenet Cherokee" w:cs="Times New Roman"/>
        <w:b/>
        <w:bCs/>
        <w:sz w:val="20"/>
      </w:rPr>
      <w:tblPr/>
      <w:tcPr>
        <w:shd w:val="clear" w:color="auto" w:fill="B1C7E1"/>
      </w:tcPr>
    </w:tblStylePr>
    <w:tblStylePr w:type="firstCol">
      <w:rPr>
        <w:rFonts w:ascii="Plantagenet Cherokee" w:eastAsia="Times New Roman" w:hAnsi="Plantagenet Cherokee" w:cs="Times New Roman"/>
        <w:b/>
        <w:bCs/>
        <w:sz w:val="20"/>
      </w:rPr>
      <w:tblPr/>
      <w:tcPr>
        <w:shd w:val="clear" w:color="auto" w:fill="DBE5F1"/>
      </w:tcPr>
    </w:tblStylePr>
    <w:tblStylePr w:type="lastCol">
      <w:rPr>
        <w:rFonts w:ascii="Plantagenet Cherokee" w:eastAsia="Times New Roman" w:hAnsi="Plantagenet Cherokee" w:cs="Times New Roman"/>
        <w:b/>
        <w:bCs/>
        <w:sz w:val="20"/>
      </w:rPr>
      <w:tblPr/>
      <w:tcPr>
        <w:shd w:val="clear" w:color="auto" w:fill="DBE5F1"/>
      </w:tcPr>
    </w:tblStylePr>
    <w:tblStylePr w:type="band1Horz">
      <w:tblPr/>
      <w:tcPr>
        <w:shd w:val="clear" w:color="auto" w:fill="FFFFFF"/>
      </w:tcPr>
    </w:tblStylePr>
    <w:tblStylePr w:type="band2Horz">
      <w:tblPr/>
      <w:tcPr>
        <w:shd w:val="clear" w:color="auto" w:fill="DBE5F1"/>
      </w:tcPr>
    </w:tblStylePr>
  </w:style>
  <w:style w:type="table" w:customStyle="1" w:styleId="Stednstnovn1zvraznn11">
    <w:name w:val="Střední stínování 1 – zvýraznění 11"/>
    <w:basedOn w:val="Normlntabulka"/>
    <w:uiPriority w:val="63"/>
    <w:rsid w:val="00093033"/>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AQTabulka">
    <w:name w:val="AQ Tabulka"/>
    <w:basedOn w:val="Motivtabulky"/>
    <w:uiPriority w:val="99"/>
    <w:qFormat/>
    <w:rsid w:val="00093033"/>
    <w:rPr>
      <w:rFonts w:ascii="Trebuchet MS" w:hAnsi="Trebuchet MS"/>
      <w:sz w:val="22"/>
      <w:lang w:val="en-US" w:eastAsia="en-US"/>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wordWrap/>
        <w:contextualSpacing w:val="0"/>
        <w:jc w:val="left"/>
      </w:pPr>
      <w:rPr>
        <w:rFonts w:ascii="Plantagenet Cherokee" w:hAnsi="Plantagenet Cherokee"/>
        <w:b/>
        <w:bCs/>
        <w:color w:val="auto"/>
        <w:sz w:val="22"/>
      </w:rPr>
      <w:tblPr/>
      <w:trPr>
        <w:tblHeader/>
      </w:trPr>
      <w:tcPr>
        <w:tcBorders>
          <w:tl2br w:val="none" w:sz="0" w:space="0" w:color="auto"/>
          <w:tr2bl w:val="none" w:sz="0" w:space="0" w:color="auto"/>
        </w:tcBorders>
        <w:shd w:val="clear" w:color="auto" w:fill="17365D"/>
        <w:vAlign w:val="center"/>
      </w:tcPr>
    </w:tblStylePr>
    <w:tblStylePr w:type="lastRow">
      <w:rPr>
        <w:rFonts w:ascii="Plantagenet Cherokee" w:hAnsi="Plantagenet Cherokee"/>
        <w:sz w:val="22"/>
      </w:rPr>
    </w:tblStylePr>
    <w:tblStylePr w:type="firstCol">
      <w:rPr>
        <w:rFonts w:ascii="Plantagenet Cherokee" w:hAnsi="Plantagenet Cherokee"/>
        <w:sz w:val="22"/>
      </w:rPr>
    </w:tblStylePr>
    <w:tblStylePr w:type="lastCol">
      <w:rPr>
        <w:rFonts w:ascii="Plantagenet Cherokee" w:hAnsi="Plantagenet Cherokee"/>
        <w:sz w:val="22"/>
      </w:rPr>
      <w:tblPr/>
      <w:tcPr>
        <w:vAlign w:val="center"/>
      </w:tcPr>
    </w:tblStylePr>
    <w:tblStylePr w:type="band1Vert">
      <w:pPr>
        <w:wordWrap/>
        <w:spacing w:beforeLines="0" w:beforeAutospacing="0" w:afterLines="0" w:afterAutospacing="0" w:line="240" w:lineRule="auto"/>
        <w:ind w:leftChars="0" w:left="0" w:rightChars="0" w:right="0" w:firstLineChars="0" w:firstLine="0"/>
        <w:contextualSpacing w:val="0"/>
        <w:jc w:val="left"/>
        <w:outlineLvl w:val="9"/>
      </w:pPr>
      <w:rPr>
        <w:rFonts w:ascii="Plantagenet Cherokee" w:hAnsi="Plantagenet Cherokee"/>
        <w:sz w:val="22"/>
      </w:rPr>
    </w:tblStylePr>
    <w:tblStylePr w:type="band2Vert">
      <w:pPr>
        <w:wordWrap/>
        <w:spacing w:beforeLines="0" w:beforeAutospacing="0" w:afterLines="0" w:afterAutospacing="0" w:line="240" w:lineRule="auto"/>
        <w:ind w:leftChars="0" w:left="0" w:rightChars="0" w:right="0" w:firstLineChars="0" w:firstLine="0"/>
        <w:contextualSpacing w:val="0"/>
        <w:jc w:val="left"/>
        <w:outlineLvl w:val="9"/>
      </w:pPr>
      <w:rPr>
        <w:rFonts w:ascii="Plantagenet Cherokee" w:hAnsi="Plantagenet Cherokee"/>
        <w:sz w:val="22"/>
      </w:rPr>
    </w:tblStylePr>
    <w:tblStylePr w:type="band1Horz">
      <w:pPr>
        <w:jc w:val="left"/>
      </w:pPr>
      <w:rPr>
        <w:rFonts w:ascii="Plantagenet Cherokee" w:hAnsi="Plantagenet Cherokee"/>
        <w:sz w:val="22"/>
      </w:rPr>
      <w:tblPr/>
      <w:tcPr>
        <w:vAlign w:val="center"/>
      </w:tcPr>
    </w:tblStylePr>
    <w:tblStylePr w:type="band2Horz">
      <w:pPr>
        <w:wordWrap/>
        <w:spacing w:beforeLines="0" w:beforeAutospacing="0" w:afterLines="0" w:afterAutospacing="0"/>
        <w:jc w:val="left"/>
      </w:pPr>
      <w:rPr>
        <w:rFonts w:ascii="Plantagenet Cherokee" w:hAnsi="Plantagenet Cherokee"/>
        <w:sz w:val="22"/>
      </w:rPr>
      <w:tblPr/>
      <w:tcPr>
        <w:shd w:val="clear" w:color="auto" w:fill="DBE5F1"/>
        <w:vAlign w:val="center"/>
      </w:tcPr>
    </w:tblStylePr>
    <w:tblStylePr w:type="neCell">
      <w:rPr>
        <w:rFonts w:ascii="Plantagenet Cherokee" w:hAnsi="Plantagenet Cherokee"/>
        <w:sz w:val="22"/>
      </w:rPr>
    </w:tblStylePr>
    <w:tblStylePr w:type="nwCell">
      <w:rPr>
        <w:rFonts w:ascii="Plantagenet Cherokee" w:hAnsi="Plantagenet Cherokee"/>
        <w:sz w:val="22"/>
      </w:rPr>
    </w:tblStylePr>
    <w:tblStylePr w:type="seCell">
      <w:rPr>
        <w:rFonts w:ascii="Plantagenet Cherokee" w:hAnsi="Plantagenet Cherokee"/>
        <w:sz w:val="22"/>
      </w:rPr>
    </w:tblStylePr>
    <w:tblStylePr w:type="swCell">
      <w:rPr>
        <w:rFonts w:ascii="Plantagenet Cherokee" w:hAnsi="Plantagenet Cherokee"/>
        <w:sz w:val="22"/>
      </w:rPr>
    </w:tblStylePr>
  </w:style>
  <w:style w:type="paragraph" w:customStyle="1" w:styleId="sN1">
    <w:name w:val="Čís. N1"/>
    <w:basedOn w:val="Nadpis1"/>
    <w:next w:val="Normln"/>
    <w:link w:val="sN1Char"/>
    <w:autoRedefine/>
    <w:qFormat/>
    <w:rsid w:val="00093033"/>
    <w:pPr>
      <w:numPr>
        <w:numId w:val="42"/>
      </w:numPr>
      <w:spacing w:after="240" w:line="240" w:lineRule="auto"/>
    </w:pPr>
    <w:rPr>
      <w:rFonts w:ascii="Trebuchet MS" w:hAnsi="Trebuchet MS"/>
      <w:caps/>
      <w:noProof/>
      <w:color w:val="021F37"/>
      <w:sz w:val="40"/>
      <w:szCs w:val="40"/>
    </w:rPr>
  </w:style>
  <w:style w:type="character" w:customStyle="1" w:styleId="sN1Char">
    <w:name w:val="Čís. N1 Char"/>
    <w:link w:val="sN1"/>
    <w:rsid w:val="00093033"/>
    <w:rPr>
      <w:rFonts w:ascii="Trebuchet MS" w:hAnsi="Trebuchet MS" w:cs="Arial"/>
      <w:b/>
      <w:bCs/>
      <w:caps/>
      <w:noProof/>
      <w:color w:val="021F37"/>
      <w:kern w:val="32"/>
      <w:sz w:val="40"/>
      <w:szCs w:val="40"/>
    </w:rPr>
  </w:style>
  <w:style w:type="paragraph" w:customStyle="1" w:styleId="NesN2">
    <w:name w:val="Nečís. N2"/>
    <w:basedOn w:val="Nadpis2"/>
    <w:next w:val="Normln"/>
    <w:link w:val="NesN2Char"/>
    <w:qFormat/>
    <w:rsid w:val="00093033"/>
    <w:pPr>
      <w:spacing w:before="120" w:after="240" w:line="240" w:lineRule="auto"/>
      <w:ind w:left="992" w:hanging="992"/>
    </w:pPr>
    <w:rPr>
      <w:rFonts w:ascii="Trebuchet MS" w:hAnsi="Trebuchet MS" w:cs="Arial"/>
      <w:bCs w:val="0"/>
      <w:i w:val="0"/>
      <w:iCs w:val="0"/>
      <w:smallCaps/>
      <w:noProof/>
      <w:color w:val="9EE343"/>
      <w:sz w:val="36"/>
    </w:rPr>
  </w:style>
  <w:style w:type="paragraph" w:customStyle="1" w:styleId="NesN3">
    <w:name w:val="Nečís. N3"/>
    <w:basedOn w:val="Nadpis3"/>
    <w:next w:val="Normln"/>
    <w:link w:val="NesN3Char"/>
    <w:qFormat/>
    <w:rsid w:val="00093033"/>
    <w:pPr>
      <w:spacing w:before="120" w:after="240" w:line="240" w:lineRule="auto"/>
    </w:pPr>
    <w:rPr>
      <w:rFonts w:ascii="Trebuchet MS" w:hAnsi="Trebuchet MS" w:cs="Arial"/>
      <w:iCs/>
      <w:smallCaps/>
      <w:noProof/>
      <w:color w:val="9EE343"/>
      <w:sz w:val="32"/>
      <w:szCs w:val="32"/>
    </w:rPr>
  </w:style>
  <w:style w:type="character" w:customStyle="1" w:styleId="NesN2Char">
    <w:name w:val="Nečís. N2 Char"/>
    <w:link w:val="NesN2"/>
    <w:rsid w:val="00093033"/>
    <w:rPr>
      <w:rFonts w:ascii="Trebuchet MS" w:hAnsi="Trebuchet MS" w:cs="Arial"/>
      <w:b/>
      <w:smallCaps/>
      <w:noProof/>
      <w:color w:val="9EE343"/>
      <w:sz w:val="36"/>
      <w:szCs w:val="28"/>
    </w:rPr>
  </w:style>
  <w:style w:type="paragraph" w:customStyle="1" w:styleId="NesN4">
    <w:name w:val="Nečís. N4"/>
    <w:basedOn w:val="Nadpis4"/>
    <w:next w:val="Normln"/>
    <w:link w:val="NesN4Char"/>
    <w:qFormat/>
    <w:rsid w:val="00093033"/>
    <w:pPr>
      <w:spacing w:before="200" w:after="240" w:line="240" w:lineRule="auto"/>
      <w:ind w:left="1134" w:hanging="1134"/>
    </w:pPr>
    <w:rPr>
      <w:rFonts w:ascii="Trebuchet MS" w:hAnsi="Trebuchet MS"/>
      <w:bCs w:val="0"/>
      <w:noProof/>
      <w:color w:val="9EE343"/>
      <w:sz w:val="26"/>
    </w:rPr>
  </w:style>
  <w:style w:type="character" w:customStyle="1" w:styleId="NesN3Char">
    <w:name w:val="Nečís. N3 Char"/>
    <w:link w:val="NesN3"/>
    <w:rsid w:val="00093033"/>
    <w:rPr>
      <w:rFonts w:ascii="Trebuchet MS" w:hAnsi="Trebuchet MS" w:cs="Arial"/>
      <w:b/>
      <w:bCs/>
      <w:iCs/>
      <w:smallCaps/>
      <w:noProof/>
      <w:color w:val="9EE343"/>
      <w:sz w:val="32"/>
      <w:szCs w:val="32"/>
    </w:rPr>
  </w:style>
  <w:style w:type="numbering" w:customStyle="1" w:styleId="AQslovanseznam">
    <w:name w:val="AQ Číslovaný seznam"/>
    <w:uiPriority w:val="99"/>
    <w:rsid w:val="00093033"/>
    <w:pPr>
      <w:numPr>
        <w:numId w:val="39"/>
      </w:numPr>
    </w:pPr>
  </w:style>
  <w:style w:type="character" w:customStyle="1" w:styleId="NesN4Char">
    <w:name w:val="Nečís. N4 Char"/>
    <w:link w:val="NesN4"/>
    <w:rsid w:val="00093033"/>
    <w:rPr>
      <w:rFonts w:ascii="Trebuchet MS" w:hAnsi="Trebuchet MS"/>
      <w:b/>
      <w:noProof/>
      <w:color w:val="9EE343"/>
      <w:sz w:val="26"/>
      <w:szCs w:val="28"/>
    </w:rPr>
  </w:style>
  <w:style w:type="table" w:styleId="Profesionlntabulka">
    <w:name w:val="Table Professional"/>
    <w:basedOn w:val="Normlntabulka"/>
    <w:rsid w:val="00093033"/>
    <w:pPr>
      <w:spacing w:before="120" w:after="12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Jednoduchtabulka1">
    <w:name w:val="Table Simple 1"/>
    <w:basedOn w:val="Normlntabulka"/>
    <w:rsid w:val="00093033"/>
    <w:pPr>
      <w:spacing w:before="120" w:after="120"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otivtabulky">
    <w:name w:val="Table Theme"/>
    <w:basedOn w:val="Normlntabulka"/>
    <w:rsid w:val="00093033"/>
    <w:pPr>
      <w:spacing w:before="120" w:after="12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drkovseznam">
    <w:name w:val="Odrážkový seznam"/>
    <w:basedOn w:val="Normln"/>
    <w:link w:val="OdrkovseznamChar"/>
    <w:rsid w:val="00093033"/>
    <w:pPr>
      <w:numPr>
        <w:numId w:val="40"/>
      </w:numPr>
      <w:spacing w:before="120" w:line="240" w:lineRule="auto"/>
      <w:jc w:val="both"/>
    </w:pPr>
    <w:rPr>
      <w:rFonts w:ascii="Trebuchet MS" w:hAnsi="Trebuchet MS"/>
      <w:noProof/>
      <w:sz w:val="20"/>
    </w:rPr>
  </w:style>
  <w:style w:type="numbering" w:customStyle="1" w:styleId="AQOdrkovseznam">
    <w:name w:val="AQ Odrážkový seznam"/>
    <w:uiPriority w:val="99"/>
    <w:rsid w:val="00093033"/>
    <w:pPr>
      <w:numPr>
        <w:numId w:val="41"/>
      </w:numPr>
    </w:pPr>
  </w:style>
  <w:style w:type="character" w:customStyle="1" w:styleId="OdrkovseznamChar">
    <w:name w:val="Odrážkový seznam Char"/>
    <w:link w:val="Odrkovseznam"/>
    <w:rsid w:val="00093033"/>
    <w:rPr>
      <w:rFonts w:ascii="Trebuchet MS" w:hAnsi="Trebuchet MS"/>
      <w:noProof/>
      <w:szCs w:val="24"/>
    </w:rPr>
  </w:style>
  <w:style w:type="character" w:customStyle="1" w:styleId="ObsahChar">
    <w:name w:val="Obsah Char"/>
    <w:link w:val="Obsah"/>
    <w:rsid w:val="00093033"/>
    <w:rPr>
      <w:rFonts w:ascii="Arial" w:hAnsi="Arial"/>
      <w:b/>
      <w:bCs/>
      <w:caps/>
      <w:sz w:val="28"/>
      <w:shd w:val="pct15" w:color="auto" w:fill="FFFFFF"/>
      <w:lang w:eastAsia="en-US"/>
    </w:rPr>
  </w:style>
  <w:style w:type="character" w:customStyle="1" w:styleId="Obsah1Char">
    <w:name w:val="Obsah 1 Char"/>
    <w:link w:val="Obsah1"/>
    <w:uiPriority w:val="39"/>
    <w:rsid w:val="00093033"/>
    <w:rPr>
      <w:rFonts w:ascii="Frutiger LT Com 45 Light" w:hAnsi="Frutiger LT Com 45 Light"/>
      <w:b/>
      <w:caps/>
      <w:color w:val="000066"/>
      <w:lang w:eastAsia="en-US"/>
    </w:rPr>
  </w:style>
  <w:style w:type="paragraph" w:customStyle="1" w:styleId="Textprotabulku">
    <w:name w:val="Text pro tabulku"/>
    <w:basedOn w:val="Normln"/>
    <w:link w:val="TextprotabulkuChar"/>
    <w:qFormat/>
    <w:rsid w:val="00093033"/>
    <w:pPr>
      <w:spacing w:before="120" w:line="240" w:lineRule="auto"/>
    </w:pPr>
    <w:rPr>
      <w:rFonts w:ascii="Trebuchet MS" w:hAnsi="Trebuchet MS"/>
      <w:noProof/>
      <w:sz w:val="24"/>
    </w:rPr>
  </w:style>
  <w:style w:type="character" w:customStyle="1" w:styleId="TextprotabulkuChar">
    <w:name w:val="Text pro tabulku Char"/>
    <w:link w:val="Textprotabulku"/>
    <w:rsid w:val="00093033"/>
    <w:rPr>
      <w:rFonts w:ascii="Trebuchet MS" w:hAnsi="Trebuchet MS"/>
      <w:noProof/>
      <w:sz w:val="24"/>
      <w:szCs w:val="24"/>
    </w:rPr>
  </w:style>
  <w:style w:type="table" w:styleId="Jednoduchtabulka3">
    <w:name w:val="Table Simple 3"/>
    <w:basedOn w:val="Normlntabulka"/>
    <w:rsid w:val="00093033"/>
    <w:pPr>
      <w:spacing w:before="120" w:after="12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Svtlmkazvraznn11">
    <w:name w:val="Světlá mřížka – zvýraznění 11"/>
    <w:basedOn w:val="Normlntabulka"/>
    <w:uiPriority w:val="62"/>
    <w:rsid w:val="00093033"/>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QDopisZpat">
    <w:name w:val="AQ_Dopis_Zápatí"/>
    <w:basedOn w:val="Zpat"/>
    <w:link w:val="AQDopisZpatChar"/>
    <w:qFormat/>
    <w:rsid w:val="00093033"/>
    <w:pPr>
      <w:pBdr>
        <w:top w:val="none" w:sz="0" w:space="0" w:color="auto"/>
      </w:pBdr>
      <w:tabs>
        <w:tab w:val="center" w:pos="4536"/>
        <w:tab w:val="right" w:pos="9072"/>
      </w:tabs>
      <w:spacing w:before="120" w:after="120" w:line="240" w:lineRule="auto"/>
    </w:pPr>
    <w:rPr>
      <w:rFonts w:ascii="Trebuchet MS" w:hAnsi="Trebuchet MS" w:cs="Arial"/>
      <w:color w:val="auto"/>
      <w:szCs w:val="16"/>
    </w:rPr>
  </w:style>
  <w:style w:type="character" w:customStyle="1" w:styleId="AQDopisZpatChar">
    <w:name w:val="AQ_Dopis_Zápatí Char"/>
    <w:link w:val="AQDopisZpat"/>
    <w:rsid w:val="00093033"/>
    <w:rPr>
      <w:rFonts w:ascii="Trebuchet MS" w:hAnsi="Trebuchet MS" w:cs="Arial"/>
      <w:sz w:val="16"/>
      <w:szCs w:val="16"/>
    </w:rPr>
  </w:style>
  <w:style w:type="paragraph" w:customStyle="1" w:styleId="slovannadpis1rovn">
    <w:name w:val="Číslovaný nadpis 1. úrovně"/>
    <w:basedOn w:val="Nadpis1"/>
    <w:next w:val="Normln"/>
    <w:rsid w:val="00093033"/>
    <w:pPr>
      <w:keepNext w:val="0"/>
      <w:pageBreakBefore/>
      <w:numPr>
        <w:numId w:val="43"/>
      </w:numPr>
      <w:pBdr>
        <w:bottom w:val="single" w:sz="4" w:space="1" w:color="FFCC00"/>
      </w:pBdr>
      <w:spacing w:before="480" w:after="120" w:line="240" w:lineRule="auto"/>
    </w:pPr>
    <w:rPr>
      <w:rFonts w:cs="Times New Roman"/>
      <w:bCs w:val="0"/>
      <w:noProof/>
      <w:kern w:val="0"/>
      <w:szCs w:val="20"/>
    </w:rPr>
  </w:style>
  <w:style w:type="paragraph" w:customStyle="1" w:styleId="slovannadpis2rovn">
    <w:name w:val="Číslovaný nadpis 2. úrovně"/>
    <w:basedOn w:val="Nadpis2"/>
    <w:next w:val="Normln"/>
    <w:link w:val="slovannadpis2rovnChar"/>
    <w:rsid w:val="00093033"/>
    <w:pPr>
      <w:keepNext w:val="0"/>
      <w:numPr>
        <w:ilvl w:val="1"/>
        <w:numId w:val="43"/>
      </w:numPr>
      <w:spacing w:after="120" w:line="240" w:lineRule="auto"/>
    </w:pPr>
    <w:rPr>
      <w:rFonts w:ascii="Verdana" w:hAnsi="Verdana"/>
      <w:bCs w:val="0"/>
      <w:i w:val="0"/>
      <w:iCs w:val="0"/>
      <w:noProof/>
      <w:sz w:val="26"/>
      <w:szCs w:val="26"/>
    </w:rPr>
  </w:style>
  <w:style w:type="paragraph" w:customStyle="1" w:styleId="slovannadpis3rovn">
    <w:name w:val="Číslovaný nadpis 3. úrovně"/>
    <w:basedOn w:val="Nadpis3"/>
    <w:next w:val="Normln"/>
    <w:rsid w:val="00093033"/>
    <w:pPr>
      <w:keepNext w:val="0"/>
      <w:numPr>
        <w:ilvl w:val="2"/>
        <w:numId w:val="43"/>
      </w:numPr>
      <w:tabs>
        <w:tab w:val="left" w:pos="851"/>
      </w:tabs>
      <w:spacing w:before="360" w:line="240" w:lineRule="auto"/>
    </w:pPr>
    <w:rPr>
      <w:rFonts w:ascii="Verdana" w:hAnsi="Verdana"/>
      <w:bCs w:val="0"/>
      <w:noProof/>
      <w:sz w:val="24"/>
      <w:szCs w:val="24"/>
    </w:rPr>
  </w:style>
  <w:style w:type="paragraph" w:customStyle="1" w:styleId="slovannadpis4rovn">
    <w:name w:val="Číslovaný nadpis 4. úrovně"/>
    <w:basedOn w:val="Nadpis4"/>
    <w:next w:val="Normln"/>
    <w:rsid w:val="00093033"/>
    <w:pPr>
      <w:keepNext w:val="0"/>
      <w:numPr>
        <w:ilvl w:val="3"/>
        <w:numId w:val="43"/>
      </w:numPr>
      <w:spacing w:before="120" w:line="240" w:lineRule="auto"/>
    </w:pPr>
    <w:rPr>
      <w:rFonts w:ascii="Verdana" w:hAnsi="Verdana"/>
      <w:bCs w:val="0"/>
      <w:noProof/>
      <w:sz w:val="22"/>
      <w:szCs w:val="20"/>
    </w:rPr>
  </w:style>
  <w:style w:type="character" w:customStyle="1" w:styleId="slovannadpis2rovnChar">
    <w:name w:val="Číslovaný nadpis 2. úrovně Char"/>
    <w:basedOn w:val="Standardnpsmoodstavce"/>
    <w:link w:val="slovannadpis2rovn"/>
    <w:rsid w:val="00093033"/>
    <w:rPr>
      <w:rFonts w:ascii="Verdana" w:hAnsi="Verdana"/>
      <w:b/>
      <w:noProof/>
      <w:sz w:val="26"/>
      <w:szCs w:val="26"/>
    </w:rPr>
  </w:style>
  <w:style w:type="character" w:customStyle="1" w:styleId="OdstavecseseznamemChar">
    <w:name w:val="Odstavec se seznamem Char"/>
    <w:link w:val="Odstavecseseznamem"/>
    <w:uiPriority w:val="34"/>
    <w:rsid w:val="00367F4A"/>
    <w:rPr>
      <w:rFonts w:ascii="Calibri" w:hAnsi="Calibri"/>
      <w:sz w:val="22"/>
      <w:szCs w:val="24"/>
    </w:rPr>
  </w:style>
  <w:style w:type="character" w:styleId="Zstupntext">
    <w:name w:val="Placeholder Text"/>
    <w:basedOn w:val="Standardnpsmoodstavce"/>
    <w:uiPriority w:val="99"/>
    <w:semiHidden/>
    <w:rsid w:val="00024483"/>
    <w:rPr>
      <w:color w:val="808080"/>
    </w:rPr>
  </w:style>
  <w:style w:type="paragraph" w:customStyle="1" w:styleId="StylRLNormlntextplohyTimesNewRoman12b">
    <w:name w:val="Styl RL Normální text přílohy + Times New Roman 12 b."/>
    <w:basedOn w:val="Normln"/>
    <w:rsid w:val="000118D9"/>
    <w:pPr>
      <w:spacing w:line="320" w:lineRule="atLeast"/>
      <w:jc w:val="both"/>
    </w:pPr>
    <w:rPr>
      <w:rFonts w:ascii="Garamond" w:hAnsi="Garamond"/>
      <w:sz w:val="24"/>
    </w:rPr>
  </w:style>
  <w:style w:type="character" w:customStyle="1" w:styleId="preformatted">
    <w:name w:val="preformatted"/>
    <w:basedOn w:val="Standardnpsmoodstavce"/>
    <w:rsid w:val="002E6B8F"/>
  </w:style>
  <w:style w:type="paragraph" w:customStyle="1" w:styleId="Textodst1sl">
    <w:name w:val="Text odst.1čísl"/>
    <w:basedOn w:val="Normln"/>
    <w:rsid w:val="0097736C"/>
    <w:pPr>
      <w:adjustRightInd w:val="0"/>
      <w:snapToGrid w:val="0"/>
      <w:spacing w:line="240" w:lineRule="auto"/>
      <w:jc w:val="both"/>
      <w:outlineLvl w:val="1"/>
    </w:pPr>
    <w:rPr>
      <w:rFonts w:ascii="Arial" w:hAnsi="Arial"/>
      <w:szCs w:val="20"/>
    </w:rPr>
  </w:style>
  <w:style w:type="character" w:customStyle="1" w:styleId="WW8Num2z0">
    <w:name w:val="WW8Num2z0"/>
    <w:rsid w:val="00AA65E9"/>
    <w:rPr>
      <w:rFonts w:ascii="Wingdings" w:hAnsi="Wingdings"/>
    </w:rPr>
  </w:style>
  <w:style w:type="paragraph" w:customStyle="1" w:styleId="Zkladntextodsazen21">
    <w:name w:val="Základní text odsazený 21"/>
    <w:basedOn w:val="Normln"/>
    <w:rsid w:val="00AB349D"/>
    <w:pPr>
      <w:suppressAutoHyphens/>
      <w:spacing w:after="0" w:line="240" w:lineRule="auto"/>
      <w:ind w:left="426"/>
      <w:jc w:val="both"/>
    </w:pPr>
    <w:rPr>
      <w:rFonts w:ascii="Times New Roman" w:eastAsia="Arial" w:hAnsi="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199752">
      <w:bodyDiv w:val="1"/>
      <w:marLeft w:val="0"/>
      <w:marRight w:val="0"/>
      <w:marTop w:val="0"/>
      <w:marBottom w:val="0"/>
      <w:divBdr>
        <w:top w:val="none" w:sz="0" w:space="0" w:color="auto"/>
        <w:left w:val="none" w:sz="0" w:space="0" w:color="auto"/>
        <w:bottom w:val="none" w:sz="0" w:space="0" w:color="auto"/>
        <w:right w:val="none" w:sz="0" w:space="0" w:color="auto"/>
      </w:divBdr>
    </w:div>
    <w:div w:id="337079483">
      <w:bodyDiv w:val="1"/>
      <w:marLeft w:val="0"/>
      <w:marRight w:val="0"/>
      <w:marTop w:val="0"/>
      <w:marBottom w:val="0"/>
      <w:divBdr>
        <w:top w:val="none" w:sz="0" w:space="0" w:color="auto"/>
        <w:left w:val="none" w:sz="0" w:space="0" w:color="auto"/>
        <w:bottom w:val="none" w:sz="0" w:space="0" w:color="auto"/>
        <w:right w:val="none" w:sz="0" w:space="0" w:color="auto"/>
      </w:divBdr>
    </w:div>
    <w:div w:id="366948918">
      <w:bodyDiv w:val="1"/>
      <w:marLeft w:val="0"/>
      <w:marRight w:val="0"/>
      <w:marTop w:val="0"/>
      <w:marBottom w:val="0"/>
      <w:divBdr>
        <w:top w:val="none" w:sz="0" w:space="0" w:color="auto"/>
        <w:left w:val="none" w:sz="0" w:space="0" w:color="auto"/>
        <w:bottom w:val="none" w:sz="0" w:space="0" w:color="auto"/>
        <w:right w:val="none" w:sz="0" w:space="0" w:color="auto"/>
      </w:divBdr>
      <w:divsChild>
        <w:div w:id="755326720">
          <w:marLeft w:val="0"/>
          <w:marRight w:val="0"/>
          <w:marTop w:val="0"/>
          <w:marBottom w:val="0"/>
          <w:divBdr>
            <w:top w:val="none" w:sz="0" w:space="0" w:color="auto"/>
            <w:left w:val="none" w:sz="0" w:space="0" w:color="auto"/>
            <w:bottom w:val="none" w:sz="0" w:space="0" w:color="auto"/>
            <w:right w:val="none" w:sz="0" w:space="0" w:color="auto"/>
          </w:divBdr>
          <w:divsChild>
            <w:div w:id="533495201">
              <w:marLeft w:val="0"/>
              <w:marRight w:val="0"/>
              <w:marTop w:val="0"/>
              <w:marBottom w:val="0"/>
              <w:divBdr>
                <w:top w:val="none" w:sz="0" w:space="0" w:color="auto"/>
                <w:left w:val="none" w:sz="0" w:space="0" w:color="auto"/>
                <w:bottom w:val="none" w:sz="0" w:space="0" w:color="auto"/>
                <w:right w:val="none" w:sz="0" w:space="0" w:color="auto"/>
              </w:divBdr>
              <w:divsChild>
                <w:div w:id="374277338">
                  <w:marLeft w:val="0"/>
                  <w:marRight w:val="0"/>
                  <w:marTop w:val="0"/>
                  <w:marBottom w:val="0"/>
                  <w:divBdr>
                    <w:top w:val="none" w:sz="0" w:space="0" w:color="auto"/>
                    <w:left w:val="none" w:sz="0" w:space="0" w:color="auto"/>
                    <w:bottom w:val="none" w:sz="0" w:space="0" w:color="auto"/>
                    <w:right w:val="none" w:sz="0" w:space="0" w:color="auto"/>
                  </w:divBdr>
                  <w:divsChild>
                    <w:div w:id="865410064">
                      <w:marLeft w:val="0"/>
                      <w:marRight w:val="0"/>
                      <w:marTop w:val="0"/>
                      <w:marBottom w:val="0"/>
                      <w:divBdr>
                        <w:top w:val="none" w:sz="0" w:space="0" w:color="auto"/>
                        <w:left w:val="none" w:sz="0" w:space="0" w:color="auto"/>
                        <w:bottom w:val="none" w:sz="0" w:space="0" w:color="auto"/>
                        <w:right w:val="none" w:sz="0" w:space="0" w:color="auto"/>
                      </w:divBdr>
                      <w:divsChild>
                        <w:div w:id="513302826">
                          <w:marLeft w:val="0"/>
                          <w:marRight w:val="0"/>
                          <w:marTop w:val="0"/>
                          <w:marBottom w:val="0"/>
                          <w:divBdr>
                            <w:top w:val="none" w:sz="0" w:space="0" w:color="auto"/>
                            <w:left w:val="none" w:sz="0" w:space="0" w:color="auto"/>
                            <w:bottom w:val="none" w:sz="0" w:space="0" w:color="auto"/>
                            <w:right w:val="none" w:sz="0" w:space="0" w:color="auto"/>
                          </w:divBdr>
                          <w:divsChild>
                            <w:div w:id="1301110805">
                              <w:marLeft w:val="0"/>
                              <w:marRight w:val="0"/>
                              <w:marTop w:val="0"/>
                              <w:marBottom w:val="0"/>
                              <w:divBdr>
                                <w:top w:val="none" w:sz="0" w:space="0" w:color="auto"/>
                                <w:left w:val="none" w:sz="0" w:space="0" w:color="auto"/>
                                <w:bottom w:val="none" w:sz="0" w:space="0" w:color="auto"/>
                                <w:right w:val="none" w:sz="0" w:space="0" w:color="auto"/>
                              </w:divBdr>
                              <w:divsChild>
                                <w:div w:id="21236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05592">
      <w:bodyDiv w:val="1"/>
      <w:marLeft w:val="0"/>
      <w:marRight w:val="0"/>
      <w:marTop w:val="0"/>
      <w:marBottom w:val="0"/>
      <w:divBdr>
        <w:top w:val="none" w:sz="0" w:space="0" w:color="auto"/>
        <w:left w:val="none" w:sz="0" w:space="0" w:color="auto"/>
        <w:bottom w:val="none" w:sz="0" w:space="0" w:color="auto"/>
        <w:right w:val="none" w:sz="0" w:space="0" w:color="auto"/>
      </w:divBdr>
    </w:div>
    <w:div w:id="430785245">
      <w:bodyDiv w:val="1"/>
      <w:marLeft w:val="0"/>
      <w:marRight w:val="0"/>
      <w:marTop w:val="0"/>
      <w:marBottom w:val="0"/>
      <w:divBdr>
        <w:top w:val="none" w:sz="0" w:space="0" w:color="auto"/>
        <w:left w:val="none" w:sz="0" w:space="0" w:color="auto"/>
        <w:bottom w:val="none" w:sz="0" w:space="0" w:color="auto"/>
        <w:right w:val="none" w:sz="0" w:space="0" w:color="auto"/>
      </w:divBdr>
    </w:div>
    <w:div w:id="460147201">
      <w:bodyDiv w:val="1"/>
      <w:marLeft w:val="0"/>
      <w:marRight w:val="0"/>
      <w:marTop w:val="0"/>
      <w:marBottom w:val="0"/>
      <w:divBdr>
        <w:top w:val="none" w:sz="0" w:space="0" w:color="auto"/>
        <w:left w:val="none" w:sz="0" w:space="0" w:color="auto"/>
        <w:bottom w:val="none" w:sz="0" w:space="0" w:color="auto"/>
        <w:right w:val="none" w:sz="0" w:space="0" w:color="auto"/>
      </w:divBdr>
    </w:div>
    <w:div w:id="659622822">
      <w:bodyDiv w:val="1"/>
      <w:marLeft w:val="0"/>
      <w:marRight w:val="0"/>
      <w:marTop w:val="0"/>
      <w:marBottom w:val="0"/>
      <w:divBdr>
        <w:top w:val="none" w:sz="0" w:space="0" w:color="auto"/>
        <w:left w:val="none" w:sz="0" w:space="0" w:color="auto"/>
        <w:bottom w:val="none" w:sz="0" w:space="0" w:color="auto"/>
        <w:right w:val="none" w:sz="0" w:space="0" w:color="auto"/>
      </w:divBdr>
    </w:div>
    <w:div w:id="840241958">
      <w:bodyDiv w:val="1"/>
      <w:marLeft w:val="0"/>
      <w:marRight w:val="0"/>
      <w:marTop w:val="0"/>
      <w:marBottom w:val="0"/>
      <w:divBdr>
        <w:top w:val="none" w:sz="0" w:space="0" w:color="auto"/>
        <w:left w:val="none" w:sz="0" w:space="0" w:color="auto"/>
        <w:bottom w:val="none" w:sz="0" w:space="0" w:color="auto"/>
        <w:right w:val="none" w:sz="0" w:space="0" w:color="auto"/>
      </w:divBdr>
      <w:divsChild>
        <w:div w:id="1969823400">
          <w:marLeft w:val="0"/>
          <w:marRight w:val="0"/>
          <w:marTop w:val="0"/>
          <w:marBottom w:val="262"/>
          <w:divBdr>
            <w:top w:val="none" w:sz="0" w:space="0" w:color="auto"/>
            <w:left w:val="none" w:sz="0" w:space="0" w:color="auto"/>
            <w:bottom w:val="none" w:sz="0" w:space="0" w:color="auto"/>
            <w:right w:val="none" w:sz="0" w:space="0" w:color="auto"/>
          </w:divBdr>
          <w:divsChild>
            <w:div w:id="1857620982">
              <w:marLeft w:val="0"/>
              <w:marRight w:val="0"/>
              <w:marTop w:val="0"/>
              <w:marBottom w:val="0"/>
              <w:divBdr>
                <w:top w:val="none" w:sz="0" w:space="0" w:color="auto"/>
                <w:left w:val="none" w:sz="0" w:space="0" w:color="auto"/>
                <w:bottom w:val="none" w:sz="0" w:space="0" w:color="auto"/>
                <w:right w:val="none" w:sz="0" w:space="0" w:color="auto"/>
              </w:divBdr>
              <w:divsChild>
                <w:div w:id="2029914052">
                  <w:marLeft w:val="0"/>
                  <w:marRight w:val="582"/>
                  <w:marTop w:val="0"/>
                  <w:marBottom w:val="0"/>
                  <w:divBdr>
                    <w:top w:val="none" w:sz="0" w:space="0" w:color="auto"/>
                    <w:left w:val="none" w:sz="0" w:space="0" w:color="auto"/>
                    <w:bottom w:val="none" w:sz="0" w:space="0" w:color="auto"/>
                    <w:right w:val="none" w:sz="0" w:space="0" w:color="auto"/>
                  </w:divBdr>
                  <w:divsChild>
                    <w:div w:id="1399131510">
                      <w:marLeft w:val="0"/>
                      <w:marRight w:val="0"/>
                      <w:marTop w:val="0"/>
                      <w:marBottom w:val="0"/>
                      <w:divBdr>
                        <w:top w:val="none" w:sz="0" w:space="0" w:color="auto"/>
                        <w:left w:val="none" w:sz="0" w:space="0" w:color="auto"/>
                        <w:bottom w:val="none" w:sz="0" w:space="0" w:color="auto"/>
                        <w:right w:val="none" w:sz="0" w:space="0" w:color="auto"/>
                      </w:divBdr>
                      <w:divsChild>
                        <w:div w:id="1282571849">
                          <w:marLeft w:val="0"/>
                          <w:marRight w:val="0"/>
                          <w:marTop w:val="0"/>
                          <w:marBottom w:val="0"/>
                          <w:divBdr>
                            <w:top w:val="none" w:sz="0" w:space="0" w:color="auto"/>
                            <w:left w:val="none" w:sz="0" w:space="0" w:color="auto"/>
                            <w:bottom w:val="none" w:sz="0" w:space="0" w:color="auto"/>
                            <w:right w:val="none" w:sz="0" w:space="0" w:color="auto"/>
                          </w:divBdr>
                          <w:divsChild>
                            <w:div w:id="1926500615">
                              <w:marLeft w:val="0"/>
                              <w:marRight w:val="0"/>
                              <w:marTop w:val="0"/>
                              <w:marBottom w:val="0"/>
                              <w:divBdr>
                                <w:top w:val="none" w:sz="0" w:space="0" w:color="auto"/>
                                <w:left w:val="none" w:sz="0" w:space="0" w:color="auto"/>
                                <w:bottom w:val="none" w:sz="0" w:space="0" w:color="auto"/>
                                <w:right w:val="none" w:sz="0" w:space="0" w:color="auto"/>
                              </w:divBdr>
                              <w:divsChild>
                                <w:div w:id="890002682">
                                  <w:marLeft w:val="0"/>
                                  <w:marRight w:val="0"/>
                                  <w:marTop w:val="0"/>
                                  <w:marBottom w:val="0"/>
                                  <w:divBdr>
                                    <w:top w:val="none" w:sz="0" w:space="0" w:color="auto"/>
                                    <w:left w:val="none" w:sz="0" w:space="0" w:color="auto"/>
                                    <w:bottom w:val="none" w:sz="0" w:space="0" w:color="auto"/>
                                    <w:right w:val="none" w:sz="0" w:space="0" w:color="auto"/>
                                  </w:divBdr>
                                </w:div>
                                <w:div w:id="1330330161">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899429">
      <w:bodyDiv w:val="1"/>
      <w:marLeft w:val="0"/>
      <w:marRight w:val="0"/>
      <w:marTop w:val="0"/>
      <w:marBottom w:val="0"/>
      <w:divBdr>
        <w:top w:val="none" w:sz="0" w:space="0" w:color="auto"/>
        <w:left w:val="none" w:sz="0" w:space="0" w:color="auto"/>
        <w:bottom w:val="none" w:sz="0" w:space="0" w:color="auto"/>
        <w:right w:val="none" w:sz="0" w:space="0" w:color="auto"/>
      </w:divBdr>
      <w:divsChild>
        <w:div w:id="804541254">
          <w:marLeft w:val="0"/>
          <w:marRight w:val="0"/>
          <w:marTop w:val="0"/>
          <w:marBottom w:val="0"/>
          <w:divBdr>
            <w:top w:val="none" w:sz="0" w:space="0" w:color="auto"/>
            <w:left w:val="none" w:sz="0" w:space="0" w:color="auto"/>
            <w:bottom w:val="none" w:sz="0" w:space="0" w:color="auto"/>
            <w:right w:val="none" w:sz="0" w:space="0" w:color="auto"/>
          </w:divBdr>
          <w:divsChild>
            <w:div w:id="637299190">
              <w:marLeft w:val="0"/>
              <w:marRight w:val="0"/>
              <w:marTop w:val="0"/>
              <w:marBottom w:val="0"/>
              <w:divBdr>
                <w:top w:val="none" w:sz="0" w:space="0" w:color="auto"/>
                <w:left w:val="none" w:sz="0" w:space="0" w:color="auto"/>
                <w:bottom w:val="none" w:sz="0" w:space="0" w:color="auto"/>
                <w:right w:val="none" w:sz="0" w:space="0" w:color="auto"/>
              </w:divBdr>
              <w:divsChild>
                <w:div w:id="1108617974">
                  <w:marLeft w:val="0"/>
                  <w:marRight w:val="0"/>
                  <w:marTop w:val="0"/>
                  <w:marBottom w:val="0"/>
                  <w:divBdr>
                    <w:top w:val="none" w:sz="0" w:space="0" w:color="auto"/>
                    <w:left w:val="none" w:sz="0" w:space="0" w:color="auto"/>
                    <w:bottom w:val="none" w:sz="0" w:space="0" w:color="auto"/>
                    <w:right w:val="none" w:sz="0" w:space="0" w:color="auto"/>
                  </w:divBdr>
                  <w:divsChild>
                    <w:div w:id="338894041">
                      <w:marLeft w:val="0"/>
                      <w:marRight w:val="0"/>
                      <w:marTop w:val="0"/>
                      <w:marBottom w:val="0"/>
                      <w:divBdr>
                        <w:top w:val="none" w:sz="0" w:space="0" w:color="auto"/>
                        <w:left w:val="none" w:sz="0" w:space="0" w:color="auto"/>
                        <w:bottom w:val="none" w:sz="0" w:space="0" w:color="auto"/>
                        <w:right w:val="none" w:sz="0" w:space="0" w:color="auto"/>
                      </w:divBdr>
                      <w:divsChild>
                        <w:div w:id="635337971">
                          <w:marLeft w:val="0"/>
                          <w:marRight w:val="0"/>
                          <w:marTop w:val="0"/>
                          <w:marBottom w:val="0"/>
                          <w:divBdr>
                            <w:top w:val="none" w:sz="0" w:space="0" w:color="auto"/>
                            <w:left w:val="none" w:sz="0" w:space="0" w:color="auto"/>
                            <w:bottom w:val="none" w:sz="0" w:space="0" w:color="auto"/>
                            <w:right w:val="none" w:sz="0" w:space="0" w:color="auto"/>
                          </w:divBdr>
                          <w:divsChild>
                            <w:div w:id="403837794">
                              <w:marLeft w:val="0"/>
                              <w:marRight w:val="0"/>
                              <w:marTop w:val="0"/>
                              <w:marBottom w:val="0"/>
                              <w:divBdr>
                                <w:top w:val="none" w:sz="0" w:space="0" w:color="auto"/>
                                <w:left w:val="none" w:sz="0" w:space="0" w:color="auto"/>
                                <w:bottom w:val="none" w:sz="0" w:space="0" w:color="auto"/>
                                <w:right w:val="none" w:sz="0" w:space="0" w:color="auto"/>
                              </w:divBdr>
                              <w:divsChild>
                                <w:div w:id="914557042">
                                  <w:marLeft w:val="0"/>
                                  <w:marRight w:val="0"/>
                                  <w:marTop w:val="0"/>
                                  <w:marBottom w:val="0"/>
                                  <w:divBdr>
                                    <w:top w:val="none" w:sz="0" w:space="0" w:color="auto"/>
                                    <w:left w:val="none" w:sz="0" w:space="0" w:color="auto"/>
                                    <w:bottom w:val="none" w:sz="0" w:space="0" w:color="auto"/>
                                    <w:right w:val="none" w:sz="0" w:space="0" w:color="auto"/>
                                  </w:divBdr>
                                  <w:divsChild>
                                    <w:div w:id="1593004886">
                                      <w:marLeft w:val="0"/>
                                      <w:marRight w:val="0"/>
                                      <w:marTop w:val="0"/>
                                      <w:marBottom w:val="0"/>
                                      <w:divBdr>
                                        <w:top w:val="none" w:sz="0" w:space="0" w:color="auto"/>
                                        <w:left w:val="none" w:sz="0" w:space="0" w:color="auto"/>
                                        <w:bottom w:val="none" w:sz="0" w:space="0" w:color="auto"/>
                                        <w:right w:val="none" w:sz="0" w:space="0" w:color="auto"/>
                                      </w:divBdr>
                                      <w:divsChild>
                                        <w:div w:id="986594247">
                                          <w:marLeft w:val="0"/>
                                          <w:marRight w:val="0"/>
                                          <w:marTop w:val="0"/>
                                          <w:marBottom w:val="0"/>
                                          <w:divBdr>
                                            <w:top w:val="none" w:sz="0" w:space="0" w:color="auto"/>
                                            <w:left w:val="none" w:sz="0" w:space="0" w:color="auto"/>
                                            <w:bottom w:val="none" w:sz="0" w:space="0" w:color="auto"/>
                                            <w:right w:val="none" w:sz="0" w:space="0" w:color="auto"/>
                                          </w:divBdr>
                                          <w:divsChild>
                                            <w:div w:id="121309366">
                                              <w:marLeft w:val="0"/>
                                              <w:marRight w:val="0"/>
                                              <w:marTop w:val="0"/>
                                              <w:marBottom w:val="0"/>
                                              <w:divBdr>
                                                <w:top w:val="none" w:sz="0" w:space="0" w:color="auto"/>
                                                <w:left w:val="none" w:sz="0" w:space="0" w:color="auto"/>
                                                <w:bottom w:val="none" w:sz="0" w:space="0" w:color="auto"/>
                                                <w:right w:val="none" w:sz="0" w:space="0" w:color="auto"/>
                                              </w:divBdr>
                                              <w:divsChild>
                                                <w:div w:id="541476345">
                                                  <w:marLeft w:val="0"/>
                                                  <w:marRight w:val="0"/>
                                                  <w:marTop w:val="0"/>
                                                  <w:marBottom w:val="0"/>
                                                  <w:divBdr>
                                                    <w:top w:val="none" w:sz="0" w:space="0" w:color="auto"/>
                                                    <w:left w:val="none" w:sz="0" w:space="0" w:color="auto"/>
                                                    <w:bottom w:val="none" w:sz="0" w:space="0" w:color="auto"/>
                                                    <w:right w:val="none" w:sz="0" w:space="0" w:color="auto"/>
                                                  </w:divBdr>
                                                  <w:divsChild>
                                                    <w:div w:id="32854139">
                                                      <w:marLeft w:val="0"/>
                                                      <w:marRight w:val="0"/>
                                                      <w:marTop w:val="0"/>
                                                      <w:marBottom w:val="0"/>
                                                      <w:divBdr>
                                                        <w:top w:val="none" w:sz="0" w:space="0" w:color="auto"/>
                                                        <w:left w:val="none" w:sz="0" w:space="0" w:color="auto"/>
                                                        <w:bottom w:val="none" w:sz="0" w:space="0" w:color="auto"/>
                                                        <w:right w:val="none" w:sz="0" w:space="0" w:color="auto"/>
                                                      </w:divBdr>
                                                      <w:divsChild>
                                                        <w:div w:id="2027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340911">
      <w:bodyDiv w:val="1"/>
      <w:marLeft w:val="0"/>
      <w:marRight w:val="0"/>
      <w:marTop w:val="0"/>
      <w:marBottom w:val="0"/>
      <w:divBdr>
        <w:top w:val="none" w:sz="0" w:space="0" w:color="auto"/>
        <w:left w:val="none" w:sz="0" w:space="0" w:color="auto"/>
        <w:bottom w:val="none" w:sz="0" w:space="0" w:color="auto"/>
        <w:right w:val="none" w:sz="0" w:space="0" w:color="auto"/>
      </w:divBdr>
    </w:div>
    <w:div w:id="1164275279">
      <w:bodyDiv w:val="1"/>
      <w:marLeft w:val="0"/>
      <w:marRight w:val="0"/>
      <w:marTop w:val="0"/>
      <w:marBottom w:val="0"/>
      <w:divBdr>
        <w:top w:val="none" w:sz="0" w:space="0" w:color="auto"/>
        <w:left w:val="none" w:sz="0" w:space="0" w:color="auto"/>
        <w:bottom w:val="none" w:sz="0" w:space="0" w:color="auto"/>
        <w:right w:val="none" w:sz="0" w:space="0" w:color="auto"/>
      </w:divBdr>
      <w:divsChild>
        <w:div w:id="329412204">
          <w:marLeft w:val="0"/>
          <w:marRight w:val="0"/>
          <w:marTop w:val="0"/>
          <w:marBottom w:val="0"/>
          <w:divBdr>
            <w:top w:val="none" w:sz="0" w:space="0" w:color="auto"/>
            <w:left w:val="none" w:sz="0" w:space="0" w:color="auto"/>
            <w:bottom w:val="none" w:sz="0" w:space="0" w:color="auto"/>
            <w:right w:val="none" w:sz="0" w:space="0" w:color="auto"/>
          </w:divBdr>
          <w:divsChild>
            <w:div w:id="327291255">
              <w:marLeft w:val="0"/>
              <w:marRight w:val="0"/>
              <w:marTop w:val="0"/>
              <w:marBottom w:val="0"/>
              <w:divBdr>
                <w:top w:val="none" w:sz="0" w:space="0" w:color="auto"/>
                <w:left w:val="none" w:sz="0" w:space="0" w:color="auto"/>
                <w:bottom w:val="none" w:sz="0" w:space="0" w:color="auto"/>
                <w:right w:val="none" w:sz="0" w:space="0" w:color="auto"/>
              </w:divBdr>
              <w:divsChild>
                <w:div w:id="1430739051">
                  <w:marLeft w:val="0"/>
                  <w:marRight w:val="0"/>
                  <w:marTop w:val="0"/>
                  <w:marBottom w:val="0"/>
                  <w:divBdr>
                    <w:top w:val="none" w:sz="0" w:space="0" w:color="auto"/>
                    <w:left w:val="none" w:sz="0" w:space="0" w:color="auto"/>
                    <w:bottom w:val="none" w:sz="0" w:space="0" w:color="auto"/>
                    <w:right w:val="none" w:sz="0" w:space="0" w:color="auto"/>
                  </w:divBdr>
                  <w:divsChild>
                    <w:div w:id="1268192033">
                      <w:marLeft w:val="0"/>
                      <w:marRight w:val="0"/>
                      <w:marTop w:val="0"/>
                      <w:marBottom w:val="0"/>
                      <w:divBdr>
                        <w:top w:val="none" w:sz="0" w:space="0" w:color="auto"/>
                        <w:left w:val="none" w:sz="0" w:space="0" w:color="auto"/>
                        <w:bottom w:val="none" w:sz="0" w:space="0" w:color="auto"/>
                        <w:right w:val="none" w:sz="0" w:space="0" w:color="auto"/>
                      </w:divBdr>
                      <w:divsChild>
                        <w:div w:id="996418504">
                          <w:marLeft w:val="0"/>
                          <w:marRight w:val="0"/>
                          <w:marTop w:val="0"/>
                          <w:marBottom w:val="0"/>
                          <w:divBdr>
                            <w:top w:val="none" w:sz="0" w:space="0" w:color="auto"/>
                            <w:left w:val="none" w:sz="0" w:space="0" w:color="auto"/>
                            <w:bottom w:val="none" w:sz="0" w:space="0" w:color="auto"/>
                            <w:right w:val="none" w:sz="0" w:space="0" w:color="auto"/>
                          </w:divBdr>
                          <w:divsChild>
                            <w:div w:id="360204505">
                              <w:marLeft w:val="0"/>
                              <w:marRight w:val="0"/>
                              <w:marTop w:val="0"/>
                              <w:marBottom w:val="0"/>
                              <w:divBdr>
                                <w:top w:val="none" w:sz="0" w:space="0" w:color="auto"/>
                                <w:left w:val="none" w:sz="0" w:space="0" w:color="auto"/>
                                <w:bottom w:val="none" w:sz="0" w:space="0" w:color="auto"/>
                                <w:right w:val="none" w:sz="0" w:space="0" w:color="auto"/>
                              </w:divBdr>
                              <w:divsChild>
                                <w:div w:id="1080374256">
                                  <w:marLeft w:val="0"/>
                                  <w:marRight w:val="0"/>
                                  <w:marTop w:val="0"/>
                                  <w:marBottom w:val="0"/>
                                  <w:divBdr>
                                    <w:top w:val="none" w:sz="0" w:space="0" w:color="auto"/>
                                    <w:left w:val="none" w:sz="0" w:space="0" w:color="auto"/>
                                    <w:bottom w:val="none" w:sz="0" w:space="0" w:color="auto"/>
                                    <w:right w:val="none" w:sz="0" w:space="0" w:color="auto"/>
                                  </w:divBdr>
                                  <w:divsChild>
                                    <w:div w:id="2056466567">
                                      <w:marLeft w:val="0"/>
                                      <w:marRight w:val="0"/>
                                      <w:marTop w:val="0"/>
                                      <w:marBottom w:val="0"/>
                                      <w:divBdr>
                                        <w:top w:val="none" w:sz="0" w:space="0" w:color="auto"/>
                                        <w:left w:val="none" w:sz="0" w:space="0" w:color="auto"/>
                                        <w:bottom w:val="none" w:sz="0" w:space="0" w:color="auto"/>
                                        <w:right w:val="none" w:sz="0" w:space="0" w:color="auto"/>
                                      </w:divBdr>
                                      <w:divsChild>
                                        <w:div w:id="915164415">
                                          <w:marLeft w:val="0"/>
                                          <w:marRight w:val="0"/>
                                          <w:marTop w:val="0"/>
                                          <w:marBottom w:val="0"/>
                                          <w:divBdr>
                                            <w:top w:val="none" w:sz="0" w:space="0" w:color="auto"/>
                                            <w:left w:val="none" w:sz="0" w:space="0" w:color="auto"/>
                                            <w:bottom w:val="none" w:sz="0" w:space="0" w:color="auto"/>
                                            <w:right w:val="none" w:sz="0" w:space="0" w:color="auto"/>
                                          </w:divBdr>
                                          <w:divsChild>
                                            <w:div w:id="703675134">
                                              <w:marLeft w:val="0"/>
                                              <w:marRight w:val="0"/>
                                              <w:marTop w:val="0"/>
                                              <w:marBottom w:val="0"/>
                                              <w:divBdr>
                                                <w:top w:val="none" w:sz="0" w:space="0" w:color="auto"/>
                                                <w:left w:val="none" w:sz="0" w:space="0" w:color="auto"/>
                                                <w:bottom w:val="none" w:sz="0" w:space="0" w:color="auto"/>
                                                <w:right w:val="none" w:sz="0" w:space="0" w:color="auto"/>
                                              </w:divBdr>
                                              <w:divsChild>
                                                <w:div w:id="1457992645">
                                                  <w:marLeft w:val="0"/>
                                                  <w:marRight w:val="0"/>
                                                  <w:marTop w:val="0"/>
                                                  <w:marBottom w:val="0"/>
                                                  <w:divBdr>
                                                    <w:top w:val="none" w:sz="0" w:space="0" w:color="auto"/>
                                                    <w:left w:val="none" w:sz="0" w:space="0" w:color="auto"/>
                                                    <w:bottom w:val="none" w:sz="0" w:space="0" w:color="auto"/>
                                                    <w:right w:val="none" w:sz="0" w:space="0" w:color="auto"/>
                                                  </w:divBdr>
                                                  <w:divsChild>
                                                    <w:div w:id="650252805">
                                                      <w:marLeft w:val="0"/>
                                                      <w:marRight w:val="0"/>
                                                      <w:marTop w:val="0"/>
                                                      <w:marBottom w:val="0"/>
                                                      <w:divBdr>
                                                        <w:top w:val="none" w:sz="0" w:space="0" w:color="auto"/>
                                                        <w:left w:val="none" w:sz="0" w:space="0" w:color="auto"/>
                                                        <w:bottom w:val="none" w:sz="0" w:space="0" w:color="auto"/>
                                                        <w:right w:val="none" w:sz="0" w:space="0" w:color="auto"/>
                                                      </w:divBdr>
                                                      <w:divsChild>
                                                        <w:div w:id="10142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131422">
      <w:bodyDiv w:val="1"/>
      <w:marLeft w:val="0"/>
      <w:marRight w:val="0"/>
      <w:marTop w:val="0"/>
      <w:marBottom w:val="0"/>
      <w:divBdr>
        <w:top w:val="none" w:sz="0" w:space="0" w:color="auto"/>
        <w:left w:val="none" w:sz="0" w:space="0" w:color="auto"/>
        <w:bottom w:val="none" w:sz="0" w:space="0" w:color="auto"/>
        <w:right w:val="none" w:sz="0" w:space="0" w:color="auto"/>
      </w:divBdr>
    </w:div>
    <w:div w:id="1724913538">
      <w:bodyDiv w:val="1"/>
      <w:marLeft w:val="0"/>
      <w:marRight w:val="0"/>
      <w:marTop w:val="0"/>
      <w:marBottom w:val="0"/>
      <w:divBdr>
        <w:top w:val="none" w:sz="0" w:space="0" w:color="auto"/>
        <w:left w:val="none" w:sz="0" w:space="0" w:color="auto"/>
        <w:bottom w:val="none" w:sz="0" w:space="0" w:color="auto"/>
        <w:right w:val="none" w:sz="0" w:space="0" w:color="auto"/>
      </w:divBdr>
    </w:div>
    <w:div w:id="1732539037">
      <w:bodyDiv w:val="1"/>
      <w:marLeft w:val="0"/>
      <w:marRight w:val="0"/>
      <w:marTop w:val="0"/>
      <w:marBottom w:val="0"/>
      <w:divBdr>
        <w:top w:val="none" w:sz="0" w:space="0" w:color="auto"/>
        <w:left w:val="none" w:sz="0" w:space="0" w:color="auto"/>
        <w:bottom w:val="none" w:sz="0" w:space="0" w:color="auto"/>
        <w:right w:val="none" w:sz="0" w:space="0" w:color="auto"/>
      </w:divBdr>
      <w:divsChild>
        <w:div w:id="224343897">
          <w:marLeft w:val="0"/>
          <w:marRight w:val="0"/>
          <w:marTop w:val="0"/>
          <w:marBottom w:val="0"/>
          <w:divBdr>
            <w:top w:val="none" w:sz="0" w:space="0" w:color="auto"/>
            <w:left w:val="none" w:sz="0" w:space="0" w:color="auto"/>
            <w:bottom w:val="none" w:sz="0" w:space="0" w:color="auto"/>
            <w:right w:val="none" w:sz="0" w:space="0" w:color="auto"/>
          </w:divBdr>
          <w:divsChild>
            <w:div w:id="1720668760">
              <w:marLeft w:val="0"/>
              <w:marRight w:val="0"/>
              <w:marTop w:val="0"/>
              <w:marBottom w:val="0"/>
              <w:divBdr>
                <w:top w:val="none" w:sz="0" w:space="0" w:color="auto"/>
                <w:left w:val="none" w:sz="0" w:space="0" w:color="auto"/>
                <w:bottom w:val="none" w:sz="0" w:space="0" w:color="auto"/>
                <w:right w:val="none" w:sz="0" w:space="0" w:color="auto"/>
              </w:divBdr>
              <w:divsChild>
                <w:div w:id="901595483">
                  <w:marLeft w:val="0"/>
                  <w:marRight w:val="0"/>
                  <w:marTop w:val="0"/>
                  <w:marBottom w:val="0"/>
                  <w:divBdr>
                    <w:top w:val="none" w:sz="0" w:space="0" w:color="auto"/>
                    <w:left w:val="none" w:sz="0" w:space="0" w:color="auto"/>
                    <w:bottom w:val="none" w:sz="0" w:space="0" w:color="auto"/>
                    <w:right w:val="none" w:sz="0" w:space="0" w:color="auto"/>
                  </w:divBdr>
                  <w:divsChild>
                    <w:div w:id="1707947593">
                      <w:marLeft w:val="0"/>
                      <w:marRight w:val="0"/>
                      <w:marTop w:val="0"/>
                      <w:marBottom w:val="0"/>
                      <w:divBdr>
                        <w:top w:val="none" w:sz="0" w:space="0" w:color="auto"/>
                        <w:left w:val="none" w:sz="0" w:space="0" w:color="auto"/>
                        <w:bottom w:val="none" w:sz="0" w:space="0" w:color="auto"/>
                        <w:right w:val="none" w:sz="0" w:space="0" w:color="auto"/>
                      </w:divBdr>
                      <w:divsChild>
                        <w:div w:id="1117218495">
                          <w:marLeft w:val="0"/>
                          <w:marRight w:val="0"/>
                          <w:marTop w:val="0"/>
                          <w:marBottom w:val="0"/>
                          <w:divBdr>
                            <w:top w:val="none" w:sz="0" w:space="0" w:color="auto"/>
                            <w:left w:val="none" w:sz="0" w:space="0" w:color="auto"/>
                            <w:bottom w:val="none" w:sz="0" w:space="0" w:color="auto"/>
                            <w:right w:val="none" w:sz="0" w:space="0" w:color="auto"/>
                          </w:divBdr>
                          <w:divsChild>
                            <w:div w:id="588461538">
                              <w:marLeft w:val="0"/>
                              <w:marRight w:val="0"/>
                              <w:marTop w:val="0"/>
                              <w:marBottom w:val="0"/>
                              <w:divBdr>
                                <w:top w:val="none" w:sz="0" w:space="0" w:color="auto"/>
                                <w:left w:val="none" w:sz="0" w:space="0" w:color="auto"/>
                                <w:bottom w:val="none" w:sz="0" w:space="0" w:color="auto"/>
                                <w:right w:val="none" w:sz="0" w:space="0" w:color="auto"/>
                              </w:divBdr>
                              <w:divsChild>
                                <w:div w:id="646252118">
                                  <w:marLeft w:val="0"/>
                                  <w:marRight w:val="0"/>
                                  <w:marTop w:val="0"/>
                                  <w:marBottom w:val="0"/>
                                  <w:divBdr>
                                    <w:top w:val="none" w:sz="0" w:space="0" w:color="auto"/>
                                    <w:left w:val="none" w:sz="0" w:space="0" w:color="auto"/>
                                    <w:bottom w:val="none" w:sz="0" w:space="0" w:color="auto"/>
                                    <w:right w:val="none" w:sz="0" w:space="0" w:color="auto"/>
                                  </w:divBdr>
                                  <w:divsChild>
                                    <w:div w:id="15849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528096">
      <w:bodyDiv w:val="1"/>
      <w:marLeft w:val="0"/>
      <w:marRight w:val="0"/>
      <w:marTop w:val="0"/>
      <w:marBottom w:val="0"/>
      <w:divBdr>
        <w:top w:val="none" w:sz="0" w:space="0" w:color="auto"/>
        <w:left w:val="none" w:sz="0" w:space="0" w:color="auto"/>
        <w:bottom w:val="none" w:sz="0" w:space="0" w:color="auto"/>
        <w:right w:val="none" w:sz="0" w:space="0" w:color="auto"/>
      </w:divBdr>
    </w:div>
    <w:div w:id="1888638088">
      <w:bodyDiv w:val="1"/>
      <w:marLeft w:val="0"/>
      <w:marRight w:val="0"/>
      <w:marTop w:val="0"/>
      <w:marBottom w:val="0"/>
      <w:divBdr>
        <w:top w:val="none" w:sz="0" w:space="0" w:color="auto"/>
        <w:left w:val="none" w:sz="0" w:space="0" w:color="auto"/>
        <w:bottom w:val="none" w:sz="0" w:space="0" w:color="auto"/>
        <w:right w:val="none" w:sz="0" w:space="0" w:color="auto"/>
      </w:divBdr>
    </w:div>
    <w:div w:id="204270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E1E41-7431-4F01-A0D3-C6AA7913C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14622</Words>
  <Characters>86273</Characters>
  <Application>Microsoft Office Word</Application>
  <DocSecurity>0</DocSecurity>
  <Lines>718</Lines>
  <Paragraphs>201</Paragraphs>
  <ScaleCrop>false</ScaleCrop>
  <HeadingPairs>
    <vt:vector size="2" baseType="variant">
      <vt:variant>
        <vt:lpstr>Název</vt:lpstr>
      </vt:variant>
      <vt:variant>
        <vt:i4>1</vt:i4>
      </vt:variant>
    </vt:vector>
  </HeadingPairs>
  <TitlesOfParts>
    <vt:vector size="1" baseType="lpstr">
      <vt:lpstr/>
    </vt:vector>
  </TitlesOfParts>
  <LinksUpToDate>false</LinksUpToDate>
  <CharactersWithSpaces>100694</CharactersWithSpaces>
  <SharedDoc>false</SharedDoc>
  <HLinks>
    <vt:vector size="180" baseType="variant">
      <vt:variant>
        <vt:i4>3801207</vt:i4>
      </vt:variant>
      <vt:variant>
        <vt:i4>218</vt:i4>
      </vt:variant>
      <vt:variant>
        <vt:i4>0</vt:i4>
      </vt:variant>
      <vt:variant>
        <vt:i4>5</vt:i4>
      </vt:variant>
      <vt:variant>
        <vt:lpwstr/>
      </vt:variant>
      <vt:variant>
        <vt:lpwstr>Annex12</vt:lpwstr>
      </vt:variant>
      <vt:variant>
        <vt:i4>3801207</vt:i4>
      </vt:variant>
      <vt:variant>
        <vt:i4>215</vt:i4>
      </vt:variant>
      <vt:variant>
        <vt:i4>0</vt:i4>
      </vt:variant>
      <vt:variant>
        <vt:i4>5</vt:i4>
      </vt:variant>
      <vt:variant>
        <vt:lpwstr/>
      </vt:variant>
      <vt:variant>
        <vt:lpwstr>Annex11</vt:lpwstr>
      </vt:variant>
      <vt:variant>
        <vt:i4>3801207</vt:i4>
      </vt:variant>
      <vt:variant>
        <vt:i4>212</vt:i4>
      </vt:variant>
      <vt:variant>
        <vt:i4>0</vt:i4>
      </vt:variant>
      <vt:variant>
        <vt:i4>5</vt:i4>
      </vt:variant>
      <vt:variant>
        <vt:lpwstr/>
      </vt:variant>
      <vt:variant>
        <vt:lpwstr>Annex10</vt:lpwstr>
      </vt:variant>
      <vt:variant>
        <vt:i4>3866743</vt:i4>
      </vt:variant>
      <vt:variant>
        <vt:i4>209</vt:i4>
      </vt:variant>
      <vt:variant>
        <vt:i4>0</vt:i4>
      </vt:variant>
      <vt:variant>
        <vt:i4>5</vt:i4>
      </vt:variant>
      <vt:variant>
        <vt:lpwstr/>
      </vt:variant>
      <vt:variant>
        <vt:lpwstr>Annex09</vt:lpwstr>
      </vt:variant>
      <vt:variant>
        <vt:i4>2490472</vt:i4>
      </vt:variant>
      <vt:variant>
        <vt:i4>206</vt:i4>
      </vt:variant>
      <vt:variant>
        <vt:i4>0</vt:i4>
      </vt:variant>
      <vt:variant>
        <vt:i4>5</vt:i4>
      </vt:variant>
      <vt:variant>
        <vt:lpwstr/>
      </vt:variant>
      <vt:variant>
        <vt:lpwstr>ListAnnex08</vt:lpwstr>
      </vt:variant>
      <vt:variant>
        <vt:i4>3866743</vt:i4>
      </vt:variant>
      <vt:variant>
        <vt:i4>203</vt:i4>
      </vt:variant>
      <vt:variant>
        <vt:i4>0</vt:i4>
      </vt:variant>
      <vt:variant>
        <vt:i4>5</vt:i4>
      </vt:variant>
      <vt:variant>
        <vt:lpwstr/>
      </vt:variant>
      <vt:variant>
        <vt:lpwstr>Annex07</vt:lpwstr>
      </vt:variant>
      <vt:variant>
        <vt:i4>3866743</vt:i4>
      </vt:variant>
      <vt:variant>
        <vt:i4>200</vt:i4>
      </vt:variant>
      <vt:variant>
        <vt:i4>0</vt:i4>
      </vt:variant>
      <vt:variant>
        <vt:i4>5</vt:i4>
      </vt:variant>
      <vt:variant>
        <vt:lpwstr/>
      </vt:variant>
      <vt:variant>
        <vt:lpwstr>Annex06</vt:lpwstr>
      </vt:variant>
      <vt:variant>
        <vt:i4>3866743</vt:i4>
      </vt:variant>
      <vt:variant>
        <vt:i4>197</vt:i4>
      </vt:variant>
      <vt:variant>
        <vt:i4>0</vt:i4>
      </vt:variant>
      <vt:variant>
        <vt:i4>5</vt:i4>
      </vt:variant>
      <vt:variant>
        <vt:lpwstr/>
      </vt:variant>
      <vt:variant>
        <vt:lpwstr>Annex05</vt:lpwstr>
      </vt:variant>
      <vt:variant>
        <vt:i4>3866743</vt:i4>
      </vt:variant>
      <vt:variant>
        <vt:i4>194</vt:i4>
      </vt:variant>
      <vt:variant>
        <vt:i4>0</vt:i4>
      </vt:variant>
      <vt:variant>
        <vt:i4>5</vt:i4>
      </vt:variant>
      <vt:variant>
        <vt:lpwstr/>
      </vt:variant>
      <vt:variant>
        <vt:lpwstr>Annex04</vt:lpwstr>
      </vt:variant>
      <vt:variant>
        <vt:i4>3866743</vt:i4>
      </vt:variant>
      <vt:variant>
        <vt:i4>191</vt:i4>
      </vt:variant>
      <vt:variant>
        <vt:i4>0</vt:i4>
      </vt:variant>
      <vt:variant>
        <vt:i4>5</vt:i4>
      </vt:variant>
      <vt:variant>
        <vt:lpwstr/>
      </vt:variant>
      <vt:variant>
        <vt:lpwstr>Annex03</vt:lpwstr>
      </vt:variant>
      <vt:variant>
        <vt:i4>3866743</vt:i4>
      </vt:variant>
      <vt:variant>
        <vt:i4>188</vt:i4>
      </vt:variant>
      <vt:variant>
        <vt:i4>0</vt:i4>
      </vt:variant>
      <vt:variant>
        <vt:i4>5</vt:i4>
      </vt:variant>
      <vt:variant>
        <vt:lpwstr/>
      </vt:variant>
      <vt:variant>
        <vt:lpwstr>Annex02</vt:lpwstr>
      </vt:variant>
      <vt:variant>
        <vt:i4>3866743</vt:i4>
      </vt:variant>
      <vt:variant>
        <vt:i4>185</vt:i4>
      </vt:variant>
      <vt:variant>
        <vt:i4>0</vt:i4>
      </vt:variant>
      <vt:variant>
        <vt:i4>5</vt:i4>
      </vt:variant>
      <vt:variant>
        <vt:lpwstr/>
      </vt:variant>
      <vt:variant>
        <vt:lpwstr>Annex01</vt:lpwstr>
      </vt:variant>
      <vt:variant>
        <vt:i4>3866743</vt:i4>
      </vt:variant>
      <vt:variant>
        <vt:i4>164</vt:i4>
      </vt:variant>
      <vt:variant>
        <vt:i4>0</vt:i4>
      </vt:variant>
      <vt:variant>
        <vt:i4>5</vt:i4>
      </vt:variant>
      <vt:variant>
        <vt:lpwstr/>
      </vt:variant>
      <vt:variant>
        <vt:lpwstr>Annex04</vt:lpwstr>
      </vt:variant>
      <vt:variant>
        <vt:i4>3866743</vt:i4>
      </vt:variant>
      <vt:variant>
        <vt:i4>155</vt:i4>
      </vt:variant>
      <vt:variant>
        <vt:i4>0</vt:i4>
      </vt:variant>
      <vt:variant>
        <vt:i4>5</vt:i4>
      </vt:variant>
      <vt:variant>
        <vt:lpwstr/>
      </vt:variant>
      <vt:variant>
        <vt:lpwstr>Annex04</vt:lpwstr>
      </vt:variant>
      <vt:variant>
        <vt:i4>3866743</vt:i4>
      </vt:variant>
      <vt:variant>
        <vt:i4>149</vt:i4>
      </vt:variant>
      <vt:variant>
        <vt:i4>0</vt:i4>
      </vt:variant>
      <vt:variant>
        <vt:i4>5</vt:i4>
      </vt:variant>
      <vt:variant>
        <vt:lpwstr/>
      </vt:variant>
      <vt:variant>
        <vt:lpwstr>Annex09</vt:lpwstr>
      </vt:variant>
      <vt:variant>
        <vt:i4>3866743</vt:i4>
      </vt:variant>
      <vt:variant>
        <vt:i4>131</vt:i4>
      </vt:variant>
      <vt:variant>
        <vt:i4>0</vt:i4>
      </vt:variant>
      <vt:variant>
        <vt:i4>5</vt:i4>
      </vt:variant>
      <vt:variant>
        <vt:lpwstr/>
      </vt:variant>
      <vt:variant>
        <vt:lpwstr>Annex01</vt:lpwstr>
      </vt:variant>
      <vt:variant>
        <vt:i4>3866743</vt:i4>
      </vt:variant>
      <vt:variant>
        <vt:i4>128</vt:i4>
      </vt:variant>
      <vt:variant>
        <vt:i4>0</vt:i4>
      </vt:variant>
      <vt:variant>
        <vt:i4>5</vt:i4>
      </vt:variant>
      <vt:variant>
        <vt:lpwstr/>
      </vt:variant>
      <vt:variant>
        <vt:lpwstr>Annex09</vt:lpwstr>
      </vt:variant>
      <vt:variant>
        <vt:i4>2490472</vt:i4>
      </vt:variant>
      <vt:variant>
        <vt:i4>83</vt:i4>
      </vt:variant>
      <vt:variant>
        <vt:i4>0</vt:i4>
      </vt:variant>
      <vt:variant>
        <vt:i4>5</vt:i4>
      </vt:variant>
      <vt:variant>
        <vt:lpwstr/>
      </vt:variant>
      <vt:variant>
        <vt:lpwstr>ListAnnex08</vt:lpwstr>
      </vt:variant>
      <vt:variant>
        <vt:i4>2490472</vt:i4>
      </vt:variant>
      <vt:variant>
        <vt:i4>80</vt:i4>
      </vt:variant>
      <vt:variant>
        <vt:i4>0</vt:i4>
      </vt:variant>
      <vt:variant>
        <vt:i4>5</vt:i4>
      </vt:variant>
      <vt:variant>
        <vt:lpwstr/>
      </vt:variant>
      <vt:variant>
        <vt:lpwstr>ListAnnex03</vt:lpwstr>
      </vt:variant>
      <vt:variant>
        <vt:i4>3866743</vt:i4>
      </vt:variant>
      <vt:variant>
        <vt:i4>77</vt:i4>
      </vt:variant>
      <vt:variant>
        <vt:i4>0</vt:i4>
      </vt:variant>
      <vt:variant>
        <vt:i4>5</vt:i4>
      </vt:variant>
      <vt:variant>
        <vt:lpwstr/>
      </vt:variant>
      <vt:variant>
        <vt:lpwstr>Annex08</vt:lpwstr>
      </vt:variant>
      <vt:variant>
        <vt:i4>3866743</vt:i4>
      </vt:variant>
      <vt:variant>
        <vt:i4>71</vt:i4>
      </vt:variant>
      <vt:variant>
        <vt:i4>0</vt:i4>
      </vt:variant>
      <vt:variant>
        <vt:i4>5</vt:i4>
      </vt:variant>
      <vt:variant>
        <vt:lpwstr/>
      </vt:variant>
      <vt:variant>
        <vt:lpwstr>Annex07</vt:lpwstr>
      </vt:variant>
      <vt:variant>
        <vt:i4>3866743</vt:i4>
      </vt:variant>
      <vt:variant>
        <vt:i4>65</vt:i4>
      </vt:variant>
      <vt:variant>
        <vt:i4>0</vt:i4>
      </vt:variant>
      <vt:variant>
        <vt:i4>5</vt:i4>
      </vt:variant>
      <vt:variant>
        <vt:lpwstr/>
      </vt:variant>
      <vt:variant>
        <vt:lpwstr>Annex06</vt:lpwstr>
      </vt:variant>
      <vt:variant>
        <vt:i4>2490472</vt:i4>
      </vt:variant>
      <vt:variant>
        <vt:i4>62</vt:i4>
      </vt:variant>
      <vt:variant>
        <vt:i4>0</vt:i4>
      </vt:variant>
      <vt:variant>
        <vt:i4>5</vt:i4>
      </vt:variant>
      <vt:variant>
        <vt:lpwstr/>
      </vt:variant>
      <vt:variant>
        <vt:lpwstr>ListAnnex01</vt:lpwstr>
      </vt:variant>
      <vt:variant>
        <vt:i4>2556008</vt:i4>
      </vt:variant>
      <vt:variant>
        <vt:i4>50</vt:i4>
      </vt:variant>
      <vt:variant>
        <vt:i4>0</vt:i4>
      </vt:variant>
      <vt:variant>
        <vt:i4>5</vt:i4>
      </vt:variant>
      <vt:variant>
        <vt:lpwstr/>
      </vt:variant>
      <vt:variant>
        <vt:lpwstr>ListAnnex10</vt:lpwstr>
      </vt:variant>
      <vt:variant>
        <vt:i4>3801207</vt:i4>
      </vt:variant>
      <vt:variant>
        <vt:i4>47</vt:i4>
      </vt:variant>
      <vt:variant>
        <vt:i4>0</vt:i4>
      </vt:variant>
      <vt:variant>
        <vt:i4>5</vt:i4>
      </vt:variant>
      <vt:variant>
        <vt:lpwstr/>
      </vt:variant>
      <vt:variant>
        <vt:lpwstr>Annex11</vt:lpwstr>
      </vt:variant>
      <vt:variant>
        <vt:i4>3801207</vt:i4>
      </vt:variant>
      <vt:variant>
        <vt:i4>44</vt:i4>
      </vt:variant>
      <vt:variant>
        <vt:i4>0</vt:i4>
      </vt:variant>
      <vt:variant>
        <vt:i4>5</vt:i4>
      </vt:variant>
      <vt:variant>
        <vt:lpwstr/>
      </vt:variant>
      <vt:variant>
        <vt:lpwstr>Annex11</vt:lpwstr>
      </vt:variant>
      <vt:variant>
        <vt:i4>3866743</vt:i4>
      </vt:variant>
      <vt:variant>
        <vt:i4>41</vt:i4>
      </vt:variant>
      <vt:variant>
        <vt:i4>0</vt:i4>
      </vt:variant>
      <vt:variant>
        <vt:i4>5</vt:i4>
      </vt:variant>
      <vt:variant>
        <vt:lpwstr/>
      </vt:variant>
      <vt:variant>
        <vt:lpwstr>Annex02</vt:lpwstr>
      </vt:variant>
      <vt:variant>
        <vt:i4>3866743</vt:i4>
      </vt:variant>
      <vt:variant>
        <vt:i4>38</vt:i4>
      </vt:variant>
      <vt:variant>
        <vt:i4>0</vt:i4>
      </vt:variant>
      <vt:variant>
        <vt:i4>5</vt:i4>
      </vt:variant>
      <vt:variant>
        <vt:lpwstr/>
      </vt:variant>
      <vt:variant>
        <vt:lpwstr>Annex01</vt:lpwstr>
      </vt:variant>
      <vt:variant>
        <vt:i4>3866743</vt:i4>
      </vt:variant>
      <vt:variant>
        <vt:i4>35</vt:i4>
      </vt:variant>
      <vt:variant>
        <vt:i4>0</vt:i4>
      </vt:variant>
      <vt:variant>
        <vt:i4>5</vt:i4>
      </vt:variant>
      <vt:variant>
        <vt:lpwstr/>
      </vt:variant>
      <vt:variant>
        <vt:lpwstr>Annex02</vt:lpwstr>
      </vt:variant>
      <vt:variant>
        <vt:i4>3801207</vt:i4>
      </vt:variant>
      <vt:variant>
        <vt:i4>32</vt:i4>
      </vt:variant>
      <vt:variant>
        <vt:i4>0</vt:i4>
      </vt:variant>
      <vt:variant>
        <vt:i4>5</vt:i4>
      </vt:variant>
      <vt:variant>
        <vt:lpwstr/>
      </vt:variant>
      <vt:variant>
        <vt:lpwstr>Annex12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2017-10-02T12:06:00Z</dcterms:created>
  <dcterms:modified xsi:type="dcterms:W3CDTF">2018-03-02T16:44:00Z</dcterms:modified>
</cp:coreProperties>
</file>