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8E" w:rsidRDefault="00BC4A8E" w:rsidP="00BC4A8E">
      <w:pPr>
        <w:pStyle w:val="Default"/>
      </w:pPr>
    </w:p>
    <w:p w:rsidR="00BC4A8E" w:rsidRDefault="00BC4A8E" w:rsidP="00BC4A8E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Zásady péče o půdu pro nájemce půdy </w:t>
      </w:r>
    </w:p>
    <w:p w:rsidR="00BC4A8E" w:rsidRDefault="00BC4A8E" w:rsidP="00BC4A8E">
      <w:pPr>
        <w:pStyle w:val="Default"/>
        <w:rPr>
          <w:sz w:val="28"/>
          <w:szCs w:val="28"/>
        </w:rPr>
      </w:pPr>
    </w:p>
    <w:p w:rsidR="00BC4A8E" w:rsidRDefault="00BC4A8E" w:rsidP="00BC4A8E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Zásady slouží jako nástroj pro zajištění šetrné péče o svěřenou půdu. Těm, kteří na ní budou hospodařit, jako návod, jak na to; Propachtovateli samotnému pak jako vodítko k hodnocení stavu svěřené půdy, jejích změn, jejího vývoje.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Půdu je třeba chápat jako živý organismus. Přítomnost a aktivita živých organismů v půdě je předpokladem její úrodnosti. Tyto organismy potřebují potravu: zbytky nadzemních částí rostlin, kořenové výměšky, odumírající části kořenové soustavy, statková hnojiva. Zemědělec nebo zahradník obhospodařující půdu se má starat o úrodnost půdy péčí o půdní organismy, zajišťováním jejich potravy. Organický zemědělec nehnojí rostliny, ale půdu, to znamená, že krmí půdní organismy, které vytvářejí humus a zprostředkovávají tak rostlinám živiny.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Humus je jedním ze základních ukazatelů úrodnosti půdy. Hospodaření na půdě má být takové, aby obsah humusu dlouhodobě neklesal, ale udržoval se na výchozí úrovni nebo stoupal na optimální úroveň.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 třeba ovšem pamatovat na to, že humus je dynamický faktor a neustále dochází k jeho odbourávání (mineralizace) a tvorbě (humifikace). Tyto procesy mají být dlouhodobě v rovnováze.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Úrodná půda s optimálním obsahem kvalitního humusu, s bohatou mikrobiální činností, s dobrou, drobtovitou strukturou, půda, která je tmavá díky přítomnosti humusu a voní díky přítomnosti aktinomycet a dalších organismů, je nejlepším předpokladem pro zdravý růst rostlin. Péče o tento stav půdy je tedy prvotním opatřením výživy i ochrany rostlin.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Přítomnost a aktivita půdních organismů a dostatečná tvorba humusu jsou důležitým předpokladem pro utváření a zachovávání drobtovité struktury půdy, která umožňuje poutání vody, přispívá k ochraně proti erozím (vodní i větrné) a zabraňuje utužení půdy; drobtovitá struktura půdy a vysoký obsah humusu jsou v neposlední řadě významné pro vsakování dešťové vody a hospodaření s vodou v krajině.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Péče o půdu je součástí celkové péče o krajinu. Obhospodařovatel nadační půdy má chránit stávající krajinné prvky, jako jsou remízky, solitérní stromy, mokřady a tůňky, meze, případně zvážit jejich vytvoření či obnovení.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Zásady péče o půdu: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Jak vyplývá z výše uvedeného, zahrnuje péče o půdu tyto tři oblasti: </w:t>
      </w:r>
    </w:p>
    <w:p w:rsidR="00BC4A8E" w:rsidRDefault="00BC4A8E" w:rsidP="00BC4A8E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1) Tvorba humusu a podpora půdního života, péče o drobtovitou strukturu. </w:t>
      </w:r>
    </w:p>
    <w:p w:rsidR="00BC4A8E" w:rsidRDefault="00BC4A8E" w:rsidP="00BC4A8E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2) Odstranění utužení a prevence jeho vzniku, případně náprava a prevence dalších forem degradace půdy (zejm. vodní a větrné eroze).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Péče o zdraví krajiny.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Cíle, kterým je zdravá půda a krajina, lze dosahovat především těmito opatřeními: </w:t>
      </w:r>
    </w:p>
    <w:p w:rsidR="00BC4A8E" w:rsidRDefault="00BC4A8E" w:rsidP="00BC4A8E">
      <w:pPr>
        <w:pStyle w:val="Default"/>
        <w:spacing w:after="28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osevní postup </w:t>
      </w:r>
      <w:r>
        <w:rPr>
          <w:sz w:val="23"/>
          <w:szCs w:val="23"/>
        </w:rPr>
        <w:t xml:space="preserve">by měl: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zajistit co nejdelší pokryv půdy;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pageBreakBefore/>
        <w:rPr>
          <w:sz w:val="23"/>
          <w:szCs w:val="23"/>
        </w:rPr>
      </w:pP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být dostatečně široký a obsahovat dostatečné zastoupení bobovitých rostlin, v ideálním případě ve formě jetele či jetelotrávy;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být takový, aby se jím předcházelo vzniku únavy půdy, to znamená, že je třeba dodržovat zásady střídání plodin s patřičnými odstupy některých plodin (např. luskovin nebo brukvovitých rostlin);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výběr plodin: </w:t>
      </w:r>
      <w:r>
        <w:rPr>
          <w:sz w:val="23"/>
          <w:szCs w:val="23"/>
        </w:rPr>
        <w:t xml:space="preserve">vybírat druhy a odrůdy pěstovaných plodin s ohledem na konkrétní podmínky – např. žito se ve srovnání s triticale hodí spíše do lehčích půd (dobře koření, je pevné, stabilní); v suchých oblastech dávat přednost pěstování hrachoru nebo bobu před hrachem nebo </w:t>
      </w:r>
      <w:proofErr w:type="gramStart"/>
      <w:r>
        <w:rPr>
          <w:sz w:val="23"/>
          <w:szCs w:val="23"/>
        </w:rPr>
        <w:t>vikví,</w:t>
      </w:r>
      <w:proofErr w:type="gramEnd"/>
      <w:r>
        <w:rPr>
          <w:sz w:val="23"/>
          <w:szCs w:val="23"/>
        </w:rPr>
        <w:t xml:space="preserve"> atd.;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střídání plodin </w:t>
      </w:r>
      <w:r>
        <w:rPr>
          <w:sz w:val="23"/>
          <w:szCs w:val="23"/>
        </w:rPr>
        <w:t xml:space="preserve">by mělo zahrnovat hluboce x mělce kořenící rostliny; hluboce kořenící plodiny a meziplodiny narušují utužené podorničí a prokypřují ho, vytvářejí drenáž procházející touto vrstvou;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meziplodiny: </w:t>
      </w:r>
      <w:r>
        <w:rPr>
          <w:sz w:val="23"/>
          <w:szCs w:val="23"/>
        </w:rPr>
        <w:t xml:space="preserve">pěstování meziplodin má příznivý vliv na strukturu půdy a rozvoj mikrobiální aktivity, ať už zakrytím půdy, nebo vytvářením potravy pro půdní organismy ve formě kořenových výměšků, odumírajících kořenů a nadzemních částí rostlin; současně chrání půdu před výskytem doprovodných rostlin (plevelů) a před erozí, doporučuje se zvážit přímého setí do meziplodiny;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zpracování půdy: </w:t>
      </w:r>
      <w:r>
        <w:rPr>
          <w:sz w:val="23"/>
          <w:szCs w:val="23"/>
        </w:rPr>
        <w:t>zásadní je provádět zpracování půdy ve vhodném vlhkostním stavu, jinak se půda ničí; rotační nářadí s aktivním pohonem (</w:t>
      </w:r>
      <w:proofErr w:type="spellStart"/>
      <w:r>
        <w:rPr>
          <w:sz w:val="23"/>
          <w:szCs w:val="23"/>
        </w:rPr>
        <w:t>rotavátory</w:t>
      </w:r>
      <w:proofErr w:type="spellEnd"/>
      <w:r>
        <w:rPr>
          <w:sz w:val="23"/>
          <w:szCs w:val="23"/>
        </w:rPr>
        <w:t xml:space="preserve">) ničí půdní strukturu a ke zpracování půdy není vhodné; přednost by měly mít lehčí traktory – ani </w:t>
      </w:r>
      <w:proofErr w:type="spellStart"/>
      <w:r>
        <w:rPr>
          <w:sz w:val="23"/>
          <w:szCs w:val="23"/>
        </w:rPr>
        <w:t>dvojmontáže</w:t>
      </w:r>
      <w:proofErr w:type="spellEnd"/>
      <w:r>
        <w:rPr>
          <w:sz w:val="23"/>
          <w:szCs w:val="23"/>
        </w:rPr>
        <w:t xml:space="preserve"> nezabrání utužení půdy těžkým traktorem; použití techniky ke zpracování půdy je vždy potřeba zvážit, a to s ohledem na aktuální stav pozemku (není možné dlouhodobě plánovat, jednat šablonovitě, ale je potřeba sledovat půdu, vývoj počasí a podle toho jednat);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odstranění utužení: </w:t>
      </w:r>
      <w:r>
        <w:rPr>
          <w:sz w:val="23"/>
          <w:szCs w:val="23"/>
        </w:rPr>
        <w:t xml:space="preserve">k odstranění stávajícího utužení je potřeba vést půdu k drobtovité struktuře, dále je vhodné používat biologické metody, tzn. pěstování hluboce kořenících rostlin, případně kombinaci mechanického a biologického postupu, tedy podrývání s následným pěstováním vhodné meziplodiny; samotné podrývání není řešením;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protierozní opatření: </w:t>
      </w:r>
      <w:r>
        <w:rPr>
          <w:sz w:val="23"/>
          <w:szCs w:val="23"/>
        </w:rPr>
        <w:t xml:space="preserve">péče o strukturu půdy, pěstování více druhů plodin na velkých pozemcích, zatravňování údolnic, rozdělení svahu vegetačními pásy, obdělávání půdy po vrstevnici atd.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 průběžné zjišťování stavu půdy doporučujeme: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průběžně věnovat pozornost senzorickému (smyslovému) posuzování půdy: rozemnout půdu, podívat se na drobtovitost struktury, barvu, přítomnost hrud, přivonět;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provádět rýčovou zkoušku, při níž si zemědělec ověřuje strukturu půdy, prokořenění (směřují kořínky přímo dolů, nebo jsou nuceny uhýbat, kroutí se, co je známka utužení), přítomnost žížal, přítomnost utužení atd.; provádí-li se každoročně na stejné lokalitě, umožňuje poznávat biografii půdy;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vykopat půdní sondu: umožní poznat půdu do větší hloubky než rýčová zkouška; vhodné jako „vstupní prohlídka“;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pageBreakBefore/>
        <w:rPr>
          <w:sz w:val="23"/>
          <w:szCs w:val="23"/>
        </w:rPr>
      </w:pP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sledovat růst rostlin, jejich barvu, poruchy apod. (půdoznalec F. Sekera: „Rostlina mluví!“), výskyt louží na poli po dešti a podmáčených míst (signalizace utužení) atd.;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sledovat charakter porostu – je vyrovnaný, nebo jsou v něm rozdíly v barvě, ve výšce – může se jednat o podmáčené místo atd.;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sledovat výskyt doprovodných rostlin (plevelů) – např. pcháč oset upozorňuje na utužení;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sledovat výskyt škůdců – např. </w:t>
      </w:r>
      <w:proofErr w:type="spellStart"/>
      <w:r>
        <w:rPr>
          <w:sz w:val="23"/>
          <w:szCs w:val="23"/>
        </w:rPr>
        <w:t>listopas</w:t>
      </w:r>
      <w:proofErr w:type="spellEnd"/>
      <w:r>
        <w:rPr>
          <w:sz w:val="23"/>
          <w:szCs w:val="23"/>
        </w:rPr>
        <w:t xml:space="preserve"> čárkovaný se v porostech jetele (hrachu, bobu, vikve, vojtěšky a dalších) projevuje zoubkovaným okusem okrajů lístků, velkým problémem je to, že jeho larvy se živí hlízkami na koříncích plodin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zajistit laboratorní zjištění obsahu humusu v půdě.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 péči o zdraví krajiny doporučujeme: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věnovat pozornost krajinným prvkům stávajícím a tvořit nové s ohledem na konkrétní podmínky krajiny – jsou to např. meze, terasy, travnaté údolnice, skupiny dřevin, stromořadí a solitérní dřeviny, mokřady a příkopy;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věnovat pozornost biodiverzitě ve všech kulturách (orná půda, travní porosty, sady, vinice) – např. zajistit časový a prostorový odstup sečení travních porostů; rozmetávat na travní porosty smetky z ploch po spotřebování uskladněného sena z druhově bohatých luk; využívat tzv. funkční biodiverzitu (pěstování vhodných rostlin, které jsou útočištěm pro predátory škůdců zeleniny, obilí atd.); </w:t>
      </w:r>
    </w:p>
    <w:p w:rsidR="00BC4A8E" w:rsidRDefault="00BC4A8E" w:rsidP="00BC4A8E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pečovat o biodiverzitu i mimo obhospodařované pozemky – zídky, terasy, zemědělské areály; </w:t>
      </w:r>
    </w:p>
    <w:p w:rsidR="00BC4A8E" w:rsidRDefault="00BC4A8E" w:rsidP="00BC4A8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upřednostňovat místní a staré druhy a odrůdy pěstovaných plodin – i s ohledem na měnící se klima. </w:t>
      </w:r>
    </w:p>
    <w:p w:rsidR="00BC4A8E" w:rsidRDefault="00BC4A8E" w:rsidP="00BC4A8E">
      <w:pPr>
        <w:pStyle w:val="Default"/>
        <w:rPr>
          <w:sz w:val="23"/>
          <w:szCs w:val="23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Doporučená literatura: </w:t>
      </w: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Radomil Hradil (</w:t>
      </w:r>
      <w:proofErr w:type="spellStart"/>
      <w:r>
        <w:rPr>
          <w:sz w:val="22"/>
          <w:szCs w:val="22"/>
        </w:rPr>
        <w:t>ed</w:t>
      </w:r>
      <w:proofErr w:type="spellEnd"/>
      <w:r>
        <w:rPr>
          <w:sz w:val="22"/>
          <w:szCs w:val="22"/>
        </w:rPr>
        <w:t xml:space="preserve">.), </w:t>
      </w:r>
      <w:r>
        <w:rPr>
          <w:b/>
          <w:bCs/>
          <w:sz w:val="22"/>
          <w:szCs w:val="22"/>
        </w:rPr>
        <w:t>Půda zdravá, živá, úrodná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Fabula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Bioinstitut</w:t>
      </w:r>
      <w:proofErr w:type="spellEnd"/>
      <w:r>
        <w:rPr>
          <w:sz w:val="22"/>
          <w:szCs w:val="22"/>
        </w:rPr>
        <w:t xml:space="preserve"> 2015 </w:t>
      </w: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Základy půdní úrodnosti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Bioinstitut</w:t>
      </w:r>
      <w:proofErr w:type="spellEnd"/>
      <w:r>
        <w:rPr>
          <w:sz w:val="22"/>
          <w:szCs w:val="22"/>
        </w:rPr>
        <w:t xml:space="preserve"> 2013 (ke stažení v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: </w:t>
      </w:r>
      <w:hyperlink r:id="rId4" w:history="1">
        <w:r w:rsidRPr="0091225A">
          <w:rPr>
            <w:rStyle w:val="Hypertextovodkaz"/>
            <w:sz w:val="22"/>
            <w:szCs w:val="22"/>
          </w:rPr>
          <w:t>http://bioinstitut.cz/cz/publikace/zaklady-pudni-urodnosti-utvareni-vztahu-k-pude</w:t>
        </w:r>
      </w:hyperlink>
      <w:r>
        <w:rPr>
          <w:sz w:val="22"/>
          <w:szCs w:val="22"/>
        </w:rPr>
        <w:t xml:space="preserve">) </w:t>
      </w:r>
    </w:p>
    <w:p w:rsidR="00BC4A8E" w:rsidRDefault="00BC4A8E" w:rsidP="00BC4A8E">
      <w:pPr>
        <w:pStyle w:val="Default"/>
        <w:rPr>
          <w:sz w:val="22"/>
          <w:szCs w:val="22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Šimek, M., </w:t>
      </w:r>
      <w:proofErr w:type="spellStart"/>
      <w:r>
        <w:rPr>
          <w:sz w:val="22"/>
          <w:szCs w:val="22"/>
        </w:rPr>
        <w:t>Elhottová</w:t>
      </w:r>
      <w:proofErr w:type="spellEnd"/>
      <w:r>
        <w:rPr>
          <w:sz w:val="22"/>
          <w:szCs w:val="22"/>
        </w:rPr>
        <w:t xml:space="preserve"> D., </w:t>
      </w:r>
      <w:proofErr w:type="spellStart"/>
      <w:r>
        <w:rPr>
          <w:sz w:val="22"/>
          <w:szCs w:val="22"/>
        </w:rPr>
        <w:t>Pižl</w:t>
      </w:r>
      <w:proofErr w:type="spellEnd"/>
      <w:r>
        <w:rPr>
          <w:sz w:val="22"/>
          <w:szCs w:val="22"/>
        </w:rPr>
        <w:t xml:space="preserve">, V., </w:t>
      </w:r>
      <w:r>
        <w:rPr>
          <w:b/>
          <w:bCs/>
          <w:sz w:val="22"/>
          <w:szCs w:val="22"/>
        </w:rPr>
        <w:t>Živá půda</w:t>
      </w:r>
      <w:r>
        <w:rPr>
          <w:sz w:val="22"/>
          <w:szCs w:val="22"/>
        </w:rPr>
        <w:t xml:space="preserve">, Akademie věd České republiky, Strategie AV21, 2015 (ke stažení v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: </w:t>
      </w:r>
      <w:hyperlink r:id="rId5" w:history="1">
        <w:r w:rsidRPr="0091225A">
          <w:rPr>
            <w:rStyle w:val="Hypertextovodkaz"/>
            <w:sz w:val="22"/>
            <w:szCs w:val="22"/>
          </w:rPr>
          <w:t>http://www.academia.cz/edice/kniha/ziva-puda</w:t>
        </w:r>
      </w:hyperlink>
      <w:r>
        <w:rPr>
          <w:sz w:val="22"/>
          <w:szCs w:val="22"/>
        </w:rPr>
        <w:t xml:space="preserve">) </w:t>
      </w:r>
    </w:p>
    <w:p w:rsidR="00BC4A8E" w:rsidRDefault="00BC4A8E" w:rsidP="00BC4A8E">
      <w:pPr>
        <w:pStyle w:val="Default"/>
        <w:rPr>
          <w:sz w:val="22"/>
          <w:szCs w:val="22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Redukované zpracování půdy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Bioinstitut</w:t>
      </w:r>
      <w:proofErr w:type="spellEnd"/>
      <w:r>
        <w:rPr>
          <w:sz w:val="22"/>
          <w:szCs w:val="22"/>
        </w:rPr>
        <w:t xml:space="preserve"> 2015 (ke stažení v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: </w:t>
      </w:r>
      <w:hyperlink r:id="rId6" w:history="1">
        <w:r w:rsidRPr="0091225A">
          <w:rPr>
            <w:rStyle w:val="Hypertextovodkaz"/>
            <w:sz w:val="22"/>
            <w:szCs w:val="22"/>
          </w:rPr>
          <w:t>http://bioinstitut.cz/cz/publikace/redukovane-zpracovani-pudy-moznosti-vyuziti-pro-ekologicke-zemedelstvi</w:t>
        </w:r>
      </w:hyperlink>
      <w:r>
        <w:rPr>
          <w:sz w:val="22"/>
          <w:szCs w:val="22"/>
        </w:rPr>
        <w:t xml:space="preserve">) </w:t>
      </w:r>
    </w:p>
    <w:p w:rsidR="00BC4A8E" w:rsidRDefault="00BC4A8E" w:rsidP="00BC4A8E">
      <w:pPr>
        <w:pStyle w:val="Default"/>
        <w:rPr>
          <w:sz w:val="22"/>
          <w:szCs w:val="22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Žížaly a jejich význam pro zlepšování kvality půdy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Bioinstitut</w:t>
      </w:r>
      <w:proofErr w:type="spellEnd"/>
      <w:r>
        <w:rPr>
          <w:sz w:val="22"/>
          <w:szCs w:val="22"/>
        </w:rPr>
        <w:t xml:space="preserve"> 2010 (ke stažení v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: </w:t>
      </w:r>
      <w:hyperlink r:id="rId7" w:history="1">
        <w:r w:rsidRPr="0091225A">
          <w:rPr>
            <w:rStyle w:val="Hypertextovodkaz"/>
            <w:sz w:val="22"/>
            <w:szCs w:val="22"/>
          </w:rPr>
          <w:t>http://bioinstitut.cz/cz/publikace/zizaly-a-jejich-vyznam-pro-zlepsovani-kvality-pudy</w:t>
        </w:r>
      </w:hyperlink>
      <w:r>
        <w:rPr>
          <w:sz w:val="22"/>
          <w:szCs w:val="22"/>
        </w:rPr>
        <w:t xml:space="preserve">) </w:t>
      </w:r>
    </w:p>
    <w:p w:rsidR="00BC4A8E" w:rsidRDefault="00BC4A8E" w:rsidP="00BC4A8E">
      <w:pPr>
        <w:pStyle w:val="Default"/>
        <w:rPr>
          <w:sz w:val="22"/>
          <w:szCs w:val="22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Úspěšné pěstování luskovin ve směsi s obilovinou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Bioinstitut</w:t>
      </w:r>
      <w:proofErr w:type="spellEnd"/>
      <w:r>
        <w:rPr>
          <w:sz w:val="22"/>
          <w:szCs w:val="22"/>
        </w:rPr>
        <w:t xml:space="preserve"> 2018 (ke stažení v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: </w:t>
      </w:r>
      <w:hyperlink r:id="rId8" w:history="1">
        <w:r w:rsidRPr="0091225A">
          <w:rPr>
            <w:rStyle w:val="Hypertextovodkaz"/>
            <w:sz w:val="22"/>
            <w:szCs w:val="22"/>
          </w:rPr>
          <w:t>https://aa.ecn.cz/img_upload/410697af7dfcb092dfd4e3937dd69e3f/luskoobilne-smesky-web-oprava.pdf</w:t>
        </w:r>
      </w:hyperlink>
      <w:r>
        <w:rPr>
          <w:sz w:val="22"/>
          <w:szCs w:val="22"/>
        </w:rPr>
        <w:t xml:space="preserve"> </w:t>
      </w:r>
    </w:p>
    <w:p w:rsidR="00BC4A8E" w:rsidRDefault="00BC4A8E" w:rsidP="00BC4A8E">
      <w:pPr>
        <w:pStyle w:val="Default"/>
        <w:rPr>
          <w:sz w:val="22"/>
          <w:szCs w:val="22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Katalog opatření ke zvýšení biodiverzity v zemědělském podniku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Bioinstitut</w:t>
      </w:r>
      <w:proofErr w:type="spellEnd"/>
      <w:r>
        <w:rPr>
          <w:sz w:val="22"/>
          <w:szCs w:val="22"/>
        </w:rPr>
        <w:t xml:space="preserve"> (</w:t>
      </w:r>
      <w:hyperlink r:id="rId9" w:history="1">
        <w:r w:rsidRPr="0091225A">
          <w:rPr>
            <w:rStyle w:val="Hypertextovodkaz"/>
            <w:sz w:val="22"/>
            <w:szCs w:val="22"/>
          </w:rPr>
          <w:t>http://bioinstitut.cz/cz/ekozemedelci-prirode/biodiverzita-v-ekologickem-hospodarstvi</w:t>
        </w:r>
      </w:hyperlink>
      <w:r>
        <w:rPr>
          <w:sz w:val="22"/>
          <w:szCs w:val="22"/>
        </w:rPr>
        <w:t xml:space="preserve">) </w:t>
      </w: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– možno získat na vyžádání </w:t>
      </w:r>
    </w:p>
    <w:p w:rsidR="00BC4A8E" w:rsidRDefault="00BC4A8E" w:rsidP="00BC4A8E">
      <w:pPr>
        <w:pStyle w:val="Default"/>
        <w:rPr>
          <w:sz w:val="22"/>
          <w:szCs w:val="22"/>
        </w:rPr>
      </w:pP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Doporučené odkazy: </w:t>
      </w:r>
    </w:p>
    <w:p w:rsidR="00BC4A8E" w:rsidRDefault="00BC4A8E" w:rsidP="00BC4A8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YouTube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Bioinstitut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https://www.youtube.com/channel/UCWXGEgm5ID2tIk3e_dS_Qzw</w:t>
      </w:r>
    </w:p>
    <w:p w:rsidR="00BC4A8E" w:rsidRDefault="00BC4A8E" w:rsidP="00BC4A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C4A8E" w:rsidRDefault="00BC4A8E" w:rsidP="00BC4A8E">
      <w:r>
        <w:t xml:space="preserve">Internetové stránky </w:t>
      </w:r>
      <w:r>
        <w:rPr>
          <w:b/>
          <w:bCs/>
        </w:rPr>
        <w:t>Rok půdy</w:t>
      </w:r>
      <w:r>
        <w:t xml:space="preserve">: </w:t>
      </w:r>
      <w:hyperlink r:id="rId10" w:history="1">
        <w:r w:rsidRPr="0091225A">
          <w:rPr>
            <w:rStyle w:val="Hypertextovodkaz"/>
          </w:rPr>
          <w:t>www.rokpudy.cz</w:t>
        </w:r>
      </w:hyperlink>
    </w:p>
    <w:p w:rsidR="00D219B0" w:rsidRDefault="00D219B0" w:rsidP="00BC4A8E">
      <w:r>
        <w:t xml:space="preserve">Tento dokument vznikl díky podpoře </w:t>
      </w:r>
      <w:bookmarkStart w:id="0" w:name="_GoBack"/>
      <w:r>
        <w:t>Nadace</w:t>
      </w:r>
      <w:bookmarkEnd w:id="0"/>
      <w:r>
        <w:t xml:space="preserve"> pro půdu: </w:t>
      </w:r>
      <w:hyperlink r:id="rId11" w:history="1">
        <w:r w:rsidRPr="0091225A">
          <w:rPr>
            <w:rStyle w:val="Hypertextovodkaz"/>
          </w:rPr>
          <w:t>https://nadacepropudu.cz/</w:t>
        </w:r>
      </w:hyperlink>
      <w:r>
        <w:t xml:space="preserve"> </w:t>
      </w:r>
    </w:p>
    <w:sectPr w:rsidR="00D21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8E"/>
    <w:rsid w:val="00136AC8"/>
    <w:rsid w:val="008738FC"/>
    <w:rsid w:val="00BC4A8E"/>
    <w:rsid w:val="00D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B14A"/>
  <w15:chartTrackingRefBased/>
  <w15:docId w15:val="{B93EC521-BF70-4F65-9FFA-B33C4D7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C4A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C4A8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.ecn.cz/img_upload/410697af7dfcb092dfd4e3937dd69e3f/luskoobilne-smesky-web-oprava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ioinstitut.cz/cz/publikace/zizaly-a-jejich-vyznam-pro-zlepsovani-kvality-pud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institut.cz/cz/publikace/redukovane-zpracovani-pudy-moznosti-vyuziti-pro-ekologicke-zemedelstvi" TargetMode="External"/><Relationship Id="rId11" Type="http://schemas.openxmlformats.org/officeDocument/2006/relationships/hyperlink" Target="https://nadacepropudu.cz/" TargetMode="External"/><Relationship Id="rId5" Type="http://schemas.openxmlformats.org/officeDocument/2006/relationships/hyperlink" Target="http://www.academia.cz/edice/kniha/ziva-puda" TargetMode="External"/><Relationship Id="rId10" Type="http://schemas.openxmlformats.org/officeDocument/2006/relationships/hyperlink" Target="http://www.rokpudy.cz" TargetMode="External"/><Relationship Id="rId4" Type="http://schemas.openxmlformats.org/officeDocument/2006/relationships/hyperlink" Target="http://bioinstitut.cz/cz/publikace/zaklady-pudni-urodnosti-utvareni-vztahu-k-pude" TargetMode="External"/><Relationship Id="rId9" Type="http://schemas.openxmlformats.org/officeDocument/2006/relationships/hyperlink" Target="http://bioinstitut.cz/cz/ekozemedelci-prirode/biodiverzita-v-ekologickem-hospodarstvi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1313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Lehejček</dc:creator>
  <cp:keywords/>
  <dc:description/>
  <cp:lastModifiedBy>Jiří Lehejček</cp:lastModifiedBy>
  <cp:revision>1</cp:revision>
  <dcterms:created xsi:type="dcterms:W3CDTF">2020-01-12T12:38:00Z</dcterms:created>
  <dcterms:modified xsi:type="dcterms:W3CDTF">2020-01-12T12:56:00Z</dcterms:modified>
</cp:coreProperties>
</file>