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44940" w14:textId="30C5DCEE" w:rsidR="00C219EF" w:rsidRPr="004035AF" w:rsidRDefault="008E7630" w:rsidP="00C219EF">
      <w:pPr>
        <w:jc w:val="center"/>
        <w:rPr>
          <w:u w:val="single"/>
        </w:rPr>
      </w:pPr>
      <w:r>
        <w:rPr>
          <w:sz w:val="44"/>
          <w:szCs w:val="44"/>
          <w:u w:val="single"/>
        </w:rPr>
        <w:t>HAPPY TAILS – A Pet adoption system</w:t>
      </w:r>
    </w:p>
    <w:p w14:paraId="6605FEB6" w14:textId="2FB1C731" w:rsidR="004035AF" w:rsidRDefault="004035AF" w:rsidP="00C219EF">
      <w:pPr>
        <w:jc w:val="center"/>
      </w:pPr>
      <w:r w:rsidRPr="008E7630">
        <w:rPr>
          <w:b/>
          <w:bCs/>
          <w:sz w:val="24"/>
          <w:szCs w:val="24"/>
        </w:rPr>
        <w:t>GROUP NAME</w:t>
      </w:r>
      <w:r w:rsidR="008E7630">
        <w:rPr>
          <w:sz w:val="24"/>
          <w:szCs w:val="24"/>
        </w:rPr>
        <w:t>:</w:t>
      </w:r>
      <w:r>
        <w:rPr>
          <w:sz w:val="28"/>
          <w:szCs w:val="28"/>
        </w:rPr>
        <w:t xml:space="preserve"> </w:t>
      </w:r>
      <w:r w:rsidRPr="00C219EF">
        <w:t xml:space="preserve">Murali </w:t>
      </w:r>
      <w:proofErr w:type="spellStart"/>
      <w:r w:rsidRPr="00C219EF">
        <w:t>NaiduPPradeepN</w:t>
      </w:r>
      <w:proofErr w:type="spellEnd"/>
    </w:p>
    <w:p w14:paraId="29792629" w14:textId="77777777" w:rsidR="004035AF" w:rsidRPr="004035AF" w:rsidRDefault="004035AF" w:rsidP="00C219EF">
      <w:pPr>
        <w:jc w:val="center"/>
        <w:rPr>
          <w:sz w:val="28"/>
          <w:szCs w:val="28"/>
        </w:rPr>
      </w:pPr>
    </w:p>
    <w:p w14:paraId="4F512CA7" w14:textId="02367A1B" w:rsidR="004035AF" w:rsidRDefault="004035AF" w:rsidP="00C219EF">
      <w:pPr>
        <w:jc w:val="center"/>
        <w:rPr>
          <w:sz w:val="28"/>
          <w:szCs w:val="28"/>
        </w:rPr>
      </w:pPr>
      <w:r>
        <w:rPr>
          <w:sz w:val="28"/>
          <w:szCs w:val="28"/>
        </w:rPr>
        <w:t>TABLE OF CONTENTS</w:t>
      </w:r>
    </w:p>
    <w:p w14:paraId="78166A1E" w14:textId="77777777" w:rsidR="009135C6" w:rsidRPr="004035AF" w:rsidRDefault="009135C6" w:rsidP="00C219EF">
      <w:pPr>
        <w:jc w:val="center"/>
        <w:rPr>
          <w:sz w:val="28"/>
          <w:szCs w:val="28"/>
        </w:rPr>
      </w:pPr>
    </w:p>
    <w:p w14:paraId="231F299C" w14:textId="563120F1" w:rsidR="00F8330D" w:rsidRPr="009135C6" w:rsidRDefault="00F8330D" w:rsidP="004035AF">
      <w:pPr>
        <w:pStyle w:val="ListParagraph"/>
        <w:numPr>
          <w:ilvl w:val="0"/>
          <w:numId w:val="11"/>
        </w:numPr>
        <w:rPr>
          <w:b/>
          <w:bCs/>
          <w:sz w:val="28"/>
          <w:szCs w:val="28"/>
        </w:rPr>
      </w:pPr>
      <w:r w:rsidRPr="009135C6">
        <w:rPr>
          <w:sz w:val="28"/>
          <w:szCs w:val="28"/>
        </w:rPr>
        <w:t>Overview</w:t>
      </w:r>
    </w:p>
    <w:p w14:paraId="090DCEFF" w14:textId="3C083D29" w:rsidR="00C219EF" w:rsidRPr="009135C6" w:rsidRDefault="004035AF" w:rsidP="004035AF">
      <w:pPr>
        <w:pStyle w:val="ListParagraph"/>
        <w:numPr>
          <w:ilvl w:val="0"/>
          <w:numId w:val="11"/>
        </w:numPr>
        <w:rPr>
          <w:b/>
          <w:bCs/>
          <w:sz w:val="28"/>
          <w:szCs w:val="28"/>
        </w:rPr>
      </w:pPr>
      <w:r w:rsidRPr="009135C6">
        <w:rPr>
          <w:sz w:val="28"/>
          <w:szCs w:val="28"/>
        </w:rPr>
        <w:t>Introduction</w:t>
      </w:r>
    </w:p>
    <w:p w14:paraId="2DB20870" w14:textId="2F7EA714" w:rsidR="004035AF" w:rsidRPr="009135C6" w:rsidRDefault="004035AF" w:rsidP="004035AF">
      <w:pPr>
        <w:pStyle w:val="ListParagraph"/>
        <w:numPr>
          <w:ilvl w:val="0"/>
          <w:numId w:val="11"/>
        </w:numPr>
        <w:rPr>
          <w:b/>
          <w:bCs/>
          <w:sz w:val="28"/>
          <w:szCs w:val="28"/>
        </w:rPr>
      </w:pPr>
      <w:r w:rsidRPr="009135C6">
        <w:rPr>
          <w:sz w:val="28"/>
          <w:szCs w:val="28"/>
        </w:rPr>
        <w:t>README: Installation guidelines</w:t>
      </w:r>
    </w:p>
    <w:p w14:paraId="2F5D2AA1" w14:textId="6ADDB8D6" w:rsidR="004035AF" w:rsidRPr="009135C6" w:rsidRDefault="009135C6" w:rsidP="004035AF">
      <w:pPr>
        <w:pStyle w:val="ListParagraph"/>
        <w:numPr>
          <w:ilvl w:val="0"/>
          <w:numId w:val="11"/>
        </w:numPr>
        <w:rPr>
          <w:b/>
          <w:bCs/>
          <w:sz w:val="28"/>
          <w:szCs w:val="28"/>
        </w:rPr>
      </w:pPr>
      <w:r w:rsidRPr="009135C6">
        <w:rPr>
          <w:sz w:val="28"/>
          <w:szCs w:val="28"/>
        </w:rPr>
        <w:t>Technical specification</w:t>
      </w:r>
    </w:p>
    <w:p w14:paraId="0A0131BD" w14:textId="50F07BF1" w:rsidR="009135C6" w:rsidRPr="009135C6" w:rsidRDefault="009135C6" w:rsidP="004035AF">
      <w:pPr>
        <w:pStyle w:val="ListParagraph"/>
        <w:numPr>
          <w:ilvl w:val="0"/>
          <w:numId w:val="11"/>
        </w:numPr>
        <w:rPr>
          <w:b/>
          <w:bCs/>
          <w:sz w:val="28"/>
          <w:szCs w:val="28"/>
        </w:rPr>
      </w:pPr>
      <w:r w:rsidRPr="009135C6">
        <w:rPr>
          <w:sz w:val="28"/>
          <w:szCs w:val="28"/>
        </w:rPr>
        <w:t>Conceptual design (UML)</w:t>
      </w:r>
    </w:p>
    <w:p w14:paraId="1FB2FF09" w14:textId="78133ED1" w:rsidR="009135C6" w:rsidRPr="009135C6" w:rsidRDefault="009135C6" w:rsidP="004035AF">
      <w:pPr>
        <w:pStyle w:val="ListParagraph"/>
        <w:numPr>
          <w:ilvl w:val="0"/>
          <w:numId w:val="11"/>
        </w:numPr>
        <w:rPr>
          <w:b/>
          <w:bCs/>
          <w:sz w:val="28"/>
          <w:szCs w:val="28"/>
        </w:rPr>
      </w:pPr>
      <w:r w:rsidRPr="009135C6">
        <w:rPr>
          <w:sz w:val="28"/>
          <w:szCs w:val="28"/>
        </w:rPr>
        <w:t>Logical data</w:t>
      </w:r>
    </w:p>
    <w:p w14:paraId="4D5B8E99" w14:textId="162260FF" w:rsidR="009135C6" w:rsidRPr="009135C6" w:rsidRDefault="009135C6" w:rsidP="004035AF">
      <w:pPr>
        <w:pStyle w:val="ListParagraph"/>
        <w:numPr>
          <w:ilvl w:val="0"/>
          <w:numId w:val="11"/>
        </w:numPr>
        <w:rPr>
          <w:b/>
          <w:bCs/>
          <w:sz w:val="28"/>
          <w:szCs w:val="28"/>
        </w:rPr>
      </w:pPr>
      <w:r w:rsidRPr="009135C6">
        <w:rPr>
          <w:sz w:val="28"/>
          <w:szCs w:val="28"/>
        </w:rPr>
        <w:t>User flow</w:t>
      </w:r>
    </w:p>
    <w:p w14:paraId="6CDECF91" w14:textId="4C878417" w:rsidR="009135C6" w:rsidRPr="009135C6" w:rsidRDefault="009135C6" w:rsidP="004035AF">
      <w:pPr>
        <w:pStyle w:val="ListParagraph"/>
        <w:numPr>
          <w:ilvl w:val="0"/>
          <w:numId w:val="11"/>
        </w:numPr>
        <w:rPr>
          <w:b/>
          <w:bCs/>
          <w:sz w:val="28"/>
          <w:szCs w:val="28"/>
        </w:rPr>
      </w:pPr>
      <w:r w:rsidRPr="009135C6">
        <w:rPr>
          <w:sz w:val="28"/>
          <w:szCs w:val="28"/>
        </w:rPr>
        <w:t>Admin flow</w:t>
      </w:r>
    </w:p>
    <w:p w14:paraId="7BBD9D57" w14:textId="69E01539" w:rsidR="009135C6" w:rsidRPr="009135C6" w:rsidRDefault="009135C6" w:rsidP="004035AF">
      <w:pPr>
        <w:pStyle w:val="ListParagraph"/>
        <w:numPr>
          <w:ilvl w:val="0"/>
          <w:numId w:val="11"/>
        </w:numPr>
        <w:rPr>
          <w:b/>
          <w:bCs/>
          <w:sz w:val="28"/>
          <w:szCs w:val="28"/>
        </w:rPr>
      </w:pPr>
      <w:r w:rsidRPr="009135C6">
        <w:rPr>
          <w:sz w:val="28"/>
          <w:szCs w:val="28"/>
        </w:rPr>
        <w:t>Lessons learnt</w:t>
      </w:r>
    </w:p>
    <w:p w14:paraId="5AC05710" w14:textId="2AAA3F96" w:rsidR="009135C6" w:rsidRPr="009135C6" w:rsidRDefault="009135C6" w:rsidP="004035AF">
      <w:pPr>
        <w:pStyle w:val="ListParagraph"/>
        <w:numPr>
          <w:ilvl w:val="0"/>
          <w:numId w:val="11"/>
        </w:numPr>
        <w:rPr>
          <w:b/>
          <w:bCs/>
          <w:sz w:val="28"/>
          <w:szCs w:val="28"/>
        </w:rPr>
      </w:pPr>
      <w:r w:rsidRPr="009135C6">
        <w:rPr>
          <w:sz w:val="28"/>
          <w:szCs w:val="28"/>
        </w:rPr>
        <w:t>Future work</w:t>
      </w:r>
    </w:p>
    <w:p w14:paraId="0AD9E2F8" w14:textId="77777777" w:rsidR="00C219EF" w:rsidRDefault="00C219EF" w:rsidP="00C219EF">
      <w:pPr>
        <w:jc w:val="center"/>
        <w:rPr>
          <w:b/>
          <w:bCs/>
          <w:sz w:val="72"/>
          <w:szCs w:val="72"/>
        </w:rPr>
      </w:pPr>
    </w:p>
    <w:p w14:paraId="61D7EF43" w14:textId="77777777" w:rsidR="00C219EF" w:rsidRDefault="00C219EF" w:rsidP="00C219EF">
      <w:pPr>
        <w:jc w:val="center"/>
        <w:rPr>
          <w:b/>
          <w:bCs/>
          <w:sz w:val="72"/>
          <w:szCs w:val="72"/>
        </w:rPr>
      </w:pPr>
    </w:p>
    <w:p w14:paraId="68D25F04" w14:textId="77777777" w:rsidR="00C219EF" w:rsidRDefault="00C219EF" w:rsidP="00C219EF">
      <w:pPr>
        <w:jc w:val="center"/>
        <w:rPr>
          <w:b/>
          <w:bCs/>
          <w:sz w:val="72"/>
          <w:szCs w:val="72"/>
        </w:rPr>
      </w:pPr>
    </w:p>
    <w:p w14:paraId="2F52A928" w14:textId="41E7F55B" w:rsidR="00C219EF" w:rsidRPr="00C219EF" w:rsidRDefault="00C219EF" w:rsidP="00C219EF">
      <w:pPr>
        <w:jc w:val="center"/>
        <w:rPr>
          <w:b/>
          <w:bCs/>
          <w:sz w:val="72"/>
          <w:szCs w:val="72"/>
        </w:rPr>
      </w:pPr>
      <w:r w:rsidRPr="00C219EF">
        <w:rPr>
          <w:b/>
          <w:bCs/>
          <w:sz w:val="72"/>
          <w:szCs w:val="72"/>
        </w:rPr>
        <w:br w:type="page"/>
      </w:r>
    </w:p>
    <w:p w14:paraId="274B3696" w14:textId="77777777" w:rsidR="004035AF" w:rsidRPr="00AE7793" w:rsidRDefault="004035AF" w:rsidP="004035AF">
      <w:pPr>
        <w:rPr>
          <w:sz w:val="40"/>
          <w:szCs w:val="40"/>
        </w:rPr>
      </w:pPr>
      <w:r w:rsidRPr="00AE7793">
        <w:rPr>
          <w:sz w:val="40"/>
          <w:szCs w:val="40"/>
        </w:rPr>
        <w:lastRenderedPageBreak/>
        <w:t xml:space="preserve">1. </w:t>
      </w:r>
      <w:r w:rsidRPr="00AE7793">
        <w:rPr>
          <w:sz w:val="40"/>
          <w:szCs w:val="40"/>
        </w:rPr>
        <w:t>Overview</w:t>
      </w:r>
    </w:p>
    <w:p w14:paraId="4C0754BB" w14:textId="1BF7CB59" w:rsidR="00AE7793" w:rsidRDefault="004035AF" w:rsidP="00D637E1">
      <w:r w:rsidRPr="004035AF">
        <w:t>Our </w:t>
      </w:r>
      <w:r w:rsidRPr="004035AF">
        <w:rPr>
          <w:b/>
          <w:bCs/>
        </w:rPr>
        <w:t>Pet Shelter Adoption Management System</w:t>
      </w:r>
      <w:r w:rsidRPr="004035AF">
        <w:t> is a full-stack web application designed to streamline operations for animal shelters while enhancing the pet adoption experience. Built with Next.js (React) and MySQL, this system modernizes traditional shelter workflows by digitizing pet management, adoption applications, veterinary coordination, and community engagement through an intuitive interface.</w:t>
      </w:r>
    </w:p>
    <w:p w14:paraId="2F137FF7" w14:textId="77777777" w:rsidR="00AE7793" w:rsidRDefault="00AE7793" w:rsidP="00D637E1"/>
    <w:p w14:paraId="6ABD3375" w14:textId="7F9109D9" w:rsidR="00D637E1" w:rsidRPr="00D637E1" w:rsidRDefault="004035AF" w:rsidP="00D637E1">
      <w:pPr>
        <w:rPr>
          <w:sz w:val="40"/>
          <w:szCs w:val="40"/>
        </w:rPr>
      </w:pPr>
      <w:r w:rsidRPr="00AE7793">
        <w:rPr>
          <w:sz w:val="40"/>
          <w:szCs w:val="40"/>
        </w:rPr>
        <w:t xml:space="preserve">2. </w:t>
      </w:r>
      <w:r w:rsidR="00D637E1" w:rsidRPr="00D637E1">
        <w:rPr>
          <w:sz w:val="40"/>
          <w:szCs w:val="40"/>
        </w:rPr>
        <w:t>README: Installation Guide</w:t>
      </w:r>
    </w:p>
    <w:p w14:paraId="776BF6C1" w14:textId="77777777" w:rsidR="00D637E1" w:rsidRPr="00D637E1" w:rsidRDefault="00D637E1" w:rsidP="00D637E1">
      <w:pPr>
        <w:rPr>
          <w:sz w:val="28"/>
          <w:szCs w:val="28"/>
        </w:rPr>
      </w:pPr>
      <w:r w:rsidRPr="00D637E1">
        <w:rPr>
          <w:sz w:val="28"/>
          <w:szCs w:val="28"/>
        </w:rPr>
        <w:t>Requirements</w:t>
      </w:r>
    </w:p>
    <w:p w14:paraId="03E62F7F" w14:textId="77777777" w:rsidR="00D637E1" w:rsidRPr="00D637E1" w:rsidRDefault="00D637E1" w:rsidP="00D637E1">
      <w:pPr>
        <w:numPr>
          <w:ilvl w:val="0"/>
          <w:numId w:val="1"/>
        </w:numPr>
      </w:pPr>
      <w:r w:rsidRPr="00D637E1">
        <w:rPr>
          <w:b/>
          <w:bCs/>
        </w:rPr>
        <w:t>Software</w:t>
      </w:r>
      <w:r w:rsidRPr="00D637E1">
        <w:t>:</w:t>
      </w:r>
    </w:p>
    <w:p w14:paraId="30B8C579" w14:textId="77777777" w:rsidR="00D637E1" w:rsidRPr="00D637E1" w:rsidRDefault="00D637E1" w:rsidP="00D637E1">
      <w:pPr>
        <w:numPr>
          <w:ilvl w:val="1"/>
          <w:numId w:val="1"/>
        </w:numPr>
      </w:pPr>
      <w:r w:rsidRPr="00D637E1">
        <w:t>Node.js v18+ </w:t>
      </w:r>
      <w:hyperlink r:id="rId7" w:tgtFrame="_blank" w:history="1">
        <w:r w:rsidRPr="00D637E1">
          <w:rPr>
            <w:rStyle w:val="Hyperlink"/>
          </w:rPr>
          <w:t>Download</w:t>
        </w:r>
      </w:hyperlink>
    </w:p>
    <w:p w14:paraId="3B7C7E7C" w14:textId="77777777" w:rsidR="00D637E1" w:rsidRPr="00D637E1" w:rsidRDefault="00D637E1" w:rsidP="00D637E1">
      <w:pPr>
        <w:numPr>
          <w:ilvl w:val="1"/>
          <w:numId w:val="1"/>
        </w:numPr>
      </w:pPr>
      <w:r w:rsidRPr="00D637E1">
        <w:t>MySQL 8.0+ </w:t>
      </w:r>
      <w:hyperlink r:id="rId8" w:tgtFrame="_blank" w:history="1">
        <w:r w:rsidRPr="00D637E1">
          <w:rPr>
            <w:rStyle w:val="Hyperlink"/>
          </w:rPr>
          <w:t>Download</w:t>
        </w:r>
      </w:hyperlink>
    </w:p>
    <w:p w14:paraId="320D387C" w14:textId="77777777" w:rsidR="00D637E1" w:rsidRPr="00D637E1" w:rsidRDefault="00D637E1" w:rsidP="00D637E1">
      <w:pPr>
        <w:numPr>
          <w:ilvl w:val="1"/>
          <w:numId w:val="1"/>
        </w:numPr>
      </w:pPr>
      <w:r w:rsidRPr="00D637E1">
        <w:t>Next.js 14+ (</w:t>
      </w:r>
      <w:proofErr w:type="spellStart"/>
      <w:r w:rsidRPr="00D637E1">
        <w:t>npm</w:t>
      </w:r>
      <w:proofErr w:type="spellEnd"/>
      <w:r w:rsidRPr="00D637E1">
        <w:t xml:space="preserve"> install next)</w:t>
      </w:r>
    </w:p>
    <w:p w14:paraId="403CB3EE" w14:textId="77777777" w:rsidR="00D637E1" w:rsidRPr="00D637E1" w:rsidRDefault="00D637E1" w:rsidP="00D637E1">
      <w:pPr>
        <w:numPr>
          <w:ilvl w:val="0"/>
          <w:numId w:val="1"/>
        </w:numPr>
      </w:pPr>
      <w:r w:rsidRPr="00D637E1">
        <w:rPr>
          <w:b/>
          <w:bCs/>
        </w:rPr>
        <w:t>Libraries</w:t>
      </w:r>
      <w:r w:rsidRPr="00D637E1">
        <w:t>:</w:t>
      </w:r>
    </w:p>
    <w:p w14:paraId="32F937C8" w14:textId="77777777" w:rsidR="000040A5" w:rsidRDefault="004035AF" w:rsidP="000040A5">
      <w:r w:rsidRPr="000040A5">
        <w:t xml:space="preserve">               </w:t>
      </w:r>
      <w:proofErr w:type="spellStart"/>
      <w:r w:rsidR="000040A5" w:rsidRPr="000040A5">
        <w:t>npm</w:t>
      </w:r>
      <w:proofErr w:type="spellEnd"/>
      <w:r w:rsidR="000040A5" w:rsidRPr="000040A5">
        <w:t xml:space="preserve"> install </w:t>
      </w:r>
      <w:proofErr w:type="spellStart"/>
      <w:r w:rsidR="000040A5" w:rsidRPr="000040A5">
        <w:t>bcryptjs</w:t>
      </w:r>
      <w:proofErr w:type="spellEnd"/>
    </w:p>
    <w:p w14:paraId="015C32CC" w14:textId="49157880" w:rsidR="000040A5" w:rsidRDefault="000040A5" w:rsidP="000040A5">
      <w:r>
        <w:t xml:space="preserve">              </w:t>
      </w:r>
      <w:r w:rsidRPr="000040A5">
        <w:t xml:space="preserve"> </w:t>
      </w:r>
      <w:proofErr w:type="spellStart"/>
      <w:r w:rsidRPr="000040A5">
        <w:t>npm</w:t>
      </w:r>
      <w:proofErr w:type="spellEnd"/>
      <w:r w:rsidRPr="000040A5">
        <w:t xml:space="preserve"> install --save-dev @types/bcryptjs</w:t>
      </w:r>
    </w:p>
    <w:p w14:paraId="229F0DF0" w14:textId="0D98ADE0" w:rsidR="000040A5" w:rsidRDefault="000040A5" w:rsidP="000040A5">
      <w:r>
        <w:t xml:space="preserve">               </w:t>
      </w:r>
      <w:proofErr w:type="spellStart"/>
      <w:r w:rsidRPr="000040A5">
        <w:t>npm</w:t>
      </w:r>
      <w:proofErr w:type="spellEnd"/>
      <w:r w:rsidRPr="000040A5">
        <w:t xml:space="preserve"> install mysql2 </w:t>
      </w:r>
      <w:proofErr w:type="spellStart"/>
      <w:r w:rsidRPr="000040A5">
        <w:t>bcrypt</w:t>
      </w:r>
      <w:proofErr w:type="spellEnd"/>
      <w:r w:rsidRPr="000040A5">
        <w:t xml:space="preserve"> </w:t>
      </w:r>
      <w:proofErr w:type="spellStart"/>
      <w:r w:rsidRPr="000040A5">
        <w:t>jsonwebtoken</w:t>
      </w:r>
      <w:proofErr w:type="spellEnd"/>
      <w:r w:rsidRPr="000040A5">
        <w:t> cookie</w:t>
      </w:r>
    </w:p>
    <w:p w14:paraId="523F73C3" w14:textId="4DCDD776" w:rsidR="000040A5" w:rsidRDefault="000040A5" w:rsidP="000040A5">
      <w:r>
        <w:t xml:space="preserve">               </w:t>
      </w:r>
      <w:proofErr w:type="spellStart"/>
      <w:r w:rsidRPr="000040A5">
        <w:t>npm</w:t>
      </w:r>
      <w:proofErr w:type="spellEnd"/>
      <w:r w:rsidRPr="000040A5">
        <w:t xml:space="preserve"> install mysql2</w:t>
      </w:r>
    </w:p>
    <w:p w14:paraId="73835709" w14:textId="18F16235" w:rsidR="000040A5" w:rsidRDefault="000040A5" w:rsidP="000040A5">
      <w:r>
        <w:t xml:space="preserve">               </w:t>
      </w:r>
      <w:proofErr w:type="spellStart"/>
      <w:r w:rsidRPr="000040A5">
        <w:t>npm</w:t>
      </w:r>
      <w:proofErr w:type="spellEnd"/>
      <w:r w:rsidRPr="000040A5">
        <w:t xml:space="preserve"> install react-hook-form </w:t>
      </w:r>
      <w:proofErr w:type="spellStart"/>
      <w:r w:rsidRPr="000040A5">
        <w:t>zustand</w:t>
      </w:r>
      <w:proofErr w:type="spellEnd"/>
      <w:r w:rsidRPr="000040A5">
        <w:t xml:space="preserve"> </w:t>
      </w:r>
      <w:proofErr w:type="spellStart"/>
      <w:r w:rsidRPr="000040A5">
        <w:t>zod</w:t>
      </w:r>
      <w:proofErr w:type="spellEnd"/>
      <w:r w:rsidRPr="000040A5">
        <w:t xml:space="preserve"> @hookform/resolvers</w:t>
      </w:r>
    </w:p>
    <w:p w14:paraId="6C110FE5" w14:textId="13FE6781" w:rsidR="000040A5" w:rsidRDefault="000040A5" w:rsidP="000040A5">
      <w:r>
        <w:t xml:space="preserve">               </w:t>
      </w:r>
      <w:proofErr w:type="spellStart"/>
      <w:r w:rsidRPr="000040A5">
        <w:t>npm</w:t>
      </w:r>
      <w:proofErr w:type="spellEnd"/>
      <w:r w:rsidRPr="000040A5">
        <w:t xml:space="preserve"> install </w:t>
      </w:r>
      <w:proofErr w:type="spellStart"/>
      <w:r w:rsidRPr="000040A5">
        <w:t>geist</w:t>
      </w:r>
      <w:proofErr w:type="spellEnd"/>
    </w:p>
    <w:p w14:paraId="0C01BCE0" w14:textId="15BA0252" w:rsidR="000040A5" w:rsidRDefault="000040A5" w:rsidP="000040A5">
      <w:r>
        <w:t xml:space="preserve">               </w:t>
      </w:r>
      <w:proofErr w:type="spellStart"/>
      <w:r w:rsidRPr="000040A5">
        <w:t>npm</w:t>
      </w:r>
      <w:proofErr w:type="spellEnd"/>
      <w:r w:rsidRPr="000040A5">
        <w:t xml:space="preserve"> install </w:t>
      </w:r>
      <w:proofErr w:type="spellStart"/>
      <w:r w:rsidRPr="000040A5">
        <w:t>tailwindcss</w:t>
      </w:r>
      <w:proofErr w:type="spellEnd"/>
      <w:r w:rsidRPr="000040A5">
        <w:t xml:space="preserve"> </w:t>
      </w:r>
      <w:proofErr w:type="spellStart"/>
      <w:r w:rsidRPr="000040A5">
        <w:t>postcss</w:t>
      </w:r>
      <w:proofErr w:type="spellEnd"/>
      <w:r w:rsidRPr="000040A5">
        <w:t xml:space="preserve"> </w:t>
      </w:r>
      <w:proofErr w:type="spellStart"/>
      <w:r w:rsidRPr="000040A5">
        <w:t>autoprefixer</w:t>
      </w:r>
      <w:proofErr w:type="spellEnd"/>
    </w:p>
    <w:p w14:paraId="0F9EFF91" w14:textId="4953FC73" w:rsidR="001D3F3B" w:rsidRPr="00D637E1" w:rsidRDefault="001D3F3B" w:rsidP="000040A5">
      <w:r>
        <w:t xml:space="preserve">               </w:t>
      </w:r>
      <w:proofErr w:type="spellStart"/>
      <w:r w:rsidRPr="001D3F3B">
        <w:t>npm</w:t>
      </w:r>
      <w:proofErr w:type="spellEnd"/>
      <w:r w:rsidRPr="001D3F3B">
        <w:t xml:space="preserve"> install </w:t>
      </w:r>
      <w:proofErr w:type="spellStart"/>
      <w:r w:rsidRPr="001D3F3B">
        <w:t>tw</w:t>
      </w:r>
      <w:proofErr w:type="spellEnd"/>
      <w:r w:rsidRPr="001D3F3B">
        <w:t>-animate-</w:t>
      </w:r>
      <w:proofErr w:type="spellStart"/>
      <w:r w:rsidRPr="001D3F3B">
        <w:t>css</w:t>
      </w:r>
      <w:proofErr w:type="spellEnd"/>
      <w:r w:rsidRPr="001D3F3B">
        <w:t xml:space="preserve"> --legacy-peer-deps</w:t>
      </w:r>
    </w:p>
    <w:p w14:paraId="7B2EC01A" w14:textId="77777777" w:rsidR="00AE7793" w:rsidRDefault="00AE7793" w:rsidP="00D637E1">
      <w:pPr>
        <w:rPr>
          <w:sz w:val="28"/>
          <w:szCs w:val="28"/>
        </w:rPr>
      </w:pPr>
    </w:p>
    <w:p w14:paraId="0EE32ABF" w14:textId="1A20E646" w:rsidR="00D637E1" w:rsidRPr="00D637E1" w:rsidRDefault="00D637E1" w:rsidP="00D637E1">
      <w:pPr>
        <w:rPr>
          <w:sz w:val="28"/>
          <w:szCs w:val="28"/>
        </w:rPr>
      </w:pPr>
      <w:r w:rsidRPr="00D637E1">
        <w:rPr>
          <w:sz w:val="28"/>
          <w:szCs w:val="28"/>
        </w:rPr>
        <w:t>Setup Instructions</w:t>
      </w:r>
    </w:p>
    <w:p w14:paraId="3BEB89B3" w14:textId="77777777" w:rsidR="00D637E1" w:rsidRPr="00D637E1" w:rsidRDefault="00D637E1" w:rsidP="00D637E1">
      <w:pPr>
        <w:numPr>
          <w:ilvl w:val="0"/>
          <w:numId w:val="2"/>
        </w:numPr>
      </w:pPr>
      <w:r w:rsidRPr="00D637E1">
        <w:rPr>
          <w:b/>
          <w:bCs/>
        </w:rPr>
        <w:t>Database Configuration</w:t>
      </w:r>
      <w:r w:rsidRPr="00D637E1">
        <w:t>:</w:t>
      </w:r>
    </w:p>
    <w:p w14:paraId="560E673A" w14:textId="77777777" w:rsidR="00D637E1" w:rsidRPr="00D637E1" w:rsidRDefault="00D637E1" w:rsidP="00D637E1">
      <w:pPr>
        <w:numPr>
          <w:ilvl w:val="1"/>
          <w:numId w:val="2"/>
        </w:numPr>
      </w:pPr>
      <w:r w:rsidRPr="00D637E1">
        <w:t>Run </w:t>
      </w:r>
      <w:proofErr w:type="spellStart"/>
      <w:r w:rsidRPr="00D637E1">
        <w:t>mysql</w:t>
      </w:r>
      <w:proofErr w:type="spellEnd"/>
      <w:r w:rsidRPr="00D637E1">
        <w:t xml:space="preserve"> -u root -p &lt; </w:t>
      </w:r>
      <w:proofErr w:type="spellStart"/>
      <w:r w:rsidRPr="00D637E1">
        <w:t>database_dump.sql</w:t>
      </w:r>
      <w:proofErr w:type="spellEnd"/>
    </w:p>
    <w:p w14:paraId="019AF5B0" w14:textId="77777777" w:rsidR="00D637E1" w:rsidRPr="00D637E1" w:rsidRDefault="00D637E1" w:rsidP="00D637E1">
      <w:pPr>
        <w:numPr>
          <w:ilvl w:val="1"/>
          <w:numId w:val="2"/>
        </w:numPr>
      </w:pPr>
      <w:proofErr w:type="gramStart"/>
      <w:r w:rsidRPr="00D637E1">
        <w:t>Configure .env</w:t>
      </w:r>
      <w:proofErr w:type="gramEnd"/>
      <w:r w:rsidRPr="00D637E1">
        <w:t>:</w:t>
      </w:r>
    </w:p>
    <w:p w14:paraId="7F782C0A" w14:textId="1058C7C3" w:rsidR="00D637E1" w:rsidRPr="00D637E1" w:rsidRDefault="000040A5" w:rsidP="000040A5">
      <w:r>
        <w:t xml:space="preserve">                                     </w:t>
      </w:r>
      <w:r w:rsidR="00D637E1" w:rsidRPr="00D637E1">
        <w:t>DB_HOST=localhost</w:t>
      </w:r>
    </w:p>
    <w:p w14:paraId="403E8700" w14:textId="56815264" w:rsidR="00D637E1" w:rsidRPr="00D637E1" w:rsidRDefault="000040A5" w:rsidP="000040A5">
      <w:r>
        <w:t xml:space="preserve">                                     </w:t>
      </w:r>
      <w:r w:rsidR="00D637E1" w:rsidRPr="00D637E1">
        <w:t>DB_USER=root</w:t>
      </w:r>
    </w:p>
    <w:p w14:paraId="39CDDF25" w14:textId="68B72370" w:rsidR="00D637E1" w:rsidRPr="00D637E1" w:rsidRDefault="000040A5" w:rsidP="000040A5">
      <w:r>
        <w:t xml:space="preserve">                                     </w:t>
      </w:r>
      <w:r w:rsidR="00D637E1" w:rsidRPr="00D637E1">
        <w:t>DB_PASSWORD=</w:t>
      </w:r>
      <w:proofErr w:type="spellStart"/>
      <w:r w:rsidR="00D637E1" w:rsidRPr="00D637E1">
        <w:t>your_password</w:t>
      </w:r>
      <w:proofErr w:type="spellEnd"/>
    </w:p>
    <w:p w14:paraId="29F6679C" w14:textId="72A88EFA" w:rsidR="00D637E1" w:rsidRPr="00D637E1" w:rsidRDefault="000040A5" w:rsidP="000040A5">
      <w:r>
        <w:t xml:space="preserve">                                     </w:t>
      </w:r>
      <w:r w:rsidR="00D637E1" w:rsidRPr="00D637E1">
        <w:t>DB_NAME=PET_SHELTER_2</w:t>
      </w:r>
    </w:p>
    <w:p w14:paraId="6FB7CF8D" w14:textId="6BF8576E" w:rsidR="00D637E1" w:rsidRDefault="000040A5" w:rsidP="00D637E1">
      <w:r>
        <w:t xml:space="preserve">                                    </w:t>
      </w:r>
      <w:r w:rsidR="00D637E1" w:rsidRPr="00D637E1">
        <w:t>JWT_SECRET=</w:t>
      </w:r>
      <w:proofErr w:type="spellStart"/>
      <w:r w:rsidR="00D637E1" w:rsidRPr="00D637E1">
        <w:t>your_jwt_secret</w:t>
      </w:r>
      <w:proofErr w:type="spellEnd"/>
    </w:p>
    <w:p w14:paraId="011DB90D" w14:textId="2CCC9F48" w:rsidR="00AC040C" w:rsidRPr="00D637E1" w:rsidRDefault="00AC040C" w:rsidP="00D637E1">
      <w:r>
        <w:t>How to run:</w:t>
      </w:r>
      <w:r>
        <w:br/>
      </w:r>
    </w:p>
    <w:p w14:paraId="79A2474F" w14:textId="57E7CBF0" w:rsidR="00D637E1" w:rsidRPr="00D637E1" w:rsidRDefault="00AE7793" w:rsidP="00D637E1">
      <w:pPr>
        <w:rPr>
          <w:sz w:val="40"/>
          <w:szCs w:val="40"/>
        </w:rPr>
      </w:pPr>
      <w:r w:rsidRPr="00AE7793">
        <w:rPr>
          <w:sz w:val="40"/>
          <w:szCs w:val="40"/>
        </w:rPr>
        <w:t>3</w:t>
      </w:r>
      <w:r w:rsidR="00D637E1" w:rsidRPr="00D637E1">
        <w:rPr>
          <w:sz w:val="40"/>
          <w:szCs w:val="40"/>
        </w:rPr>
        <w:t>. Technical Specifications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1"/>
        <w:gridCol w:w="4013"/>
      </w:tblGrid>
      <w:tr w:rsidR="00D637E1" w:rsidRPr="00D637E1" w14:paraId="78FD161D" w14:textId="77777777" w:rsidTr="00D637E1">
        <w:trPr>
          <w:tblHeader/>
        </w:trPr>
        <w:tc>
          <w:tcPr>
            <w:tcW w:w="0" w:type="auto"/>
            <w:tcBorders>
              <w:top w:val="single" w:sz="4" w:space="0" w:color="A3A3A3"/>
              <w:bottom w:val="single" w:sz="4" w:space="0" w:color="A3A3A3"/>
            </w:tcBorders>
            <w:shd w:val="clear" w:color="auto" w:fill="FFFFFF"/>
            <w:tcMar>
              <w:top w:w="103" w:type="dxa"/>
              <w:left w:w="0" w:type="dxa"/>
              <w:bottom w:w="103" w:type="dxa"/>
              <w:right w:w="206" w:type="dxa"/>
            </w:tcMar>
            <w:vAlign w:val="center"/>
            <w:hideMark/>
          </w:tcPr>
          <w:p w14:paraId="6196A1E6" w14:textId="77777777" w:rsidR="00D637E1" w:rsidRPr="00D637E1" w:rsidRDefault="00D637E1" w:rsidP="00D637E1">
            <w:pPr>
              <w:rPr>
                <w:b/>
                <w:bCs/>
              </w:rPr>
            </w:pPr>
            <w:r w:rsidRPr="00D637E1">
              <w:rPr>
                <w:b/>
                <w:bCs/>
              </w:rPr>
              <w:t>Component</w:t>
            </w:r>
          </w:p>
        </w:tc>
        <w:tc>
          <w:tcPr>
            <w:tcW w:w="0" w:type="auto"/>
            <w:tcBorders>
              <w:top w:val="single" w:sz="4" w:space="0" w:color="A3A3A3"/>
              <w:bottom w:val="single" w:sz="4" w:space="0" w:color="A3A3A3"/>
            </w:tcBorders>
            <w:shd w:val="clear" w:color="auto" w:fill="FFFFFF"/>
            <w:tcMar>
              <w:top w:w="103" w:type="dxa"/>
              <w:left w:w="206" w:type="dxa"/>
              <w:bottom w:w="103" w:type="dxa"/>
              <w:right w:w="206" w:type="dxa"/>
            </w:tcMar>
            <w:vAlign w:val="center"/>
            <w:hideMark/>
          </w:tcPr>
          <w:p w14:paraId="6ACDECAA" w14:textId="77777777" w:rsidR="00D637E1" w:rsidRPr="00D637E1" w:rsidRDefault="00D637E1" w:rsidP="00D637E1">
            <w:pPr>
              <w:rPr>
                <w:b/>
                <w:bCs/>
              </w:rPr>
            </w:pPr>
            <w:r w:rsidRPr="00D637E1">
              <w:rPr>
                <w:b/>
                <w:bCs/>
              </w:rPr>
              <w:t>Technology Stack</w:t>
            </w:r>
          </w:p>
        </w:tc>
      </w:tr>
      <w:tr w:rsidR="00D637E1" w:rsidRPr="00D637E1" w14:paraId="69E806E1" w14:textId="77777777" w:rsidTr="00D637E1">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20464728" w14:textId="77777777" w:rsidR="00D637E1" w:rsidRPr="00D637E1" w:rsidRDefault="00D637E1" w:rsidP="00D637E1">
            <w:r w:rsidRPr="00D637E1">
              <w:t>Frontend</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43247D4F" w14:textId="77777777" w:rsidR="00D637E1" w:rsidRPr="00D637E1" w:rsidRDefault="00D637E1" w:rsidP="00D637E1">
            <w:r w:rsidRPr="00D637E1">
              <w:t>Next.js 14, React 18, Tailwind CSS</w:t>
            </w:r>
          </w:p>
        </w:tc>
      </w:tr>
      <w:tr w:rsidR="00D637E1" w:rsidRPr="00D637E1" w14:paraId="0B2D88CF" w14:textId="77777777" w:rsidTr="00D637E1">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055CD503" w14:textId="77777777" w:rsidR="00D637E1" w:rsidRPr="00D637E1" w:rsidRDefault="00D637E1" w:rsidP="00D637E1">
            <w:r w:rsidRPr="00D637E1">
              <w:t>Backend</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55647D73" w14:textId="77777777" w:rsidR="00D637E1" w:rsidRPr="00D637E1" w:rsidRDefault="00D637E1" w:rsidP="00D637E1">
            <w:r w:rsidRPr="00D637E1">
              <w:t>Next.js API Routes</w:t>
            </w:r>
          </w:p>
        </w:tc>
      </w:tr>
      <w:tr w:rsidR="00D637E1" w:rsidRPr="00D637E1" w14:paraId="1DC0C057" w14:textId="77777777" w:rsidTr="00D637E1">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6CE6337B" w14:textId="77777777" w:rsidR="00D637E1" w:rsidRPr="00D637E1" w:rsidRDefault="00D637E1" w:rsidP="00D637E1">
            <w:r w:rsidRPr="00D637E1">
              <w:t>Database</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5651DE0F" w14:textId="77777777" w:rsidR="00D637E1" w:rsidRPr="00D637E1" w:rsidRDefault="00D637E1" w:rsidP="00D637E1">
            <w:r w:rsidRPr="00D637E1">
              <w:t>MySQL 8.0</w:t>
            </w:r>
          </w:p>
        </w:tc>
      </w:tr>
      <w:tr w:rsidR="00D637E1" w:rsidRPr="00D637E1" w14:paraId="508D2AE2" w14:textId="77777777" w:rsidTr="00D637E1">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069F89BF" w14:textId="77777777" w:rsidR="00D637E1" w:rsidRPr="00D637E1" w:rsidRDefault="00D637E1" w:rsidP="00D637E1">
            <w:r w:rsidRPr="00D637E1">
              <w:t>Security</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31742A72" w14:textId="77777777" w:rsidR="00D637E1" w:rsidRPr="00D637E1" w:rsidRDefault="00D637E1" w:rsidP="00D637E1">
            <w:r w:rsidRPr="00D637E1">
              <w:t>JWT Authentication, AES-256 Encryption</w:t>
            </w:r>
          </w:p>
        </w:tc>
      </w:tr>
      <w:tr w:rsidR="00D637E1" w:rsidRPr="00D637E1" w14:paraId="43A658A2" w14:textId="77777777" w:rsidTr="00D637E1">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52B30747" w14:textId="77777777" w:rsidR="00D637E1" w:rsidRPr="00D637E1" w:rsidRDefault="00D637E1" w:rsidP="00D637E1">
            <w:r w:rsidRPr="00D637E1">
              <w:t>Visualization</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392B0D34" w14:textId="77777777" w:rsidR="00D637E1" w:rsidRPr="00D637E1" w:rsidRDefault="00D637E1" w:rsidP="00D637E1">
            <w:r w:rsidRPr="00D637E1">
              <w:t>Chart.js, React Table</w:t>
            </w:r>
          </w:p>
        </w:tc>
      </w:tr>
    </w:tbl>
    <w:p w14:paraId="5FA32966" w14:textId="408D7BD5" w:rsidR="00D637E1" w:rsidRPr="00D637E1" w:rsidRDefault="00D637E1" w:rsidP="00D637E1"/>
    <w:p w14:paraId="7A09427E" w14:textId="17D3DB10" w:rsidR="0082096F" w:rsidRDefault="00AE7793" w:rsidP="0082096F">
      <w:pPr>
        <w:rPr>
          <w:sz w:val="40"/>
          <w:szCs w:val="40"/>
        </w:rPr>
      </w:pPr>
      <w:r>
        <w:rPr>
          <w:sz w:val="40"/>
          <w:szCs w:val="40"/>
        </w:rPr>
        <w:t>4</w:t>
      </w:r>
      <w:r w:rsidR="00D637E1" w:rsidRPr="00D637E1">
        <w:rPr>
          <w:sz w:val="40"/>
          <w:szCs w:val="40"/>
        </w:rPr>
        <w:t>.</w:t>
      </w:r>
      <w:r w:rsidR="00D637E1" w:rsidRPr="00D637E1">
        <w:t xml:space="preserve"> </w:t>
      </w:r>
      <w:r w:rsidR="00D637E1" w:rsidRPr="00D637E1">
        <w:rPr>
          <w:sz w:val="40"/>
          <w:szCs w:val="40"/>
        </w:rPr>
        <w:t>Conceptual Design (UML</w:t>
      </w:r>
      <w:r w:rsidR="0082096F">
        <w:rPr>
          <w:sz w:val="40"/>
          <w:szCs w:val="40"/>
        </w:rPr>
        <w:t>)</w:t>
      </w:r>
    </w:p>
    <w:p w14:paraId="301E8EA8" w14:textId="6F3067E9" w:rsidR="0082096F" w:rsidRPr="00D637E1" w:rsidRDefault="0082096F" w:rsidP="0082096F">
      <w:pPr>
        <w:rPr>
          <w:sz w:val="28"/>
          <w:szCs w:val="28"/>
        </w:rPr>
      </w:pPr>
      <w:r>
        <w:rPr>
          <w:sz w:val="28"/>
          <w:szCs w:val="28"/>
        </w:rPr>
        <w:t xml:space="preserve">Sample key </w:t>
      </w:r>
      <w:r w:rsidRPr="00D637E1">
        <w:rPr>
          <w:sz w:val="28"/>
          <w:szCs w:val="28"/>
        </w:rPr>
        <w:t>Tables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56"/>
        <w:gridCol w:w="2963"/>
        <w:gridCol w:w="2920"/>
      </w:tblGrid>
      <w:tr w:rsidR="0082096F" w:rsidRPr="00D637E1" w14:paraId="27914E77" w14:textId="77777777" w:rsidTr="00B754F8">
        <w:trPr>
          <w:tblHeader/>
        </w:trPr>
        <w:tc>
          <w:tcPr>
            <w:tcW w:w="0" w:type="auto"/>
            <w:tcBorders>
              <w:top w:val="single" w:sz="4" w:space="0" w:color="A3A3A3"/>
              <w:bottom w:val="single" w:sz="4" w:space="0" w:color="A3A3A3"/>
            </w:tcBorders>
            <w:shd w:val="clear" w:color="auto" w:fill="FFFFFF"/>
            <w:tcMar>
              <w:top w:w="103" w:type="dxa"/>
              <w:left w:w="0" w:type="dxa"/>
              <w:bottom w:w="103" w:type="dxa"/>
              <w:right w:w="206" w:type="dxa"/>
            </w:tcMar>
            <w:vAlign w:val="center"/>
            <w:hideMark/>
          </w:tcPr>
          <w:p w14:paraId="1F5394EE" w14:textId="77777777" w:rsidR="0082096F" w:rsidRPr="00D637E1" w:rsidRDefault="0082096F" w:rsidP="00B754F8">
            <w:pPr>
              <w:rPr>
                <w:b/>
                <w:bCs/>
              </w:rPr>
            </w:pPr>
            <w:r w:rsidRPr="00D637E1">
              <w:rPr>
                <w:b/>
                <w:bCs/>
              </w:rPr>
              <w:t>Table</w:t>
            </w:r>
          </w:p>
        </w:tc>
        <w:tc>
          <w:tcPr>
            <w:tcW w:w="0" w:type="auto"/>
            <w:tcBorders>
              <w:top w:val="single" w:sz="4" w:space="0" w:color="A3A3A3"/>
              <w:bottom w:val="single" w:sz="4" w:space="0" w:color="A3A3A3"/>
            </w:tcBorders>
            <w:shd w:val="clear" w:color="auto" w:fill="FFFFFF"/>
            <w:tcMar>
              <w:top w:w="103" w:type="dxa"/>
              <w:left w:w="206" w:type="dxa"/>
              <w:bottom w:w="103" w:type="dxa"/>
              <w:right w:w="206" w:type="dxa"/>
            </w:tcMar>
            <w:vAlign w:val="center"/>
            <w:hideMark/>
          </w:tcPr>
          <w:p w14:paraId="64853664" w14:textId="77777777" w:rsidR="0082096F" w:rsidRPr="00D637E1" w:rsidRDefault="0082096F" w:rsidP="00B754F8">
            <w:pPr>
              <w:rPr>
                <w:b/>
                <w:bCs/>
              </w:rPr>
            </w:pPr>
            <w:r w:rsidRPr="00D637E1">
              <w:rPr>
                <w:b/>
                <w:bCs/>
              </w:rPr>
              <w:t>Columns</w:t>
            </w:r>
          </w:p>
        </w:tc>
        <w:tc>
          <w:tcPr>
            <w:tcW w:w="0" w:type="auto"/>
            <w:tcBorders>
              <w:top w:val="single" w:sz="4" w:space="0" w:color="A3A3A3"/>
              <w:bottom w:val="single" w:sz="4" w:space="0" w:color="A3A3A3"/>
            </w:tcBorders>
            <w:shd w:val="clear" w:color="auto" w:fill="FFFFFF"/>
            <w:tcMar>
              <w:top w:w="103" w:type="dxa"/>
              <w:left w:w="206" w:type="dxa"/>
              <w:bottom w:w="103" w:type="dxa"/>
              <w:right w:w="206" w:type="dxa"/>
            </w:tcMar>
            <w:vAlign w:val="center"/>
            <w:hideMark/>
          </w:tcPr>
          <w:p w14:paraId="6584828D" w14:textId="77777777" w:rsidR="0082096F" w:rsidRPr="00D637E1" w:rsidRDefault="0082096F" w:rsidP="00B754F8">
            <w:pPr>
              <w:rPr>
                <w:b/>
                <w:bCs/>
              </w:rPr>
            </w:pPr>
            <w:r w:rsidRPr="00D637E1">
              <w:rPr>
                <w:b/>
                <w:bCs/>
              </w:rPr>
              <w:t>Relationships</w:t>
            </w:r>
          </w:p>
        </w:tc>
      </w:tr>
      <w:tr w:rsidR="0082096F" w:rsidRPr="00D637E1" w14:paraId="4B3742D9" w14:textId="77777777" w:rsidTr="00B754F8">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0C7BECA5" w14:textId="77777777" w:rsidR="0082096F" w:rsidRPr="00D637E1" w:rsidRDefault="0082096F" w:rsidP="00B754F8">
            <w:r w:rsidRPr="00D637E1">
              <w:t>Pet</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09323F60" w14:textId="77777777" w:rsidR="0082096F" w:rsidRPr="00D637E1" w:rsidRDefault="0082096F" w:rsidP="00B754F8">
            <w:proofErr w:type="spellStart"/>
            <w:r w:rsidRPr="00D637E1">
              <w:t>PetID</w:t>
            </w:r>
            <w:proofErr w:type="spellEnd"/>
            <w:r w:rsidRPr="00D637E1">
              <w:t xml:space="preserve"> (PK), </w:t>
            </w:r>
            <w:proofErr w:type="spellStart"/>
            <w:r w:rsidRPr="00D637E1">
              <w:t>CategoryID</w:t>
            </w:r>
            <w:proofErr w:type="spellEnd"/>
            <w:r w:rsidRPr="00D637E1">
              <w:t xml:space="preserve"> (FK)...</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67B5F9A6" w14:textId="77777777" w:rsidR="0082096F" w:rsidRPr="00D637E1" w:rsidRDefault="0082096F" w:rsidP="00B754F8">
            <w:r w:rsidRPr="00D637E1">
              <w:t xml:space="preserve">1:M with </w:t>
            </w:r>
            <w:proofErr w:type="spellStart"/>
            <w:r w:rsidRPr="00D637E1">
              <w:t>HealthRecord</w:t>
            </w:r>
            <w:proofErr w:type="spellEnd"/>
          </w:p>
        </w:tc>
      </w:tr>
      <w:tr w:rsidR="0082096F" w:rsidRPr="00D637E1" w14:paraId="7AB6F0F3" w14:textId="77777777" w:rsidTr="00B754F8">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220C6E1A" w14:textId="77777777" w:rsidR="0082096F" w:rsidRPr="00D637E1" w:rsidRDefault="0082096F" w:rsidP="00B754F8">
            <w:r w:rsidRPr="00D637E1">
              <w:t>Application</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51E8AB2B" w14:textId="77777777" w:rsidR="0082096F" w:rsidRPr="00D637E1" w:rsidRDefault="0082096F" w:rsidP="00B754F8">
            <w:proofErr w:type="spellStart"/>
            <w:r w:rsidRPr="00D637E1">
              <w:t>AppID</w:t>
            </w:r>
            <w:proofErr w:type="spellEnd"/>
            <w:r w:rsidRPr="00D637E1">
              <w:t xml:space="preserve"> (PK), </w:t>
            </w:r>
            <w:proofErr w:type="spellStart"/>
            <w:r w:rsidRPr="00D637E1">
              <w:t>PetID</w:t>
            </w:r>
            <w:proofErr w:type="spellEnd"/>
            <w:r w:rsidRPr="00D637E1">
              <w:t xml:space="preserve"> (FK)...</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65FB74A6" w14:textId="77777777" w:rsidR="0082096F" w:rsidRPr="00D637E1" w:rsidRDefault="0082096F" w:rsidP="00B754F8">
            <w:r w:rsidRPr="00D637E1">
              <w:t>M:1 with Adopter, Meetup</w:t>
            </w:r>
          </w:p>
        </w:tc>
      </w:tr>
      <w:tr w:rsidR="0082096F" w:rsidRPr="00D637E1" w14:paraId="201A216A" w14:textId="77777777" w:rsidTr="00B754F8">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574682A7" w14:textId="77777777" w:rsidR="0082096F" w:rsidRPr="00D637E1" w:rsidRDefault="0082096F" w:rsidP="00B754F8">
            <w:proofErr w:type="spellStart"/>
            <w:r w:rsidRPr="00D637E1">
              <w:t>HealthRecordHistory</w:t>
            </w:r>
            <w:proofErr w:type="spellEnd"/>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470F1B8E" w14:textId="77777777" w:rsidR="0082096F" w:rsidRPr="00D637E1" w:rsidRDefault="0082096F" w:rsidP="00B754F8">
            <w:proofErr w:type="spellStart"/>
            <w:r w:rsidRPr="00D637E1">
              <w:t>RecordID</w:t>
            </w:r>
            <w:proofErr w:type="spellEnd"/>
            <w:r w:rsidRPr="00D637E1">
              <w:t xml:space="preserve"> (PK), </w:t>
            </w:r>
            <w:proofErr w:type="spellStart"/>
            <w:r w:rsidRPr="00D637E1">
              <w:t>PetID</w:t>
            </w:r>
            <w:proofErr w:type="spellEnd"/>
            <w:r w:rsidRPr="00D637E1">
              <w:t xml:space="preserve"> (FK)...</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29A0FD17" w14:textId="77777777" w:rsidR="0082096F" w:rsidRPr="00D637E1" w:rsidRDefault="0082096F" w:rsidP="00B754F8">
            <w:r w:rsidRPr="00D637E1">
              <w:t>Temporal versioning pattern</w:t>
            </w:r>
          </w:p>
        </w:tc>
      </w:tr>
    </w:tbl>
    <w:p w14:paraId="2580B2FB" w14:textId="77777777" w:rsidR="0082096F" w:rsidRDefault="0082096F" w:rsidP="0082096F"/>
    <w:p w14:paraId="555F07FF" w14:textId="77777777" w:rsidR="0082096F" w:rsidRPr="00D637E1" w:rsidRDefault="0082096F" w:rsidP="0082096F">
      <w:pPr>
        <w:rPr>
          <w:sz w:val="28"/>
          <w:szCs w:val="28"/>
        </w:rPr>
      </w:pPr>
      <w:r w:rsidRPr="00D637E1">
        <w:rPr>
          <w:sz w:val="28"/>
          <w:szCs w:val="28"/>
        </w:rPr>
        <w:t>Schema Features</w:t>
      </w:r>
    </w:p>
    <w:p w14:paraId="39C2A00C" w14:textId="77777777" w:rsidR="0082096F" w:rsidRPr="00D637E1" w:rsidRDefault="0082096F" w:rsidP="0082096F">
      <w:pPr>
        <w:numPr>
          <w:ilvl w:val="0"/>
          <w:numId w:val="3"/>
        </w:numPr>
      </w:pPr>
      <w:r w:rsidRPr="00D637E1">
        <w:rPr>
          <w:b/>
          <w:bCs/>
        </w:rPr>
        <w:t>3NF Compliance</w:t>
      </w:r>
      <w:r w:rsidRPr="00D637E1">
        <w:t>: All tables decomposed to eliminate transitive dependencies</w:t>
      </w:r>
    </w:p>
    <w:p w14:paraId="7A82C11A" w14:textId="77777777" w:rsidR="0082096F" w:rsidRPr="00D637E1" w:rsidRDefault="0082096F" w:rsidP="0082096F">
      <w:pPr>
        <w:numPr>
          <w:ilvl w:val="0"/>
          <w:numId w:val="3"/>
        </w:numPr>
      </w:pPr>
      <w:r w:rsidRPr="00D637E1">
        <w:rPr>
          <w:b/>
          <w:bCs/>
        </w:rPr>
        <w:t>Indexes</w:t>
      </w:r>
      <w:r w:rsidRPr="00D637E1">
        <w:t>: 15+ indexes on frequently queried fields (e.g., </w:t>
      </w:r>
      <w:proofErr w:type="spellStart"/>
      <w:r w:rsidRPr="00D637E1">
        <w:t>Pet.AdoptionStatus</w:t>
      </w:r>
      <w:proofErr w:type="spellEnd"/>
      <w:r w:rsidRPr="00D637E1">
        <w:t>)</w:t>
      </w:r>
    </w:p>
    <w:p w14:paraId="0536ECFF" w14:textId="166E1441" w:rsidR="0082096F" w:rsidRPr="00D637E1" w:rsidRDefault="0082096F" w:rsidP="0082096F">
      <w:pPr>
        <w:numPr>
          <w:ilvl w:val="0"/>
          <w:numId w:val="3"/>
        </w:numPr>
      </w:pPr>
      <w:r w:rsidRPr="00D637E1">
        <w:rPr>
          <w:b/>
          <w:bCs/>
        </w:rPr>
        <w:t>Constraints</w:t>
      </w:r>
      <w:r w:rsidRPr="00D637E1">
        <w:t>: foreign keys with ON DELETE CASCADE/SET NULL policies</w:t>
      </w:r>
    </w:p>
    <w:p w14:paraId="347B04FB" w14:textId="57615431" w:rsidR="0082096F" w:rsidRDefault="0082096F" w:rsidP="0082096F"/>
    <w:p w14:paraId="12EB295B" w14:textId="386632F2" w:rsidR="0082096F" w:rsidRDefault="0082096F" w:rsidP="0082096F">
      <w:r>
        <w:t>Below is the conceptual UML diagram:</w:t>
      </w:r>
    </w:p>
    <w:p w14:paraId="11FF3093" w14:textId="05F72B98" w:rsidR="0082096F" w:rsidRPr="00D637E1" w:rsidRDefault="0082096F" w:rsidP="0082096F">
      <w:pPr>
        <w:ind w:left="-1077"/>
      </w:pPr>
      <w:r>
        <w:rPr>
          <w:noProof/>
        </w:rPr>
        <w:drawing>
          <wp:inline distT="0" distB="0" distL="0" distR="0" wp14:anchorId="0C36A86D" wp14:editId="46A81B7A">
            <wp:extent cx="7116445" cy="7733618"/>
            <wp:effectExtent l="0" t="0" r="8255" b="1270"/>
            <wp:docPr id="16974416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41635" name="Picture 1697441635"/>
                    <pic:cNvPicPr/>
                  </pic:nvPicPr>
                  <pic:blipFill>
                    <a:blip r:embed="rId9">
                      <a:extLst>
                        <a:ext uri="{28A0092B-C50C-407E-A947-70E740481C1C}">
                          <a14:useLocalDpi xmlns:a14="http://schemas.microsoft.com/office/drawing/2010/main" val="0"/>
                        </a:ext>
                      </a:extLst>
                    </a:blip>
                    <a:stretch>
                      <a:fillRect/>
                    </a:stretch>
                  </pic:blipFill>
                  <pic:spPr>
                    <a:xfrm>
                      <a:off x="0" y="0"/>
                      <a:ext cx="7173769" cy="7795914"/>
                    </a:xfrm>
                    <a:prstGeom prst="rect">
                      <a:avLst/>
                    </a:prstGeom>
                  </pic:spPr>
                </pic:pic>
              </a:graphicData>
            </a:graphic>
          </wp:inline>
        </w:drawing>
      </w:r>
    </w:p>
    <w:p w14:paraId="5034F9BD" w14:textId="77777777" w:rsidR="0082096F" w:rsidRDefault="0082096F" w:rsidP="00D637E1">
      <w:pPr>
        <w:rPr>
          <w:sz w:val="40"/>
          <w:szCs w:val="40"/>
        </w:rPr>
      </w:pPr>
    </w:p>
    <w:p w14:paraId="4D180413" w14:textId="77777777" w:rsidR="0082096F" w:rsidRDefault="0082096F" w:rsidP="00D637E1">
      <w:pPr>
        <w:rPr>
          <w:sz w:val="40"/>
          <w:szCs w:val="40"/>
        </w:rPr>
      </w:pPr>
    </w:p>
    <w:p w14:paraId="2026497D" w14:textId="43BD37F1" w:rsidR="00D637E1" w:rsidRDefault="00AE7793" w:rsidP="00D637E1">
      <w:pPr>
        <w:rPr>
          <w:sz w:val="40"/>
          <w:szCs w:val="40"/>
        </w:rPr>
      </w:pPr>
      <w:r w:rsidRPr="00AE7793">
        <w:rPr>
          <w:sz w:val="40"/>
          <w:szCs w:val="40"/>
        </w:rPr>
        <w:t>5</w:t>
      </w:r>
      <w:r w:rsidR="00D637E1" w:rsidRPr="00D637E1">
        <w:rPr>
          <w:sz w:val="40"/>
          <w:szCs w:val="40"/>
        </w:rPr>
        <w:t>. Logical Design</w:t>
      </w:r>
    </w:p>
    <w:p w14:paraId="1599729E" w14:textId="7BE99913" w:rsidR="008B45B6" w:rsidRDefault="008B45B6" w:rsidP="00D637E1">
      <w:r>
        <w:t>Schema Reverse engineered from the database.</w:t>
      </w:r>
    </w:p>
    <w:p w14:paraId="32248B05" w14:textId="3619785C" w:rsidR="008B45B6" w:rsidRDefault="008B45B6" w:rsidP="00D637E1">
      <w:r>
        <w:t xml:space="preserve">Object Notation: </w:t>
      </w:r>
      <w:r w:rsidRPr="008B45B6">
        <w:rPr>
          <w:b/>
          <w:bCs/>
        </w:rPr>
        <w:t>Workbench (PKs and FKs only)</w:t>
      </w:r>
    </w:p>
    <w:p w14:paraId="6F693F3D" w14:textId="61D2D5C7" w:rsidR="008B45B6" w:rsidRDefault="008B45B6" w:rsidP="00D637E1">
      <w:r>
        <w:t>Relationship Notation:</w:t>
      </w:r>
      <w:r w:rsidRPr="008B45B6">
        <w:rPr>
          <w:b/>
          <w:bCs/>
        </w:rPr>
        <w:t xml:space="preserve"> IDEF1X</w:t>
      </w:r>
    </w:p>
    <w:p w14:paraId="3E745814" w14:textId="77777777" w:rsidR="008B45B6" w:rsidRPr="00680E68" w:rsidRDefault="008B45B6" w:rsidP="00D637E1"/>
    <w:p w14:paraId="6DE4F412" w14:textId="68579506" w:rsidR="00AE7793" w:rsidRDefault="00680E68" w:rsidP="008B45B6">
      <w:pPr>
        <w:ind w:left="-680"/>
        <w:rPr>
          <w:sz w:val="40"/>
          <w:szCs w:val="40"/>
        </w:rPr>
      </w:pPr>
      <w:r>
        <w:rPr>
          <w:noProof/>
          <w:sz w:val="40"/>
          <w:szCs w:val="40"/>
        </w:rPr>
        <w:drawing>
          <wp:inline distT="0" distB="0" distL="0" distR="0" wp14:anchorId="02FD0537" wp14:editId="5E6A0FA8">
            <wp:extent cx="6591167" cy="6896100"/>
            <wp:effectExtent l="0" t="0" r="635" b="0"/>
            <wp:docPr id="20461153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5324" name="Picture 20461153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37342" cy="6944411"/>
                    </a:xfrm>
                    <a:prstGeom prst="rect">
                      <a:avLst/>
                    </a:prstGeom>
                  </pic:spPr>
                </pic:pic>
              </a:graphicData>
            </a:graphic>
          </wp:inline>
        </w:drawing>
      </w:r>
    </w:p>
    <w:p w14:paraId="1DD22F92" w14:textId="77777777" w:rsidR="00AE7793" w:rsidRPr="00D637E1" w:rsidRDefault="00AE7793" w:rsidP="00D637E1">
      <w:pPr>
        <w:rPr>
          <w:sz w:val="40"/>
          <w:szCs w:val="40"/>
        </w:rPr>
      </w:pPr>
    </w:p>
    <w:p w14:paraId="1F9707DD" w14:textId="2D61197B" w:rsidR="00D637E1" w:rsidRPr="00D637E1" w:rsidRDefault="00D637E1" w:rsidP="00D637E1"/>
    <w:p w14:paraId="00156A1A" w14:textId="78406206" w:rsidR="00D637E1" w:rsidRDefault="00AE7793" w:rsidP="00D637E1">
      <w:pPr>
        <w:rPr>
          <w:sz w:val="40"/>
          <w:szCs w:val="40"/>
        </w:rPr>
      </w:pPr>
      <w:r w:rsidRPr="00AE7793">
        <w:rPr>
          <w:sz w:val="40"/>
          <w:szCs w:val="40"/>
        </w:rPr>
        <w:t>6</w:t>
      </w:r>
      <w:r w:rsidR="00D637E1" w:rsidRPr="00D637E1">
        <w:rPr>
          <w:sz w:val="40"/>
          <w:szCs w:val="40"/>
        </w:rPr>
        <w:t>. User Flow</w:t>
      </w:r>
    </w:p>
    <w:p w14:paraId="0CB3C93E" w14:textId="00CF3030" w:rsidR="006F21FB" w:rsidRDefault="006F21FB" w:rsidP="00D637E1">
      <w:r>
        <w:t>Below diagram describes the flow of the program for a user:</w:t>
      </w:r>
    </w:p>
    <w:p w14:paraId="4C7B7C68" w14:textId="77777777" w:rsidR="006F21FB" w:rsidRPr="006F21FB" w:rsidRDefault="006F21FB" w:rsidP="00D637E1"/>
    <w:p w14:paraId="60116D9C" w14:textId="085AF664" w:rsidR="006F21FB" w:rsidRPr="00D637E1" w:rsidRDefault="006F21FB" w:rsidP="006F21FB">
      <w:pPr>
        <w:ind w:left="-567" w:right="-283"/>
        <w:rPr>
          <w:sz w:val="40"/>
          <w:szCs w:val="40"/>
        </w:rPr>
      </w:pPr>
      <w:r>
        <w:rPr>
          <w:noProof/>
          <w:sz w:val="40"/>
          <w:szCs w:val="40"/>
        </w:rPr>
        <w:drawing>
          <wp:inline distT="0" distB="0" distL="0" distR="0" wp14:anchorId="24AB094F" wp14:editId="6EF27935">
            <wp:extent cx="6400800" cy="6339840"/>
            <wp:effectExtent l="0" t="0" r="0" b="3810"/>
            <wp:docPr id="1826309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09952" name="Picture 1826309952"/>
                    <pic:cNvPicPr/>
                  </pic:nvPicPr>
                  <pic:blipFill>
                    <a:blip r:embed="rId11">
                      <a:extLst>
                        <a:ext uri="{28A0092B-C50C-407E-A947-70E740481C1C}">
                          <a14:useLocalDpi xmlns:a14="http://schemas.microsoft.com/office/drawing/2010/main" val="0"/>
                        </a:ext>
                      </a:extLst>
                    </a:blip>
                    <a:stretch>
                      <a:fillRect/>
                    </a:stretch>
                  </pic:blipFill>
                  <pic:spPr>
                    <a:xfrm>
                      <a:off x="0" y="0"/>
                      <a:ext cx="6400800" cy="6339840"/>
                    </a:xfrm>
                    <a:prstGeom prst="rect">
                      <a:avLst/>
                    </a:prstGeom>
                  </pic:spPr>
                </pic:pic>
              </a:graphicData>
            </a:graphic>
          </wp:inline>
        </w:drawing>
      </w:r>
    </w:p>
    <w:p w14:paraId="6A604E4A" w14:textId="77777777" w:rsidR="006F21FB" w:rsidRDefault="006F21FB" w:rsidP="00D637E1"/>
    <w:p w14:paraId="5573CD6D" w14:textId="77777777" w:rsidR="006F21FB" w:rsidRDefault="006F21FB" w:rsidP="00D637E1"/>
    <w:p w14:paraId="6FFD18E0" w14:textId="14DB4643" w:rsidR="006F21FB" w:rsidRDefault="006F21FB" w:rsidP="006F21FB">
      <w:pPr>
        <w:rPr>
          <w:sz w:val="40"/>
          <w:szCs w:val="40"/>
        </w:rPr>
      </w:pPr>
      <w:r>
        <w:rPr>
          <w:sz w:val="40"/>
          <w:szCs w:val="40"/>
        </w:rPr>
        <w:t>7</w:t>
      </w:r>
      <w:r w:rsidRPr="00D637E1">
        <w:rPr>
          <w:sz w:val="40"/>
          <w:szCs w:val="40"/>
        </w:rPr>
        <w:t xml:space="preserve">. </w:t>
      </w:r>
      <w:r>
        <w:rPr>
          <w:sz w:val="40"/>
          <w:szCs w:val="40"/>
        </w:rPr>
        <w:t>Admin</w:t>
      </w:r>
      <w:r w:rsidRPr="00D637E1">
        <w:rPr>
          <w:sz w:val="40"/>
          <w:szCs w:val="40"/>
        </w:rPr>
        <w:t xml:space="preserve"> Flow</w:t>
      </w:r>
    </w:p>
    <w:p w14:paraId="6E5F6507" w14:textId="0134FFD6" w:rsidR="00EE129F" w:rsidRDefault="00EE129F" w:rsidP="00EE129F">
      <w:r>
        <w:t>Below diagram describes the flow of the program for a</w:t>
      </w:r>
      <w:r>
        <w:t>n admin</w:t>
      </w:r>
      <w:r>
        <w:t>:</w:t>
      </w:r>
    </w:p>
    <w:p w14:paraId="6A8C8417" w14:textId="77777777" w:rsidR="00EE129F" w:rsidRDefault="00EE129F" w:rsidP="00EE129F"/>
    <w:p w14:paraId="525B6958" w14:textId="71B59230" w:rsidR="006F21FB" w:rsidRDefault="00EE129F" w:rsidP="00EE129F">
      <w:pPr>
        <w:ind w:left="-510"/>
      </w:pPr>
      <w:r>
        <w:rPr>
          <w:noProof/>
        </w:rPr>
        <w:drawing>
          <wp:inline distT="0" distB="0" distL="0" distR="0" wp14:anchorId="5DB63D5D" wp14:editId="79D6C7B7">
            <wp:extent cx="6408420" cy="5798820"/>
            <wp:effectExtent l="0" t="0" r="0" b="0"/>
            <wp:docPr id="8990498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49823" name="Picture 899049823"/>
                    <pic:cNvPicPr/>
                  </pic:nvPicPr>
                  <pic:blipFill>
                    <a:blip r:embed="rId12">
                      <a:extLst>
                        <a:ext uri="{28A0092B-C50C-407E-A947-70E740481C1C}">
                          <a14:useLocalDpi xmlns:a14="http://schemas.microsoft.com/office/drawing/2010/main" val="0"/>
                        </a:ext>
                      </a:extLst>
                    </a:blip>
                    <a:stretch>
                      <a:fillRect/>
                    </a:stretch>
                  </pic:blipFill>
                  <pic:spPr>
                    <a:xfrm>
                      <a:off x="0" y="0"/>
                      <a:ext cx="6408420" cy="5798820"/>
                    </a:xfrm>
                    <a:prstGeom prst="rect">
                      <a:avLst/>
                    </a:prstGeom>
                  </pic:spPr>
                </pic:pic>
              </a:graphicData>
            </a:graphic>
          </wp:inline>
        </w:drawing>
      </w:r>
    </w:p>
    <w:p w14:paraId="4D0B1AD6" w14:textId="608334A5" w:rsidR="006F21FB" w:rsidRDefault="00EE129F" w:rsidP="00D637E1">
      <w:r w:rsidRPr="00D637E1">
        <w:pict w14:anchorId="4E9FB8D9">
          <v:rect id="_x0000_i1118" style="width:0;height:.75pt" o:hralign="center" o:hrstd="t" o:hrnoshade="t" o:hr="t" fillcolor="#404040" stroked="f"/>
        </w:pict>
      </w:r>
    </w:p>
    <w:p w14:paraId="6F1E65BF" w14:textId="10455377" w:rsidR="00D637E1" w:rsidRPr="00D637E1" w:rsidRDefault="00D637E1" w:rsidP="00D637E1"/>
    <w:p w14:paraId="7C3231CA" w14:textId="4EFC6E28" w:rsidR="00D637E1" w:rsidRPr="00D637E1" w:rsidRDefault="00EE129F" w:rsidP="00D637E1">
      <w:pPr>
        <w:rPr>
          <w:sz w:val="40"/>
          <w:szCs w:val="40"/>
        </w:rPr>
      </w:pPr>
      <w:r>
        <w:rPr>
          <w:sz w:val="40"/>
          <w:szCs w:val="40"/>
        </w:rPr>
        <w:t>8</w:t>
      </w:r>
      <w:r w:rsidR="00D637E1" w:rsidRPr="00D637E1">
        <w:rPr>
          <w:sz w:val="40"/>
          <w:szCs w:val="40"/>
        </w:rPr>
        <w:t>. Lessons Learned</w:t>
      </w:r>
    </w:p>
    <w:p w14:paraId="2CAD17AF" w14:textId="77777777" w:rsidR="00D637E1" w:rsidRPr="00D637E1" w:rsidRDefault="00D637E1" w:rsidP="00D637E1">
      <w:pPr>
        <w:rPr>
          <w:sz w:val="28"/>
          <w:szCs w:val="28"/>
        </w:rPr>
      </w:pPr>
      <w:r w:rsidRPr="00D637E1">
        <w:rPr>
          <w:sz w:val="28"/>
          <w:szCs w:val="28"/>
        </w:rPr>
        <w:t>Technical Expertise</w:t>
      </w:r>
    </w:p>
    <w:p w14:paraId="07724D73" w14:textId="77777777" w:rsidR="00D637E1" w:rsidRPr="00D637E1" w:rsidRDefault="00D637E1" w:rsidP="00D637E1">
      <w:pPr>
        <w:numPr>
          <w:ilvl w:val="0"/>
          <w:numId w:val="4"/>
        </w:numPr>
      </w:pPr>
      <w:r w:rsidRPr="00D637E1">
        <w:rPr>
          <w:b/>
          <w:bCs/>
        </w:rPr>
        <w:t>Database Encryption</w:t>
      </w:r>
      <w:r w:rsidRPr="00D637E1">
        <w:t>: Implemented AES-256 for sensitive data (SSN)</w:t>
      </w:r>
    </w:p>
    <w:p w14:paraId="4711E315" w14:textId="77777777" w:rsidR="00D637E1" w:rsidRPr="00D637E1" w:rsidRDefault="00D637E1" w:rsidP="00D637E1">
      <w:pPr>
        <w:numPr>
          <w:ilvl w:val="0"/>
          <w:numId w:val="4"/>
        </w:numPr>
      </w:pPr>
      <w:r w:rsidRPr="00D637E1">
        <w:rPr>
          <w:b/>
          <w:bCs/>
        </w:rPr>
        <w:t>Complex Joins</w:t>
      </w:r>
      <w:r w:rsidRPr="00D637E1">
        <w:t>: 12-table join for adoption analytics view</w:t>
      </w:r>
    </w:p>
    <w:p w14:paraId="14418036" w14:textId="4DA559B1" w:rsidR="00D637E1" w:rsidRPr="00D637E1" w:rsidRDefault="00D637E1" w:rsidP="00D637E1">
      <w:pPr>
        <w:numPr>
          <w:ilvl w:val="0"/>
          <w:numId w:val="4"/>
        </w:numPr>
      </w:pPr>
      <w:r w:rsidRPr="00D637E1">
        <w:rPr>
          <w:b/>
          <w:bCs/>
        </w:rPr>
        <w:t>Stored Procedures</w:t>
      </w:r>
      <w:r w:rsidRPr="00D637E1">
        <w:t xml:space="preserve">: </w:t>
      </w:r>
      <w:r w:rsidR="00EE129F">
        <w:t>B</w:t>
      </w:r>
      <w:r w:rsidRPr="00D637E1">
        <w:t xml:space="preserve">usiness logic in SQL </w:t>
      </w:r>
    </w:p>
    <w:p w14:paraId="2FE05A74" w14:textId="5B6EB2D1" w:rsidR="00D637E1" w:rsidRPr="00D637E1" w:rsidRDefault="00D637E1" w:rsidP="00D637E1">
      <w:pPr>
        <w:rPr>
          <w:sz w:val="28"/>
          <w:szCs w:val="28"/>
        </w:rPr>
      </w:pPr>
      <w:r w:rsidRPr="00D637E1">
        <w:rPr>
          <w:sz w:val="28"/>
          <w:szCs w:val="28"/>
        </w:rPr>
        <w:t>Key Insights</w:t>
      </w:r>
    </w:p>
    <w:p w14:paraId="4CFAEEE1" w14:textId="77777777" w:rsidR="00D637E1" w:rsidRPr="00D637E1" w:rsidRDefault="00D637E1" w:rsidP="00D637E1">
      <w:pPr>
        <w:numPr>
          <w:ilvl w:val="0"/>
          <w:numId w:val="5"/>
        </w:numPr>
      </w:pPr>
      <w:r w:rsidRPr="00D637E1">
        <w:rPr>
          <w:b/>
          <w:bCs/>
        </w:rPr>
        <w:t>Time Management</w:t>
      </w:r>
      <w:r w:rsidRPr="00D637E1">
        <w:t>: Prioritized core adoption workflow before implementing reviews</w:t>
      </w:r>
    </w:p>
    <w:p w14:paraId="51AB064E" w14:textId="77777777" w:rsidR="00D637E1" w:rsidRPr="00D637E1" w:rsidRDefault="00D637E1" w:rsidP="00D637E1">
      <w:pPr>
        <w:numPr>
          <w:ilvl w:val="0"/>
          <w:numId w:val="5"/>
        </w:numPr>
      </w:pPr>
      <w:r w:rsidRPr="00D637E1">
        <w:rPr>
          <w:b/>
          <w:bCs/>
        </w:rPr>
        <w:t>Data Challenges</w:t>
      </w:r>
      <w:r w:rsidRPr="00D637E1">
        <w:t>: Pet categorization required multiple normalization iterations</w:t>
      </w:r>
    </w:p>
    <w:p w14:paraId="291DACA3" w14:textId="5AD18787" w:rsidR="00D637E1" w:rsidRPr="00D637E1" w:rsidRDefault="00D637E1" w:rsidP="00D637E1">
      <w:pPr>
        <w:rPr>
          <w:sz w:val="28"/>
          <w:szCs w:val="28"/>
        </w:rPr>
      </w:pPr>
      <w:r w:rsidRPr="00D637E1">
        <w:rPr>
          <w:sz w:val="28"/>
          <w:szCs w:val="28"/>
        </w:rPr>
        <w:t>Alternative Approaches Considered</w:t>
      </w:r>
    </w:p>
    <w:p w14:paraId="7274BBEF" w14:textId="77777777" w:rsidR="00D637E1" w:rsidRPr="00D637E1" w:rsidRDefault="00D637E1" w:rsidP="00D637E1">
      <w:pPr>
        <w:numPr>
          <w:ilvl w:val="0"/>
          <w:numId w:val="6"/>
        </w:numPr>
      </w:pPr>
      <w:r w:rsidRPr="00D637E1">
        <w:rPr>
          <w:b/>
          <w:bCs/>
        </w:rPr>
        <w:t>MongoDB</w:t>
      </w:r>
      <w:r w:rsidRPr="00D637E1">
        <w:t>: Rejected due to complex joins in reporting</w:t>
      </w:r>
    </w:p>
    <w:p w14:paraId="3D78ACF7" w14:textId="6C98C1D1" w:rsidR="00D637E1" w:rsidRPr="00D637E1" w:rsidRDefault="00D637E1" w:rsidP="00D637E1">
      <w:pPr>
        <w:numPr>
          <w:ilvl w:val="0"/>
          <w:numId w:val="6"/>
        </w:numPr>
      </w:pPr>
      <w:proofErr w:type="spellStart"/>
      <w:r w:rsidRPr="00D637E1">
        <w:rPr>
          <w:b/>
          <w:bCs/>
        </w:rPr>
        <w:t>GraphQL</w:t>
      </w:r>
      <w:proofErr w:type="spellEnd"/>
      <w:r w:rsidRPr="00D637E1">
        <w:t>: Prototyped but chose REST for simpler caching</w:t>
      </w:r>
    </w:p>
    <w:p w14:paraId="4DF5FD3C" w14:textId="77777777" w:rsidR="00EE129F" w:rsidRDefault="00EE129F" w:rsidP="00D637E1">
      <w:pPr>
        <w:rPr>
          <w:sz w:val="40"/>
          <w:szCs w:val="40"/>
        </w:rPr>
      </w:pPr>
    </w:p>
    <w:p w14:paraId="59904D21" w14:textId="430534BE" w:rsidR="00D637E1" w:rsidRPr="00D637E1" w:rsidRDefault="00EE129F" w:rsidP="00D637E1">
      <w:pPr>
        <w:rPr>
          <w:sz w:val="40"/>
          <w:szCs w:val="40"/>
        </w:rPr>
      </w:pPr>
      <w:r>
        <w:rPr>
          <w:sz w:val="40"/>
          <w:szCs w:val="40"/>
        </w:rPr>
        <w:t>9</w:t>
      </w:r>
      <w:r w:rsidR="00D637E1" w:rsidRPr="00D637E1">
        <w:rPr>
          <w:sz w:val="40"/>
          <w:szCs w:val="40"/>
        </w:rPr>
        <w:t>. Future Work</w:t>
      </w:r>
    </w:p>
    <w:p w14:paraId="0FEBDD2F" w14:textId="77777777" w:rsidR="00D637E1" w:rsidRPr="00D637E1" w:rsidRDefault="00D637E1" w:rsidP="00D637E1">
      <w:pPr>
        <w:rPr>
          <w:sz w:val="28"/>
          <w:szCs w:val="28"/>
        </w:rPr>
      </w:pPr>
      <w:r w:rsidRPr="00D637E1">
        <w:rPr>
          <w:sz w:val="28"/>
          <w:szCs w:val="28"/>
        </w:rPr>
        <w:t>Planned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2"/>
        <w:gridCol w:w="1441"/>
        <w:gridCol w:w="1863"/>
      </w:tblGrid>
      <w:tr w:rsidR="00D637E1" w:rsidRPr="00D637E1" w14:paraId="4AB2B6B3" w14:textId="77777777" w:rsidTr="00D637E1">
        <w:trPr>
          <w:tblHeader/>
        </w:trPr>
        <w:tc>
          <w:tcPr>
            <w:tcW w:w="0" w:type="auto"/>
            <w:tcBorders>
              <w:top w:val="single" w:sz="4" w:space="0" w:color="A3A3A3"/>
              <w:bottom w:val="single" w:sz="4" w:space="0" w:color="A3A3A3"/>
            </w:tcBorders>
            <w:shd w:val="clear" w:color="auto" w:fill="FFFFFF"/>
            <w:tcMar>
              <w:top w:w="103" w:type="dxa"/>
              <w:left w:w="0" w:type="dxa"/>
              <w:bottom w:w="103" w:type="dxa"/>
              <w:right w:w="206" w:type="dxa"/>
            </w:tcMar>
            <w:vAlign w:val="center"/>
            <w:hideMark/>
          </w:tcPr>
          <w:p w14:paraId="669100A8" w14:textId="77777777" w:rsidR="00D637E1" w:rsidRPr="00D637E1" w:rsidRDefault="00D637E1" w:rsidP="00D637E1">
            <w:pPr>
              <w:rPr>
                <w:b/>
                <w:bCs/>
              </w:rPr>
            </w:pPr>
            <w:r w:rsidRPr="00D637E1">
              <w:rPr>
                <w:b/>
                <w:bCs/>
              </w:rPr>
              <w:t>Feature</w:t>
            </w:r>
          </w:p>
        </w:tc>
        <w:tc>
          <w:tcPr>
            <w:tcW w:w="0" w:type="auto"/>
            <w:tcBorders>
              <w:top w:val="single" w:sz="4" w:space="0" w:color="A3A3A3"/>
              <w:bottom w:val="single" w:sz="4" w:space="0" w:color="A3A3A3"/>
            </w:tcBorders>
            <w:shd w:val="clear" w:color="auto" w:fill="FFFFFF"/>
            <w:tcMar>
              <w:top w:w="103" w:type="dxa"/>
              <w:left w:w="206" w:type="dxa"/>
              <w:bottom w:w="103" w:type="dxa"/>
              <w:right w:w="206" w:type="dxa"/>
            </w:tcMar>
            <w:vAlign w:val="center"/>
            <w:hideMark/>
          </w:tcPr>
          <w:p w14:paraId="63D309CA" w14:textId="77777777" w:rsidR="00D637E1" w:rsidRPr="00D637E1" w:rsidRDefault="00D637E1" w:rsidP="00D637E1">
            <w:pPr>
              <w:rPr>
                <w:b/>
                <w:bCs/>
              </w:rPr>
            </w:pPr>
            <w:r w:rsidRPr="00D637E1">
              <w:rPr>
                <w:b/>
                <w:bCs/>
              </w:rPr>
              <w:t>Complexity</w:t>
            </w:r>
          </w:p>
        </w:tc>
        <w:tc>
          <w:tcPr>
            <w:tcW w:w="0" w:type="auto"/>
            <w:tcBorders>
              <w:top w:val="single" w:sz="4" w:space="0" w:color="A3A3A3"/>
              <w:bottom w:val="single" w:sz="4" w:space="0" w:color="A3A3A3"/>
            </w:tcBorders>
            <w:shd w:val="clear" w:color="auto" w:fill="FFFFFF"/>
            <w:tcMar>
              <w:top w:w="103" w:type="dxa"/>
              <w:left w:w="206" w:type="dxa"/>
              <w:bottom w:w="103" w:type="dxa"/>
              <w:right w:w="206" w:type="dxa"/>
            </w:tcMar>
            <w:vAlign w:val="center"/>
            <w:hideMark/>
          </w:tcPr>
          <w:p w14:paraId="322B85A4" w14:textId="77777777" w:rsidR="00D637E1" w:rsidRPr="00D637E1" w:rsidRDefault="00D637E1" w:rsidP="00D637E1">
            <w:pPr>
              <w:rPr>
                <w:b/>
                <w:bCs/>
              </w:rPr>
            </w:pPr>
            <w:r w:rsidRPr="00D637E1">
              <w:rPr>
                <w:b/>
                <w:bCs/>
              </w:rPr>
              <w:t>Business Value</w:t>
            </w:r>
          </w:p>
        </w:tc>
      </w:tr>
      <w:tr w:rsidR="00D637E1" w:rsidRPr="00D637E1" w14:paraId="67082A0B" w14:textId="77777777" w:rsidTr="00D637E1">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4517CDDD" w14:textId="77777777" w:rsidR="00D637E1" w:rsidRPr="00D637E1" w:rsidRDefault="00D637E1" w:rsidP="00D637E1">
            <w:r w:rsidRPr="00D637E1">
              <w:t>AI Pet Matching</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3D417326" w14:textId="77777777" w:rsidR="00D637E1" w:rsidRPr="00D637E1" w:rsidRDefault="00D637E1" w:rsidP="00D637E1">
            <w:r w:rsidRPr="00D637E1">
              <w:t>High</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12EB46CF" w14:textId="39C53C68" w:rsidR="00D637E1" w:rsidRPr="00D637E1" w:rsidRDefault="00D637E1" w:rsidP="00D637E1">
            <w:r w:rsidRPr="00D637E1">
              <w:t>faster adoptions</w:t>
            </w:r>
          </w:p>
        </w:tc>
      </w:tr>
      <w:tr w:rsidR="00D637E1" w:rsidRPr="00D637E1" w14:paraId="13F1588B" w14:textId="77777777" w:rsidTr="00D637E1">
        <w:tc>
          <w:tcPr>
            <w:tcW w:w="0" w:type="auto"/>
            <w:tcBorders>
              <w:bottom w:val="single" w:sz="4" w:space="0" w:color="A3A3A3"/>
            </w:tcBorders>
            <w:shd w:val="clear" w:color="auto" w:fill="FFFFFF"/>
            <w:tcMar>
              <w:top w:w="103" w:type="dxa"/>
              <w:left w:w="0" w:type="dxa"/>
              <w:bottom w:w="103" w:type="dxa"/>
              <w:right w:w="206" w:type="dxa"/>
            </w:tcMar>
            <w:vAlign w:val="center"/>
            <w:hideMark/>
          </w:tcPr>
          <w:p w14:paraId="3F41E6B3" w14:textId="77777777" w:rsidR="00D637E1" w:rsidRPr="00D637E1" w:rsidRDefault="00D637E1" w:rsidP="00D637E1">
            <w:r w:rsidRPr="00D637E1">
              <w:t>Volunteer Management</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5E3C40C9" w14:textId="77777777" w:rsidR="00D637E1" w:rsidRPr="00D637E1" w:rsidRDefault="00D637E1" w:rsidP="00D637E1">
            <w:r w:rsidRPr="00D637E1">
              <w:t>Medium</w:t>
            </w:r>
          </w:p>
        </w:tc>
        <w:tc>
          <w:tcPr>
            <w:tcW w:w="0" w:type="auto"/>
            <w:tcBorders>
              <w:bottom w:val="single" w:sz="4" w:space="0" w:color="A3A3A3"/>
            </w:tcBorders>
            <w:shd w:val="clear" w:color="auto" w:fill="FFFFFF"/>
            <w:tcMar>
              <w:top w:w="103" w:type="dxa"/>
              <w:left w:w="206" w:type="dxa"/>
              <w:bottom w:w="103" w:type="dxa"/>
              <w:right w:w="206" w:type="dxa"/>
            </w:tcMar>
            <w:vAlign w:val="center"/>
            <w:hideMark/>
          </w:tcPr>
          <w:p w14:paraId="488E3E1A" w14:textId="0205226D" w:rsidR="00D637E1" w:rsidRPr="00D637E1" w:rsidRDefault="00D637E1" w:rsidP="00D637E1">
            <w:r w:rsidRPr="00D637E1">
              <w:t>Expand capacity</w:t>
            </w:r>
          </w:p>
        </w:tc>
      </w:tr>
    </w:tbl>
    <w:p w14:paraId="50714A92" w14:textId="77777777" w:rsidR="00AE7793" w:rsidRDefault="00AE7793" w:rsidP="00D637E1"/>
    <w:p w14:paraId="2CDE91F5" w14:textId="38F2AA05" w:rsidR="00D637E1" w:rsidRPr="00D637E1" w:rsidRDefault="00D637E1" w:rsidP="00D637E1">
      <w:r w:rsidRPr="00D637E1">
        <w:t>Justification for Exclusions</w:t>
      </w:r>
    </w:p>
    <w:p w14:paraId="71922617" w14:textId="3420BD09" w:rsidR="00D637E1" w:rsidRPr="00D637E1" w:rsidRDefault="00D637E1" w:rsidP="00D637E1">
      <w:pPr>
        <w:numPr>
          <w:ilvl w:val="0"/>
          <w:numId w:val="8"/>
        </w:numPr>
      </w:pPr>
      <w:r w:rsidRPr="00D637E1">
        <w:rPr>
          <w:b/>
          <w:bCs/>
        </w:rPr>
        <w:t>Mobile App</w:t>
      </w:r>
      <w:r w:rsidRPr="00D637E1">
        <w:t xml:space="preserve">: Web app responsive enough for </w:t>
      </w:r>
      <w:r w:rsidR="00EE129F">
        <w:t xml:space="preserve">most </w:t>
      </w:r>
      <w:r w:rsidRPr="00D637E1">
        <w:t>of</w:t>
      </w:r>
      <w:r w:rsidR="00EE129F">
        <w:t xml:space="preserve"> the</w:t>
      </w:r>
      <w:r w:rsidRPr="00D637E1">
        <w:t xml:space="preserve"> users</w:t>
      </w:r>
    </w:p>
    <w:p w14:paraId="05694F4D" w14:textId="59452476" w:rsidR="00FB0896" w:rsidRDefault="00D637E1" w:rsidP="00AE7793">
      <w:pPr>
        <w:numPr>
          <w:ilvl w:val="0"/>
          <w:numId w:val="8"/>
        </w:numPr>
      </w:pPr>
      <w:r w:rsidRPr="00D637E1">
        <w:rPr>
          <w:b/>
          <w:bCs/>
        </w:rPr>
        <w:t>Payment Integration</w:t>
      </w:r>
      <w:r w:rsidRPr="00D637E1">
        <w:t>: Outside project scope per requirements</w:t>
      </w:r>
    </w:p>
    <w:sectPr w:rsidR="00FB0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3E95D" w14:textId="77777777" w:rsidR="00FE1285" w:rsidRDefault="00FE1285" w:rsidP="0082096F">
      <w:pPr>
        <w:spacing w:after="0" w:line="240" w:lineRule="auto"/>
      </w:pPr>
      <w:r>
        <w:separator/>
      </w:r>
    </w:p>
  </w:endnote>
  <w:endnote w:type="continuationSeparator" w:id="0">
    <w:p w14:paraId="72EF9583" w14:textId="77777777" w:rsidR="00FE1285" w:rsidRDefault="00FE1285" w:rsidP="0082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36B98" w14:textId="77777777" w:rsidR="00FE1285" w:rsidRDefault="00FE1285" w:rsidP="0082096F">
      <w:pPr>
        <w:spacing w:after="0" w:line="240" w:lineRule="auto"/>
      </w:pPr>
      <w:r>
        <w:separator/>
      </w:r>
    </w:p>
  </w:footnote>
  <w:footnote w:type="continuationSeparator" w:id="0">
    <w:p w14:paraId="44F22DA1" w14:textId="77777777" w:rsidR="00FE1285" w:rsidRDefault="00FE1285" w:rsidP="00820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F44BA"/>
    <w:multiLevelType w:val="multilevel"/>
    <w:tmpl w:val="CB9C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8E7"/>
    <w:multiLevelType w:val="multilevel"/>
    <w:tmpl w:val="FF7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D317B"/>
    <w:multiLevelType w:val="multilevel"/>
    <w:tmpl w:val="02E2E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13A6D"/>
    <w:multiLevelType w:val="multilevel"/>
    <w:tmpl w:val="451A6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709F4"/>
    <w:multiLevelType w:val="hybridMultilevel"/>
    <w:tmpl w:val="4C421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3119AF"/>
    <w:multiLevelType w:val="multilevel"/>
    <w:tmpl w:val="EBD0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956BB"/>
    <w:multiLevelType w:val="multilevel"/>
    <w:tmpl w:val="0300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857BC"/>
    <w:multiLevelType w:val="multilevel"/>
    <w:tmpl w:val="2FD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1724D"/>
    <w:multiLevelType w:val="multilevel"/>
    <w:tmpl w:val="81E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A1D5F"/>
    <w:multiLevelType w:val="hybridMultilevel"/>
    <w:tmpl w:val="E490F0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453F64"/>
    <w:multiLevelType w:val="multilevel"/>
    <w:tmpl w:val="6440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20080">
    <w:abstractNumId w:val="3"/>
  </w:num>
  <w:num w:numId="2" w16cid:durableId="2144617759">
    <w:abstractNumId w:val="2"/>
  </w:num>
  <w:num w:numId="3" w16cid:durableId="1098405883">
    <w:abstractNumId w:val="0"/>
  </w:num>
  <w:num w:numId="4" w16cid:durableId="1989047362">
    <w:abstractNumId w:val="6"/>
  </w:num>
  <w:num w:numId="5" w16cid:durableId="1523127824">
    <w:abstractNumId w:val="10"/>
  </w:num>
  <w:num w:numId="6" w16cid:durableId="1486513874">
    <w:abstractNumId w:val="5"/>
  </w:num>
  <w:num w:numId="7" w16cid:durableId="347487015">
    <w:abstractNumId w:val="7"/>
  </w:num>
  <w:num w:numId="8" w16cid:durableId="553586387">
    <w:abstractNumId w:val="1"/>
  </w:num>
  <w:num w:numId="9" w16cid:durableId="503132085">
    <w:abstractNumId w:val="8"/>
  </w:num>
  <w:num w:numId="10" w16cid:durableId="1654868046">
    <w:abstractNumId w:val="4"/>
  </w:num>
  <w:num w:numId="11" w16cid:durableId="1728185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E1"/>
    <w:rsid w:val="000040A5"/>
    <w:rsid w:val="001D3F3B"/>
    <w:rsid w:val="004035AF"/>
    <w:rsid w:val="004C1A36"/>
    <w:rsid w:val="005F3CC0"/>
    <w:rsid w:val="00680E68"/>
    <w:rsid w:val="006F21FB"/>
    <w:rsid w:val="007B1FC6"/>
    <w:rsid w:val="0082096F"/>
    <w:rsid w:val="008B45B6"/>
    <w:rsid w:val="008E7630"/>
    <w:rsid w:val="009135C6"/>
    <w:rsid w:val="00A2312A"/>
    <w:rsid w:val="00AC040C"/>
    <w:rsid w:val="00AE7793"/>
    <w:rsid w:val="00C219EF"/>
    <w:rsid w:val="00D637E1"/>
    <w:rsid w:val="00DA6E44"/>
    <w:rsid w:val="00EE129F"/>
    <w:rsid w:val="00F8330D"/>
    <w:rsid w:val="00FB0896"/>
    <w:rsid w:val="00FE1285"/>
    <w:rsid w:val="00FE4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EFD4"/>
  <w15:chartTrackingRefBased/>
  <w15:docId w15:val="{43805094-36AF-4E06-8866-FB0384D0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29F"/>
  </w:style>
  <w:style w:type="paragraph" w:styleId="Heading1">
    <w:name w:val="heading 1"/>
    <w:basedOn w:val="Normal"/>
    <w:next w:val="Normal"/>
    <w:link w:val="Heading1Char"/>
    <w:uiPriority w:val="9"/>
    <w:qFormat/>
    <w:rsid w:val="00D63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7E1"/>
    <w:rPr>
      <w:rFonts w:eastAsiaTheme="majorEastAsia" w:cstheme="majorBidi"/>
      <w:color w:val="272727" w:themeColor="text1" w:themeTint="D8"/>
    </w:rPr>
  </w:style>
  <w:style w:type="paragraph" w:styleId="Title">
    <w:name w:val="Title"/>
    <w:basedOn w:val="Normal"/>
    <w:next w:val="Normal"/>
    <w:link w:val="TitleChar"/>
    <w:uiPriority w:val="10"/>
    <w:qFormat/>
    <w:rsid w:val="00D6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7E1"/>
    <w:pPr>
      <w:spacing w:before="160"/>
      <w:jc w:val="center"/>
    </w:pPr>
    <w:rPr>
      <w:i/>
      <w:iCs/>
      <w:color w:val="404040" w:themeColor="text1" w:themeTint="BF"/>
    </w:rPr>
  </w:style>
  <w:style w:type="character" w:customStyle="1" w:styleId="QuoteChar">
    <w:name w:val="Quote Char"/>
    <w:basedOn w:val="DefaultParagraphFont"/>
    <w:link w:val="Quote"/>
    <w:uiPriority w:val="29"/>
    <w:rsid w:val="00D637E1"/>
    <w:rPr>
      <w:i/>
      <w:iCs/>
      <w:color w:val="404040" w:themeColor="text1" w:themeTint="BF"/>
    </w:rPr>
  </w:style>
  <w:style w:type="paragraph" w:styleId="ListParagraph">
    <w:name w:val="List Paragraph"/>
    <w:basedOn w:val="Normal"/>
    <w:uiPriority w:val="34"/>
    <w:qFormat/>
    <w:rsid w:val="00D637E1"/>
    <w:pPr>
      <w:ind w:left="720"/>
      <w:contextualSpacing/>
    </w:pPr>
  </w:style>
  <w:style w:type="character" w:styleId="IntenseEmphasis">
    <w:name w:val="Intense Emphasis"/>
    <w:basedOn w:val="DefaultParagraphFont"/>
    <w:uiPriority w:val="21"/>
    <w:qFormat/>
    <w:rsid w:val="00D637E1"/>
    <w:rPr>
      <w:i/>
      <w:iCs/>
      <w:color w:val="2F5496" w:themeColor="accent1" w:themeShade="BF"/>
    </w:rPr>
  </w:style>
  <w:style w:type="paragraph" w:styleId="IntenseQuote">
    <w:name w:val="Intense Quote"/>
    <w:basedOn w:val="Normal"/>
    <w:next w:val="Normal"/>
    <w:link w:val="IntenseQuoteChar"/>
    <w:uiPriority w:val="30"/>
    <w:qFormat/>
    <w:rsid w:val="00D63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7E1"/>
    <w:rPr>
      <w:i/>
      <w:iCs/>
      <w:color w:val="2F5496" w:themeColor="accent1" w:themeShade="BF"/>
    </w:rPr>
  </w:style>
  <w:style w:type="character" w:styleId="IntenseReference">
    <w:name w:val="Intense Reference"/>
    <w:basedOn w:val="DefaultParagraphFont"/>
    <w:uiPriority w:val="32"/>
    <w:qFormat/>
    <w:rsid w:val="00D637E1"/>
    <w:rPr>
      <w:b/>
      <w:bCs/>
      <w:smallCaps/>
      <w:color w:val="2F5496" w:themeColor="accent1" w:themeShade="BF"/>
      <w:spacing w:val="5"/>
    </w:rPr>
  </w:style>
  <w:style w:type="character" w:styleId="Hyperlink">
    <w:name w:val="Hyperlink"/>
    <w:basedOn w:val="DefaultParagraphFont"/>
    <w:uiPriority w:val="99"/>
    <w:unhideWhenUsed/>
    <w:rsid w:val="00D637E1"/>
    <w:rPr>
      <w:color w:val="0563C1" w:themeColor="hyperlink"/>
      <w:u w:val="single"/>
    </w:rPr>
  </w:style>
  <w:style w:type="character" w:styleId="UnresolvedMention">
    <w:name w:val="Unresolved Mention"/>
    <w:basedOn w:val="DefaultParagraphFont"/>
    <w:uiPriority w:val="99"/>
    <w:semiHidden/>
    <w:unhideWhenUsed/>
    <w:rsid w:val="00D637E1"/>
    <w:rPr>
      <w:color w:val="605E5C"/>
      <w:shd w:val="clear" w:color="auto" w:fill="E1DFDD"/>
    </w:rPr>
  </w:style>
  <w:style w:type="paragraph" w:styleId="Header">
    <w:name w:val="header"/>
    <w:basedOn w:val="Normal"/>
    <w:link w:val="HeaderChar"/>
    <w:uiPriority w:val="99"/>
    <w:unhideWhenUsed/>
    <w:rsid w:val="00820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96F"/>
  </w:style>
  <w:style w:type="paragraph" w:styleId="Footer">
    <w:name w:val="footer"/>
    <w:basedOn w:val="Normal"/>
    <w:link w:val="FooterChar"/>
    <w:uiPriority w:val="99"/>
    <w:unhideWhenUsed/>
    <w:rsid w:val="00820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86000">
      <w:bodyDiv w:val="1"/>
      <w:marLeft w:val="0"/>
      <w:marRight w:val="0"/>
      <w:marTop w:val="0"/>
      <w:marBottom w:val="0"/>
      <w:divBdr>
        <w:top w:val="none" w:sz="0" w:space="0" w:color="auto"/>
        <w:left w:val="none" w:sz="0" w:space="0" w:color="auto"/>
        <w:bottom w:val="none" w:sz="0" w:space="0" w:color="auto"/>
        <w:right w:val="none" w:sz="0" w:space="0" w:color="auto"/>
      </w:divBdr>
    </w:div>
    <w:div w:id="531958447">
      <w:bodyDiv w:val="1"/>
      <w:marLeft w:val="0"/>
      <w:marRight w:val="0"/>
      <w:marTop w:val="0"/>
      <w:marBottom w:val="0"/>
      <w:divBdr>
        <w:top w:val="none" w:sz="0" w:space="0" w:color="auto"/>
        <w:left w:val="none" w:sz="0" w:space="0" w:color="auto"/>
        <w:bottom w:val="none" w:sz="0" w:space="0" w:color="auto"/>
        <w:right w:val="none" w:sz="0" w:space="0" w:color="auto"/>
      </w:divBdr>
    </w:div>
    <w:div w:id="1456484025">
      <w:bodyDiv w:val="1"/>
      <w:marLeft w:val="0"/>
      <w:marRight w:val="0"/>
      <w:marTop w:val="0"/>
      <w:marBottom w:val="0"/>
      <w:divBdr>
        <w:top w:val="none" w:sz="0" w:space="0" w:color="auto"/>
        <w:left w:val="none" w:sz="0" w:space="0" w:color="auto"/>
        <w:bottom w:val="none" w:sz="0" w:space="0" w:color="auto"/>
        <w:right w:val="none" w:sz="0" w:space="0" w:color="auto"/>
      </w:divBdr>
      <w:divsChild>
        <w:div w:id="1159426646">
          <w:marLeft w:val="0"/>
          <w:marRight w:val="0"/>
          <w:marTop w:val="0"/>
          <w:marBottom w:val="0"/>
          <w:divBdr>
            <w:top w:val="none" w:sz="0" w:space="0" w:color="auto"/>
            <w:left w:val="none" w:sz="0" w:space="0" w:color="auto"/>
            <w:bottom w:val="none" w:sz="0" w:space="0" w:color="auto"/>
            <w:right w:val="none" w:sz="0" w:space="0" w:color="auto"/>
          </w:divBdr>
          <w:divsChild>
            <w:div w:id="178666375">
              <w:marLeft w:val="0"/>
              <w:marRight w:val="0"/>
              <w:marTop w:val="0"/>
              <w:marBottom w:val="0"/>
              <w:divBdr>
                <w:top w:val="none" w:sz="0" w:space="0" w:color="auto"/>
                <w:left w:val="none" w:sz="0" w:space="0" w:color="auto"/>
                <w:bottom w:val="none" w:sz="0" w:space="0" w:color="auto"/>
                <w:right w:val="none" w:sz="0" w:space="0" w:color="auto"/>
              </w:divBdr>
              <w:divsChild>
                <w:div w:id="1822650122">
                  <w:marLeft w:val="0"/>
                  <w:marRight w:val="0"/>
                  <w:marTop w:val="0"/>
                  <w:marBottom w:val="0"/>
                  <w:divBdr>
                    <w:top w:val="none" w:sz="0" w:space="0" w:color="auto"/>
                    <w:left w:val="none" w:sz="0" w:space="0" w:color="auto"/>
                    <w:bottom w:val="none" w:sz="0" w:space="0" w:color="auto"/>
                    <w:right w:val="none" w:sz="0" w:space="0" w:color="auto"/>
                  </w:divBdr>
                  <w:divsChild>
                    <w:div w:id="929194125">
                      <w:marLeft w:val="0"/>
                      <w:marRight w:val="0"/>
                      <w:marTop w:val="0"/>
                      <w:marBottom w:val="0"/>
                      <w:divBdr>
                        <w:top w:val="none" w:sz="0" w:space="0" w:color="auto"/>
                        <w:left w:val="none" w:sz="0" w:space="0" w:color="auto"/>
                        <w:bottom w:val="none" w:sz="0" w:space="0" w:color="auto"/>
                        <w:right w:val="none" w:sz="0" w:space="0" w:color="auto"/>
                      </w:divBdr>
                    </w:div>
                    <w:div w:id="1973632244">
                      <w:marLeft w:val="0"/>
                      <w:marRight w:val="0"/>
                      <w:marTop w:val="0"/>
                      <w:marBottom w:val="0"/>
                      <w:divBdr>
                        <w:top w:val="none" w:sz="0" w:space="0" w:color="auto"/>
                        <w:left w:val="none" w:sz="0" w:space="0" w:color="auto"/>
                        <w:bottom w:val="none" w:sz="0" w:space="0" w:color="auto"/>
                        <w:right w:val="none" w:sz="0" w:space="0" w:color="auto"/>
                      </w:divBdr>
                      <w:divsChild>
                        <w:div w:id="7587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2410">
          <w:marLeft w:val="0"/>
          <w:marRight w:val="0"/>
          <w:marTop w:val="0"/>
          <w:marBottom w:val="0"/>
          <w:divBdr>
            <w:top w:val="none" w:sz="0" w:space="0" w:color="auto"/>
            <w:left w:val="none" w:sz="0" w:space="0" w:color="auto"/>
            <w:bottom w:val="none" w:sz="0" w:space="0" w:color="auto"/>
            <w:right w:val="none" w:sz="0" w:space="0" w:color="auto"/>
          </w:divBdr>
          <w:divsChild>
            <w:div w:id="825437442">
              <w:marLeft w:val="0"/>
              <w:marRight w:val="0"/>
              <w:marTop w:val="0"/>
              <w:marBottom w:val="0"/>
              <w:divBdr>
                <w:top w:val="none" w:sz="0" w:space="0" w:color="auto"/>
                <w:left w:val="none" w:sz="0" w:space="0" w:color="auto"/>
                <w:bottom w:val="none" w:sz="0" w:space="0" w:color="auto"/>
                <w:right w:val="none" w:sz="0" w:space="0" w:color="auto"/>
              </w:divBdr>
              <w:divsChild>
                <w:div w:id="1196503054">
                  <w:marLeft w:val="0"/>
                  <w:marRight w:val="0"/>
                  <w:marTop w:val="0"/>
                  <w:marBottom w:val="0"/>
                  <w:divBdr>
                    <w:top w:val="none" w:sz="0" w:space="0" w:color="auto"/>
                    <w:left w:val="none" w:sz="0" w:space="0" w:color="auto"/>
                    <w:bottom w:val="none" w:sz="0" w:space="0" w:color="auto"/>
                    <w:right w:val="none" w:sz="0" w:space="0" w:color="auto"/>
                  </w:divBdr>
                  <w:divsChild>
                    <w:div w:id="1354185391">
                      <w:marLeft w:val="0"/>
                      <w:marRight w:val="0"/>
                      <w:marTop w:val="0"/>
                      <w:marBottom w:val="0"/>
                      <w:divBdr>
                        <w:top w:val="none" w:sz="0" w:space="0" w:color="auto"/>
                        <w:left w:val="none" w:sz="0" w:space="0" w:color="auto"/>
                        <w:bottom w:val="none" w:sz="0" w:space="0" w:color="auto"/>
                        <w:right w:val="none" w:sz="0" w:space="0" w:color="auto"/>
                      </w:divBdr>
                    </w:div>
                    <w:div w:id="1302538338">
                      <w:marLeft w:val="0"/>
                      <w:marRight w:val="0"/>
                      <w:marTop w:val="0"/>
                      <w:marBottom w:val="0"/>
                      <w:divBdr>
                        <w:top w:val="none" w:sz="0" w:space="0" w:color="auto"/>
                        <w:left w:val="none" w:sz="0" w:space="0" w:color="auto"/>
                        <w:bottom w:val="none" w:sz="0" w:space="0" w:color="auto"/>
                        <w:right w:val="none" w:sz="0" w:space="0" w:color="auto"/>
                      </w:divBdr>
                      <w:divsChild>
                        <w:div w:id="1568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88550">
          <w:marLeft w:val="0"/>
          <w:marRight w:val="0"/>
          <w:marTop w:val="0"/>
          <w:marBottom w:val="0"/>
          <w:divBdr>
            <w:top w:val="none" w:sz="0" w:space="0" w:color="auto"/>
            <w:left w:val="none" w:sz="0" w:space="0" w:color="auto"/>
            <w:bottom w:val="none" w:sz="0" w:space="0" w:color="auto"/>
            <w:right w:val="none" w:sz="0" w:space="0" w:color="auto"/>
          </w:divBdr>
          <w:divsChild>
            <w:div w:id="77792247">
              <w:marLeft w:val="0"/>
              <w:marRight w:val="0"/>
              <w:marTop w:val="0"/>
              <w:marBottom w:val="0"/>
              <w:divBdr>
                <w:top w:val="none" w:sz="0" w:space="0" w:color="auto"/>
                <w:left w:val="none" w:sz="0" w:space="0" w:color="auto"/>
                <w:bottom w:val="none" w:sz="0" w:space="0" w:color="auto"/>
                <w:right w:val="none" w:sz="0" w:space="0" w:color="auto"/>
              </w:divBdr>
              <w:divsChild>
                <w:div w:id="1955283215">
                  <w:marLeft w:val="0"/>
                  <w:marRight w:val="0"/>
                  <w:marTop w:val="0"/>
                  <w:marBottom w:val="0"/>
                  <w:divBdr>
                    <w:top w:val="none" w:sz="0" w:space="0" w:color="auto"/>
                    <w:left w:val="none" w:sz="0" w:space="0" w:color="auto"/>
                    <w:bottom w:val="none" w:sz="0" w:space="0" w:color="auto"/>
                    <w:right w:val="none" w:sz="0" w:space="0" w:color="auto"/>
                  </w:divBdr>
                  <w:divsChild>
                    <w:div w:id="219512310">
                      <w:marLeft w:val="0"/>
                      <w:marRight w:val="0"/>
                      <w:marTop w:val="0"/>
                      <w:marBottom w:val="0"/>
                      <w:divBdr>
                        <w:top w:val="none" w:sz="0" w:space="0" w:color="auto"/>
                        <w:left w:val="none" w:sz="0" w:space="0" w:color="auto"/>
                        <w:bottom w:val="none" w:sz="0" w:space="0" w:color="auto"/>
                        <w:right w:val="none" w:sz="0" w:space="0" w:color="auto"/>
                      </w:divBdr>
                      <w:divsChild>
                        <w:div w:id="2048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0439">
          <w:marLeft w:val="0"/>
          <w:marRight w:val="0"/>
          <w:marTop w:val="0"/>
          <w:marBottom w:val="171"/>
          <w:divBdr>
            <w:top w:val="none" w:sz="0" w:space="0" w:color="auto"/>
            <w:left w:val="none" w:sz="0" w:space="0" w:color="auto"/>
            <w:bottom w:val="none" w:sz="0" w:space="0" w:color="auto"/>
            <w:right w:val="none" w:sz="0" w:space="0" w:color="auto"/>
          </w:divBdr>
          <w:divsChild>
            <w:div w:id="524170765">
              <w:marLeft w:val="0"/>
              <w:marRight w:val="0"/>
              <w:marTop w:val="0"/>
              <w:marBottom w:val="0"/>
              <w:divBdr>
                <w:top w:val="none" w:sz="0" w:space="0" w:color="auto"/>
                <w:left w:val="none" w:sz="0" w:space="0" w:color="auto"/>
                <w:bottom w:val="none" w:sz="0" w:space="0" w:color="auto"/>
                <w:right w:val="none" w:sz="0" w:space="0" w:color="auto"/>
              </w:divBdr>
              <w:divsChild>
                <w:div w:id="1371103630">
                  <w:marLeft w:val="0"/>
                  <w:marRight w:val="0"/>
                  <w:marTop w:val="0"/>
                  <w:marBottom w:val="0"/>
                  <w:divBdr>
                    <w:top w:val="none" w:sz="0" w:space="0" w:color="auto"/>
                    <w:left w:val="none" w:sz="0" w:space="0" w:color="auto"/>
                    <w:bottom w:val="none" w:sz="0" w:space="0" w:color="auto"/>
                    <w:right w:val="none" w:sz="0" w:space="0" w:color="auto"/>
                  </w:divBdr>
                  <w:divsChild>
                    <w:div w:id="1004087290">
                      <w:marLeft w:val="0"/>
                      <w:marRight w:val="0"/>
                      <w:marTop w:val="0"/>
                      <w:marBottom w:val="0"/>
                      <w:divBdr>
                        <w:top w:val="none" w:sz="0" w:space="0" w:color="auto"/>
                        <w:left w:val="none" w:sz="0" w:space="0" w:color="auto"/>
                        <w:bottom w:val="none" w:sz="0" w:space="0" w:color="auto"/>
                        <w:right w:val="none" w:sz="0" w:space="0" w:color="auto"/>
                      </w:divBdr>
                    </w:div>
                    <w:div w:id="1683166895">
                      <w:marLeft w:val="0"/>
                      <w:marRight w:val="0"/>
                      <w:marTop w:val="0"/>
                      <w:marBottom w:val="0"/>
                      <w:divBdr>
                        <w:top w:val="none" w:sz="0" w:space="0" w:color="auto"/>
                        <w:left w:val="none" w:sz="0" w:space="0" w:color="auto"/>
                        <w:bottom w:val="none" w:sz="0" w:space="0" w:color="auto"/>
                        <w:right w:val="none" w:sz="0" w:space="0" w:color="auto"/>
                      </w:divBdr>
                      <w:divsChild>
                        <w:div w:id="11029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10651">
          <w:marLeft w:val="0"/>
          <w:marRight w:val="0"/>
          <w:marTop w:val="0"/>
          <w:marBottom w:val="171"/>
          <w:divBdr>
            <w:top w:val="none" w:sz="0" w:space="0" w:color="auto"/>
            <w:left w:val="none" w:sz="0" w:space="0" w:color="auto"/>
            <w:bottom w:val="none" w:sz="0" w:space="0" w:color="auto"/>
            <w:right w:val="none" w:sz="0" w:space="0" w:color="auto"/>
          </w:divBdr>
          <w:divsChild>
            <w:div w:id="1053428281">
              <w:marLeft w:val="0"/>
              <w:marRight w:val="0"/>
              <w:marTop w:val="0"/>
              <w:marBottom w:val="0"/>
              <w:divBdr>
                <w:top w:val="none" w:sz="0" w:space="0" w:color="auto"/>
                <w:left w:val="none" w:sz="0" w:space="0" w:color="auto"/>
                <w:bottom w:val="none" w:sz="0" w:space="0" w:color="auto"/>
                <w:right w:val="none" w:sz="0" w:space="0" w:color="auto"/>
              </w:divBdr>
              <w:divsChild>
                <w:div w:id="459421798">
                  <w:marLeft w:val="0"/>
                  <w:marRight w:val="0"/>
                  <w:marTop w:val="0"/>
                  <w:marBottom w:val="0"/>
                  <w:divBdr>
                    <w:top w:val="none" w:sz="0" w:space="0" w:color="auto"/>
                    <w:left w:val="none" w:sz="0" w:space="0" w:color="auto"/>
                    <w:bottom w:val="none" w:sz="0" w:space="0" w:color="auto"/>
                    <w:right w:val="none" w:sz="0" w:space="0" w:color="auto"/>
                  </w:divBdr>
                  <w:divsChild>
                    <w:div w:id="1770464614">
                      <w:marLeft w:val="0"/>
                      <w:marRight w:val="0"/>
                      <w:marTop w:val="0"/>
                      <w:marBottom w:val="0"/>
                      <w:divBdr>
                        <w:top w:val="none" w:sz="0" w:space="0" w:color="auto"/>
                        <w:left w:val="none" w:sz="0" w:space="0" w:color="auto"/>
                        <w:bottom w:val="none" w:sz="0" w:space="0" w:color="auto"/>
                        <w:right w:val="none" w:sz="0" w:space="0" w:color="auto"/>
                      </w:divBdr>
                    </w:div>
                    <w:div w:id="511647336">
                      <w:marLeft w:val="0"/>
                      <w:marRight w:val="0"/>
                      <w:marTop w:val="0"/>
                      <w:marBottom w:val="0"/>
                      <w:divBdr>
                        <w:top w:val="none" w:sz="0" w:space="0" w:color="auto"/>
                        <w:left w:val="none" w:sz="0" w:space="0" w:color="auto"/>
                        <w:bottom w:val="none" w:sz="0" w:space="0" w:color="auto"/>
                        <w:right w:val="none" w:sz="0" w:space="0" w:color="auto"/>
                      </w:divBdr>
                      <w:divsChild>
                        <w:div w:id="10587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3115">
          <w:marLeft w:val="0"/>
          <w:marRight w:val="0"/>
          <w:marTop w:val="0"/>
          <w:marBottom w:val="171"/>
          <w:divBdr>
            <w:top w:val="none" w:sz="0" w:space="0" w:color="auto"/>
            <w:left w:val="none" w:sz="0" w:space="0" w:color="auto"/>
            <w:bottom w:val="none" w:sz="0" w:space="0" w:color="auto"/>
            <w:right w:val="none" w:sz="0" w:space="0" w:color="auto"/>
          </w:divBdr>
          <w:divsChild>
            <w:div w:id="2105803721">
              <w:marLeft w:val="0"/>
              <w:marRight w:val="0"/>
              <w:marTop w:val="0"/>
              <w:marBottom w:val="0"/>
              <w:divBdr>
                <w:top w:val="none" w:sz="0" w:space="0" w:color="auto"/>
                <w:left w:val="none" w:sz="0" w:space="0" w:color="auto"/>
                <w:bottom w:val="none" w:sz="0" w:space="0" w:color="auto"/>
                <w:right w:val="none" w:sz="0" w:space="0" w:color="auto"/>
              </w:divBdr>
              <w:divsChild>
                <w:div w:id="879778759">
                  <w:marLeft w:val="0"/>
                  <w:marRight w:val="0"/>
                  <w:marTop w:val="0"/>
                  <w:marBottom w:val="0"/>
                  <w:divBdr>
                    <w:top w:val="none" w:sz="0" w:space="0" w:color="auto"/>
                    <w:left w:val="none" w:sz="0" w:space="0" w:color="auto"/>
                    <w:bottom w:val="none" w:sz="0" w:space="0" w:color="auto"/>
                    <w:right w:val="none" w:sz="0" w:space="0" w:color="auto"/>
                  </w:divBdr>
                  <w:divsChild>
                    <w:div w:id="1959414000">
                      <w:marLeft w:val="0"/>
                      <w:marRight w:val="0"/>
                      <w:marTop w:val="0"/>
                      <w:marBottom w:val="0"/>
                      <w:divBdr>
                        <w:top w:val="none" w:sz="0" w:space="0" w:color="auto"/>
                        <w:left w:val="none" w:sz="0" w:space="0" w:color="auto"/>
                        <w:bottom w:val="none" w:sz="0" w:space="0" w:color="auto"/>
                        <w:right w:val="none" w:sz="0" w:space="0" w:color="auto"/>
                      </w:divBdr>
                    </w:div>
                    <w:div w:id="1078022291">
                      <w:marLeft w:val="0"/>
                      <w:marRight w:val="0"/>
                      <w:marTop w:val="0"/>
                      <w:marBottom w:val="0"/>
                      <w:divBdr>
                        <w:top w:val="none" w:sz="0" w:space="0" w:color="auto"/>
                        <w:left w:val="none" w:sz="0" w:space="0" w:color="auto"/>
                        <w:bottom w:val="none" w:sz="0" w:space="0" w:color="auto"/>
                        <w:right w:val="none" w:sz="0" w:space="0" w:color="auto"/>
                      </w:divBdr>
                      <w:divsChild>
                        <w:div w:id="794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37440">
          <w:marLeft w:val="0"/>
          <w:marRight w:val="0"/>
          <w:marTop w:val="0"/>
          <w:marBottom w:val="171"/>
          <w:divBdr>
            <w:top w:val="none" w:sz="0" w:space="0" w:color="auto"/>
            <w:left w:val="none" w:sz="0" w:space="0" w:color="auto"/>
            <w:bottom w:val="none" w:sz="0" w:space="0" w:color="auto"/>
            <w:right w:val="none" w:sz="0" w:space="0" w:color="auto"/>
          </w:divBdr>
          <w:divsChild>
            <w:div w:id="325138250">
              <w:marLeft w:val="0"/>
              <w:marRight w:val="0"/>
              <w:marTop w:val="0"/>
              <w:marBottom w:val="0"/>
              <w:divBdr>
                <w:top w:val="none" w:sz="0" w:space="0" w:color="auto"/>
                <w:left w:val="none" w:sz="0" w:space="0" w:color="auto"/>
                <w:bottom w:val="none" w:sz="0" w:space="0" w:color="auto"/>
                <w:right w:val="none" w:sz="0" w:space="0" w:color="auto"/>
              </w:divBdr>
              <w:divsChild>
                <w:div w:id="1850868343">
                  <w:marLeft w:val="0"/>
                  <w:marRight w:val="0"/>
                  <w:marTop w:val="0"/>
                  <w:marBottom w:val="0"/>
                  <w:divBdr>
                    <w:top w:val="none" w:sz="0" w:space="0" w:color="auto"/>
                    <w:left w:val="none" w:sz="0" w:space="0" w:color="auto"/>
                    <w:bottom w:val="none" w:sz="0" w:space="0" w:color="auto"/>
                    <w:right w:val="none" w:sz="0" w:space="0" w:color="auto"/>
                  </w:divBdr>
                  <w:divsChild>
                    <w:div w:id="223680976">
                      <w:marLeft w:val="0"/>
                      <w:marRight w:val="0"/>
                      <w:marTop w:val="0"/>
                      <w:marBottom w:val="0"/>
                      <w:divBdr>
                        <w:top w:val="none" w:sz="0" w:space="0" w:color="auto"/>
                        <w:left w:val="none" w:sz="0" w:space="0" w:color="auto"/>
                        <w:bottom w:val="none" w:sz="0" w:space="0" w:color="auto"/>
                        <w:right w:val="none" w:sz="0" w:space="0" w:color="auto"/>
                      </w:divBdr>
                    </w:div>
                    <w:div w:id="111363006">
                      <w:marLeft w:val="0"/>
                      <w:marRight w:val="0"/>
                      <w:marTop w:val="0"/>
                      <w:marBottom w:val="0"/>
                      <w:divBdr>
                        <w:top w:val="none" w:sz="0" w:space="0" w:color="auto"/>
                        <w:left w:val="none" w:sz="0" w:space="0" w:color="auto"/>
                        <w:bottom w:val="none" w:sz="0" w:space="0" w:color="auto"/>
                        <w:right w:val="none" w:sz="0" w:space="0" w:color="auto"/>
                      </w:divBdr>
                      <w:divsChild>
                        <w:div w:id="16361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277819">
      <w:bodyDiv w:val="1"/>
      <w:marLeft w:val="0"/>
      <w:marRight w:val="0"/>
      <w:marTop w:val="0"/>
      <w:marBottom w:val="0"/>
      <w:divBdr>
        <w:top w:val="none" w:sz="0" w:space="0" w:color="auto"/>
        <w:left w:val="none" w:sz="0" w:space="0" w:color="auto"/>
        <w:bottom w:val="none" w:sz="0" w:space="0" w:color="auto"/>
        <w:right w:val="none" w:sz="0" w:space="0" w:color="auto"/>
      </w:divBdr>
      <w:divsChild>
        <w:div w:id="1416248528">
          <w:marLeft w:val="0"/>
          <w:marRight w:val="0"/>
          <w:marTop w:val="0"/>
          <w:marBottom w:val="0"/>
          <w:divBdr>
            <w:top w:val="none" w:sz="0" w:space="0" w:color="auto"/>
            <w:left w:val="none" w:sz="0" w:space="0" w:color="auto"/>
            <w:bottom w:val="none" w:sz="0" w:space="0" w:color="auto"/>
            <w:right w:val="none" w:sz="0" w:space="0" w:color="auto"/>
          </w:divBdr>
          <w:divsChild>
            <w:div w:id="1884243341">
              <w:marLeft w:val="0"/>
              <w:marRight w:val="0"/>
              <w:marTop w:val="0"/>
              <w:marBottom w:val="0"/>
              <w:divBdr>
                <w:top w:val="none" w:sz="0" w:space="0" w:color="auto"/>
                <w:left w:val="none" w:sz="0" w:space="0" w:color="auto"/>
                <w:bottom w:val="none" w:sz="0" w:space="0" w:color="auto"/>
                <w:right w:val="none" w:sz="0" w:space="0" w:color="auto"/>
              </w:divBdr>
              <w:divsChild>
                <w:div w:id="1122111098">
                  <w:marLeft w:val="0"/>
                  <w:marRight w:val="0"/>
                  <w:marTop w:val="0"/>
                  <w:marBottom w:val="0"/>
                  <w:divBdr>
                    <w:top w:val="none" w:sz="0" w:space="0" w:color="auto"/>
                    <w:left w:val="none" w:sz="0" w:space="0" w:color="auto"/>
                    <w:bottom w:val="none" w:sz="0" w:space="0" w:color="auto"/>
                    <w:right w:val="none" w:sz="0" w:space="0" w:color="auto"/>
                  </w:divBdr>
                  <w:divsChild>
                    <w:div w:id="1210845841">
                      <w:marLeft w:val="0"/>
                      <w:marRight w:val="0"/>
                      <w:marTop w:val="0"/>
                      <w:marBottom w:val="0"/>
                      <w:divBdr>
                        <w:top w:val="none" w:sz="0" w:space="0" w:color="auto"/>
                        <w:left w:val="none" w:sz="0" w:space="0" w:color="auto"/>
                        <w:bottom w:val="none" w:sz="0" w:space="0" w:color="auto"/>
                        <w:right w:val="none" w:sz="0" w:space="0" w:color="auto"/>
                      </w:divBdr>
                    </w:div>
                    <w:div w:id="1678774031">
                      <w:marLeft w:val="0"/>
                      <w:marRight w:val="0"/>
                      <w:marTop w:val="0"/>
                      <w:marBottom w:val="0"/>
                      <w:divBdr>
                        <w:top w:val="none" w:sz="0" w:space="0" w:color="auto"/>
                        <w:left w:val="none" w:sz="0" w:space="0" w:color="auto"/>
                        <w:bottom w:val="none" w:sz="0" w:space="0" w:color="auto"/>
                        <w:right w:val="none" w:sz="0" w:space="0" w:color="auto"/>
                      </w:divBdr>
                      <w:divsChild>
                        <w:div w:id="14965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070">
          <w:marLeft w:val="0"/>
          <w:marRight w:val="0"/>
          <w:marTop w:val="0"/>
          <w:marBottom w:val="0"/>
          <w:divBdr>
            <w:top w:val="none" w:sz="0" w:space="0" w:color="auto"/>
            <w:left w:val="none" w:sz="0" w:space="0" w:color="auto"/>
            <w:bottom w:val="none" w:sz="0" w:space="0" w:color="auto"/>
            <w:right w:val="none" w:sz="0" w:space="0" w:color="auto"/>
          </w:divBdr>
          <w:divsChild>
            <w:div w:id="1941795571">
              <w:marLeft w:val="0"/>
              <w:marRight w:val="0"/>
              <w:marTop w:val="0"/>
              <w:marBottom w:val="0"/>
              <w:divBdr>
                <w:top w:val="none" w:sz="0" w:space="0" w:color="auto"/>
                <w:left w:val="none" w:sz="0" w:space="0" w:color="auto"/>
                <w:bottom w:val="none" w:sz="0" w:space="0" w:color="auto"/>
                <w:right w:val="none" w:sz="0" w:space="0" w:color="auto"/>
              </w:divBdr>
              <w:divsChild>
                <w:div w:id="1341658533">
                  <w:marLeft w:val="0"/>
                  <w:marRight w:val="0"/>
                  <w:marTop w:val="0"/>
                  <w:marBottom w:val="0"/>
                  <w:divBdr>
                    <w:top w:val="none" w:sz="0" w:space="0" w:color="auto"/>
                    <w:left w:val="none" w:sz="0" w:space="0" w:color="auto"/>
                    <w:bottom w:val="none" w:sz="0" w:space="0" w:color="auto"/>
                    <w:right w:val="none" w:sz="0" w:space="0" w:color="auto"/>
                  </w:divBdr>
                  <w:divsChild>
                    <w:div w:id="1771580243">
                      <w:marLeft w:val="0"/>
                      <w:marRight w:val="0"/>
                      <w:marTop w:val="0"/>
                      <w:marBottom w:val="0"/>
                      <w:divBdr>
                        <w:top w:val="none" w:sz="0" w:space="0" w:color="auto"/>
                        <w:left w:val="none" w:sz="0" w:space="0" w:color="auto"/>
                        <w:bottom w:val="none" w:sz="0" w:space="0" w:color="auto"/>
                        <w:right w:val="none" w:sz="0" w:space="0" w:color="auto"/>
                      </w:divBdr>
                    </w:div>
                    <w:div w:id="1874225802">
                      <w:marLeft w:val="0"/>
                      <w:marRight w:val="0"/>
                      <w:marTop w:val="0"/>
                      <w:marBottom w:val="0"/>
                      <w:divBdr>
                        <w:top w:val="none" w:sz="0" w:space="0" w:color="auto"/>
                        <w:left w:val="none" w:sz="0" w:space="0" w:color="auto"/>
                        <w:bottom w:val="none" w:sz="0" w:space="0" w:color="auto"/>
                        <w:right w:val="none" w:sz="0" w:space="0" w:color="auto"/>
                      </w:divBdr>
                      <w:divsChild>
                        <w:div w:id="5174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4608">
          <w:marLeft w:val="0"/>
          <w:marRight w:val="0"/>
          <w:marTop w:val="0"/>
          <w:marBottom w:val="0"/>
          <w:divBdr>
            <w:top w:val="none" w:sz="0" w:space="0" w:color="auto"/>
            <w:left w:val="none" w:sz="0" w:space="0" w:color="auto"/>
            <w:bottom w:val="none" w:sz="0" w:space="0" w:color="auto"/>
            <w:right w:val="none" w:sz="0" w:space="0" w:color="auto"/>
          </w:divBdr>
          <w:divsChild>
            <w:div w:id="768161595">
              <w:marLeft w:val="0"/>
              <w:marRight w:val="0"/>
              <w:marTop w:val="0"/>
              <w:marBottom w:val="0"/>
              <w:divBdr>
                <w:top w:val="none" w:sz="0" w:space="0" w:color="auto"/>
                <w:left w:val="none" w:sz="0" w:space="0" w:color="auto"/>
                <w:bottom w:val="none" w:sz="0" w:space="0" w:color="auto"/>
                <w:right w:val="none" w:sz="0" w:space="0" w:color="auto"/>
              </w:divBdr>
              <w:divsChild>
                <w:div w:id="736901876">
                  <w:marLeft w:val="0"/>
                  <w:marRight w:val="0"/>
                  <w:marTop w:val="0"/>
                  <w:marBottom w:val="0"/>
                  <w:divBdr>
                    <w:top w:val="none" w:sz="0" w:space="0" w:color="auto"/>
                    <w:left w:val="none" w:sz="0" w:space="0" w:color="auto"/>
                    <w:bottom w:val="none" w:sz="0" w:space="0" w:color="auto"/>
                    <w:right w:val="none" w:sz="0" w:space="0" w:color="auto"/>
                  </w:divBdr>
                  <w:divsChild>
                    <w:div w:id="1993177004">
                      <w:marLeft w:val="0"/>
                      <w:marRight w:val="0"/>
                      <w:marTop w:val="0"/>
                      <w:marBottom w:val="0"/>
                      <w:divBdr>
                        <w:top w:val="none" w:sz="0" w:space="0" w:color="auto"/>
                        <w:left w:val="none" w:sz="0" w:space="0" w:color="auto"/>
                        <w:bottom w:val="none" w:sz="0" w:space="0" w:color="auto"/>
                        <w:right w:val="none" w:sz="0" w:space="0" w:color="auto"/>
                      </w:divBdr>
                      <w:divsChild>
                        <w:div w:id="7761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5215">
          <w:marLeft w:val="0"/>
          <w:marRight w:val="0"/>
          <w:marTop w:val="0"/>
          <w:marBottom w:val="171"/>
          <w:divBdr>
            <w:top w:val="none" w:sz="0" w:space="0" w:color="auto"/>
            <w:left w:val="none" w:sz="0" w:space="0" w:color="auto"/>
            <w:bottom w:val="none" w:sz="0" w:space="0" w:color="auto"/>
            <w:right w:val="none" w:sz="0" w:space="0" w:color="auto"/>
          </w:divBdr>
          <w:divsChild>
            <w:div w:id="1630014663">
              <w:marLeft w:val="0"/>
              <w:marRight w:val="0"/>
              <w:marTop w:val="0"/>
              <w:marBottom w:val="0"/>
              <w:divBdr>
                <w:top w:val="none" w:sz="0" w:space="0" w:color="auto"/>
                <w:left w:val="none" w:sz="0" w:space="0" w:color="auto"/>
                <w:bottom w:val="none" w:sz="0" w:space="0" w:color="auto"/>
                <w:right w:val="none" w:sz="0" w:space="0" w:color="auto"/>
              </w:divBdr>
              <w:divsChild>
                <w:div w:id="442264022">
                  <w:marLeft w:val="0"/>
                  <w:marRight w:val="0"/>
                  <w:marTop w:val="0"/>
                  <w:marBottom w:val="0"/>
                  <w:divBdr>
                    <w:top w:val="none" w:sz="0" w:space="0" w:color="auto"/>
                    <w:left w:val="none" w:sz="0" w:space="0" w:color="auto"/>
                    <w:bottom w:val="none" w:sz="0" w:space="0" w:color="auto"/>
                    <w:right w:val="none" w:sz="0" w:space="0" w:color="auto"/>
                  </w:divBdr>
                  <w:divsChild>
                    <w:div w:id="1882085898">
                      <w:marLeft w:val="0"/>
                      <w:marRight w:val="0"/>
                      <w:marTop w:val="0"/>
                      <w:marBottom w:val="0"/>
                      <w:divBdr>
                        <w:top w:val="none" w:sz="0" w:space="0" w:color="auto"/>
                        <w:left w:val="none" w:sz="0" w:space="0" w:color="auto"/>
                        <w:bottom w:val="none" w:sz="0" w:space="0" w:color="auto"/>
                        <w:right w:val="none" w:sz="0" w:space="0" w:color="auto"/>
                      </w:divBdr>
                    </w:div>
                    <w:div w:id="233853351">
                      <w:marLeft w:val="0"/>
                      <w:marRight w:val="0"/>
                      <w:marTop w:val="0"/>
                      <w:marBottom w:val="0"/>
                      <w:divBdr>
                        <w:top w:val="none" w:sz="0" w:space="0" w:color="auto"/>
                        <w:left w:val="none" w:sz="0" w:space="0" w:color="auto"/>
                        <w:bottom w:val="none" w:sz="0" w:space="0" w:color="auto"/>
                        <w:right w:val="none" w:sz="0" w:space="0" w:color="auto"/>
                      </w:divBdr>
                      <w:divsChild>
                        <w:div w:id="1100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74889">
          <w:marLeft w:val="0"/>
          <w:marRight w:val="0"/>
          <w:marTop w:val="0"/>
          <w:marBottom w:val="171"/>
          <w:divBdr>
            <w:top w:val="none" w:sz="0" w:space="0" w:color="auto"/>
            <w:left w:val="none" w:sz="0" w:space="0" w:color="auto"/>
            <w:bottom w:val="none" w:sz="0" w:space="0" w:color="auto"/>
            <w:right w:val="none" w:sz="0" w:space="0" w:color="auto"/>
          </w:divBdr>
          <w:divsChild>
            <w:div w:id="1340306902">
              <w:marLeft w:val="0"/>
              <w:marRight w:val="0"/>
              <w:marTop w:val="0"/>
              <w:marBottom w:val="0"/>
              <w:divBdr>
                <w:top w:val="none" w:sz="0" w:space="0" w:color="auto"/>
                <w:left w:val="none" w:sz="0" w:space="0" w:color="auto"/>
                <w:bottom w:val="none" w:sz="0" w:space="0" w:color="auto"/>
                <w:right w:val="none" w:sz="0" w:space="0" w:color="auto"/>
              </w:divBdr>
              <w:divsChild>
                <w:div w:id="1673335468">
                  <w:marLeft w:val="0"/>
                  <w:marRight w:val="0"/>
                  <w:marTop w:val="0"/>
                  <w:marBottom w:val="0"/>
                  <w:divBdr>
                    <w:top w:val="none" w:sz="0" w:space="0" w:color="auto"/>
                    <w:left w:val="none" w:sz="0" w:space="0" w:color="auto"/>
                    <w:bottom w:val="none" w:sz="0" w:space="0" w:color="auto"/>
                    <w:right w:val="none" w:sz="0" w:space="0" w:color="auto"/>
                  </w:divBdr>
                  <w:divsChild>
                    <w:div w:id="2136291016">
                      <w:marLeft w:val="0"/>
                      <w:marRight w:val="0"/>
                      <w:marTop w:val="0"/>
                      <w:marBottom w:val="0"/>
                      <w:divBdr>
                        <w:top w:val="none" w:sz="0" w:space="0" w:color="auto"/>
                        <w:left w:val="none" w:sz="0" w:space="0" w:color="auto"/>
                        <w:bottom w:val="none" w:sz="0" w:space="0" w:color="auto"/>
                        <w:right w:val="none" w:sz="0" w:space="0" w:color="auto"/>
                      </w:divBdr>
                    </w:div>
                    <w:div w:id="1494568254">
                      <w:marLeft w:val="0"/>
                      <w:marRight w:val="0"/>
                      <w:marTop w:val="0"/>
                      <w:marBottom w:val="0"/>
                      <w:divBdr>
                        <w:top w:val="none" w:sz="0" w:space="0" w:color="auto"/>
                        <w:left w:val="none" w:sz="0" w:space="0" w:color="auto"/>
                        <w:bottom w:val="none" w:sz="0" w:space="0" w:color="auto"/>
                        <w:right w:val="none" w:sz="0" w:space="0" w:color="auto"/>
                      </w:divBdr>
                      <w:divsChild>
                        <w:div w:id="8218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46648">
          <w:marLeft w:val="0"/>
          <w:marRight w:val="0"/>
          <w:marTop w:val="0"/>
          <w:marBottom w:val="171"/>
          <w:divBdr>
            <w:top w:val="none" w:sz="0" w:space="0" w:color="auto"/>
            <w:left w:val="none" w:sz="0" w:space="0" w:color="auto"/>
            <w:bottom w:val="none" w:sz="0" w:space="0" w:color="auto"/>
            <w:right w:val="none" w:sz="0" w:space="0" w:color="auto"/>
          </w:divBdr>
          <w:divsChild>
            <w:div w:id="1201698408">
              <w:marLeft w:val="0"/>
              <w:marRight w:val="0"/>
              <w:marTop w:val="0"/>
              <w:marBottom w:val="0"/>
              <w:divBdr>
                <w:top w:val="none" w:sz="0" w:space="0" w:color="auto"/>
                <w:left w:val="none" w:sz="0" w:space="0" w:color="auto"/>
                <w:bottom w:val="none" w:sz="0" w:space="0" w:color="auto"/>
                <w:right w:val="none" w:sz="0" w:space="0" w:color="auto"/>
              </w:divBdr>
              <w:divsChild>
                <w:div w:id="563806540">
                  <w:marLeft w:val="0"/>
                  <w:marRight w:val="0"/>
                  <w:marTop w:val="0"/>
                  <w:marBottom w:val="0"/>
                  <w:divBdr>
                    <w:top w:val="none" w:sz="0" w:space="0" w:color="auto"/>
                    <w:left w:val="none" w:sz="0" w:space="0" w:color="auto"/>
                    <w:bottom w:val="none" w:sz="0" w:space="0" w:color="auto"/>
                    <w:right w:val="none" w:sz="0" w:space="0" w:color="auto"/>
                  </w:divBdr>
                  <w:divsChild>
                    <w:div w:id="1652055670">
                      <w:marLeft w:val="0"/>
                      <w:marRight w:val="0"/>
                      <w:marTop w:val="0"/>
                      <w:marBottom w:val="0"/>
                      <w:divBdr>
                        <w:top w:val="none" w:sz="0" w:space="0" w:color="auto"/>
                        <w:left w:val="none" w:sz="0" w:space="0" w:color="auto"/>
                        <w:bottom w:val="none" w:sz="0" w:space="0" w:color="auto"/>
                        <w:right w:val="none" w:sz="0" w:space="0" w:color="auto"/>
                      </w:divBdr>
                    </w:div>
                    <w:div w:id="1714765159">
                      <w:marLeft w:val="0"/>
                      <w:marRight w:val="0"/>
                      <w:marTop w:val="0"/>
                      <w:marBottom w:val="0"/>
                      <w:divBdr>
                        <w:top w:val="none" w:sz="0" w:space="0" w:color="auto"/>
                        <w:left w:val="none" w:sz="0" w:space="0" w:color="auto"/>
                        <w:bottom w:val="none" w:sz="0" w:space="0" w:color="auto"/>
                        <w:right w:val="none" w:sz="0" w:space="0" w:color="auto"/>
                      </w:divBdr>
                      <w:divsChild>
                        <w:div w:id="1291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2457">
          <w:marLeft w:val="0"/>
          <w:marRight w:val="0"/>
          <w:marTop w:val="0"/>
          <w:marBottom w:val="171"/>
          <w:divBdr>
            <w:top w:val="none" w:sz="0" w:space="0" w:color="auto"/>
            <w:left w:val="none" w:sz="0" w:space="0" w:color="auto"/>
            <w:bottom w:val="none" w:sz="0" w:space="0" w:color="auto"/>
            <w:right w:val="none" w:sz="0" w:space="0" w:color="auto"/>
          </w:divBdr>
          <w:divsChild>
            <w:div w:id="1338076401">
              <w:marLeft w:val="0"/>
              <w:marRight w:val="0"/>
              <w:marTop w:val="0"/>
              <w:marBottom w:val="0"/>
              <w:divBdr>
                <w:top w:val="none" w:sz="0" w:space="0" w:color="auto"/>
                <w:left w:val="none" w:sz="0" w:space="0" w:color="auto"/>
                <w:bottom w:val="none" w:sz="0" w:space="0" w:color="auto"/>
                <w:right w:val="none" w:sz="0" w:space="0" w:color="auto"/>
              </w:divBdr>
              <w:divsChild>
                <w:div w:id="1400132662">
                  <w:marLeft w:val="0"/>
                  <w:marRight w:val="0"/>
                  <w:marTop w:val="0"/>
                  <w:marBottom w:val="0"/>
                  <w:divBdr>
                    <w:top w:val="none" w:sz="0" w:space="0" w:color="auto"/>
                    <w:left w:val="none" w:sz="0" w:space="0" w:color="auto"/>
                    <w:bottom w:val="none" w:sz="0" w:space="0" w:color="auto"/>
                    <w:right w:val="none" w:sz="0" w:space="0" w:color="auto"/>
                  </w:divBdr>
                  <w:divsChild>
                    <w:div w:id="1274364956">
                      <w:marLeft w:val="0"/>
                      <w:marRight w:val="0"/>
                      <w:marTop w:val="0"/>
                      <w:marBottom w:val="0"/>
                      <w:divBdr>
                        <w:top w:val="none" w:sz="0" w:space="0" w:color="auto"/>
                        <w:left w:val="none" w:sz="0" w:space="0" w:color="auto"/>
                        <w:bottom w:val="none" w:sz="0" w:space="0" w:color="auto"/>
                        <w:right w:val="none" w:sz="0" w:space="0" w:color="auto"/>
                      </w:divBdr>
                    </w:div>
                    <w:div w:id="1432049502">
                      <w:marLeft w:val="0"/>
                      <w:marRight w:val="0"/>
                      <w:marTop w:val="0"/>
                      <w:marBottom w:val="0"/>
                      <w:divBdr>
                        <w:top w:val="none" w:sz="0" w:space="0" w:color="auto"/>
                        <w:left w:val="none" w:sz="0" w:space="0" w:color="auto"/>
                        <w:bottom w:val="none" w:sz="0" w:space="0" w:color="auto"/>
                        <w:right w:val="none" w:sz="0" w:space="0" w:color="auto"/>
                      </w:divBdr>
                      <w:divsChild>
                        <w:div w:id="1354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8</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Piriyajeishree M</dc:creator>
  <cp:keywords/>
  <dc:description/>
  <cp:lastModifiedBy>Piriyajeishree M</cp:lastModifiedBy>
  <cp:revision>1</cp:revision>
  <dcterms:created xsi:type="dcterms:W3CDTF">2025-04-17T01:12:00Z</dcterms:created>
  <dcterms:modified xsi:type="dcterms:W3CDTF">2025-04-18T06:41:00Z</dcterms:modified>
</cp:coreProperties>
</file>