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755" w:rsidRDefault="00B55755" w:rsidP="00B55755">
      <w:pPr>
        <w:shd w:val="clear" w:color="auto" w:fill="FFFFFF"/>
        <w:spacing w:before="105" w:after="21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333333"/>
          <w:spacing w:val="5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pacing w:val="5"/>
          <w:kern w:val="36"/>
          <w:sz w:val="24"/>
          <w:szCs w:val="24"/>
        </w:rPr>
        <w:t>1/c Cole Gingrich</w:t>
      </w:r>
    </w:p>
    <w:p w:rsidR="00B55755" w:rsidRDefault="00B55755" w:rsidP="00B55755">
      <w:pPr>
        <w:shd w:val="clear" w:color="auto" w:fill="FFFFFF"/>
        <w:spacing w:before="105" w:after="21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333333"/>
          <w:spacing w:val="5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pacing w:val="5"/>
          <w:kern w:val="36"/>
          <w:sz w:val="24"/>
          <w:szCs w:val="24"/>
        </w:rPr>
        <w:t>Electronic Navigation</w:t>
      </w:r>
    </w:p>
    <w:p w:rsidR="00B55755" w:rsidRDefault="00B55755" w:rsidP="00B55755">
      <w:pPr>
        <w:shd w:val="clear" w:color="auto" w:fill="FFFFFF"/>
        <w:spacing w:before="105" w:after="21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333333"/>
          <w:spacing w:val="5"/>
          <w:kern w:val="36"/>
          <w:sz w:val="24"/>
          <w:szCs w:val="24"/>
        </w:rPr>
      </w:pPr>
    </w:p>
    <w:p w:rsidR="00B55755" w:rsidRPr="00B55755" w:rsidRDefault="00B55755" w:rsidP="00B55755">
      <w:pPr>
        <w:shd w:val="clear" w:color="auto" w:fill="FFFFFF"/>
        <w:spacing w:before="105" w:after="21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333333"/>
          <w:spacing w:val="5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pacing w:val="5"/>
          <w:kern w:val="36"/>
          <w:sz w:val="24"/>
          <w:szCs w:val="24"/>
        </w:rPr>
        <w:t>Topic: Using GPS Indoors</w:t>
      </w:r>
    </w:p>
    <w:p w:rsidR="00B55755" w:rsidRDefault="00B55755" w:rsidP="00B55755">
      <w:pPr>
        <w:shd w:val="clear" w:color="auto" w:fill="FFFFFF"/>
        <w:spacing w:before="105" w:after="21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333333"/>
          <w:spacing w:val="5"/>
          <w:kern w:val="36"/>
          <w:sz w:val="24"/>
          <w:szCs w:val="24"/>
        </w:rPr>
      </w:pPr>
    </w:p>
    <w:p w:rsidR="00B55755" w:rsidRPr="00B55755" w:rsidRDefault="00B55755" w:rsidP="00B55755">
      <w:pPr>
        <w:shd w:val="clear" w:color="auto" w:fill="FFFFFF"/>
        <w:spacing w:before="105" w:after="21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333333"/>
          <w:spacing w:val="5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pacing w:val="5"/>
          <w:kern w:val="36"/>
          <w:sz w:val="24"/>
          <w:szCs w:val="24"/>
        </w:rPr>
        <w:t>Article 1:</w:t>
      </w:r>
    </w:p>
    <w:p w:rsidR="00B55755" w:rsidRPr="00B55755" w:rsidRDefault="00B55755" w:rsidP="00B55755">
      <w:pPr>
        <w:shd w:val="clear" w:color="auto" w:fill="FFFFFF"/>
        <w:spacing w:before="105" w:after="21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333333"/>
          <w:spacing w:val="5"/>
          <w:kern w:val="36"/>
          <w:sz w:val="24"/>
          <w:szCs w:val="24"/>
        </w:rPr>
      </w:pPr>
      <w:r w:rsidRPr="00B55755">
        <w:rPr>
          <w:rFonts w:ascii="Times New Roman" w:eastAsia="Times New Roman" w:hAnsi="Times New Roman" w:cs="Times New Roman"/>
          <w:color w:val="333333"/>
          <w:spacing w:val="5"/>
          <w:kern w:val="36"/>
          <w:sz w:val="24"/>
          <w:szCs w:val="24"/>
        </w:rPr>
        <w:t>Positioning under Adverse Conditions Using High Sensitivity GPS</w:t>
      </w:r>
    </w:p>
    <w:p w:rsidR="009A01F2" w:rsidRDefault="00B55755" w:rsidP="00B55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hyperlink r:id="rId4" w:history="1">
        <w:proofErr w:type="spellStart"/>
        <w:r w:rsidRPr="00B55755">
          <w:rPr>
            <w:rFonts w:ascii="Times New Roman" w:eastAsia="Times New Roman" w:hAnsi="Times New Roman" w:cs="Times New Roman"/>
            <w:color w:val="333333"/>
            <w:sz w:val="24"/>
            <w:szCs w:val="24"/>
          </w:rPr>
          <w:t>Klemen</w:t>
        </w:r>
        <w:proofErr w:type="spellEnd"/>
        <w:r w:rsidRPr="00B55755">
          <w:rPr>
            <w:rFonts w:ascii="Times New Roman" w:eastAsia="Times New Roman" w:hAnsi="Times New Roman" w:cs="Times New Roman"/>
            <w:color w:val="333333"/>
            <w:sz w:val="24"/>
            <w:szCs w:val="24"/>
          </w:rPr>
          <w:t xml:space="preserve"> </w:t>
        </w:r>
        <w:proofErr w:type="spellStart"/>
        <w:r w:rsidRPr="00B55755">
          <w:rPr>
            <w:rFonts w:ascii="Times New Roman" w:eastAsia="Times New Roman" w:hAnsi="Times New Roman" w:cs="Times New Roman"/>
            <w:color w:val="333333"/>
            <w:sz w:val="24"/>
            <w:szCs w:val="24"/>
          </w:rPr>
          <w:t>Kozmus</w:t>
        </w:r>
        <w:proofErr w:type="spellEnd"/>
        <w:r w:rsidRPr="00B55755">
          <w:rPr>
            <w:rFonts w:ascii="Times New Roman" w:eastAsia="Times New Roman" w:hAnsi="Times New Roman" w:cs="Times New Roman"/>
            <w:color w:val="333333"/>
            <w:sz w:val="24"/>
            <w:szCs w:val="24"/>
          </w:rPr>
          <w:t xml:space="preserve"> </w:t>
        </w:r>
        <w:proofErr w:type="spellStart"/>
        <w:r w:rsidRPr="00B55755">
          <w:rPr>
            <w:rFonts w:ascii="Times New Roman" w:eastAsia="Times New Roman" w:hAnsi="Times New Roman" w:cs="Times New Roman"/>
            <w:color w:val="333333"/>
            <w:sz w:val="24"/>
            <w:szCs w:val="24"/>
          </w:rPr>
          <w:t>Trajkovski</w:t>
        </w:r>
        <w:proofErr w:type="spellEnd"/>
      </w:hyperlink>
      <w:r w:rsidRPr="00B55755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proofErr w:type="spellStart"/>
        <w:r w:rsidRPr="00B55755">
          <w:rPr>
            <w:rFonts w:ascii="Times New Roman" w:eastAsia="Times New Roman" w:hAnsi="Times New Roman" w:cs="Times New Roman"/>
            <w:color w:val="333333"/>
            <w:sz w:val="24"/>
            <w:szCs w:val="24"/>
          </w:rPr>
          <w:t>Dušan</w:t>
        </w:r>
        <w:proofErr w:type="spellEnd"/>
        <w:r w:rsidRPr="00B55755">
          <w:rPr>
            <w:rFonts w:ascii="Times New Roman" w:eastAsia="Times New Roman" w:hAnsi="Times New Roman" w:cs="Times New Roman"/>
            <w:color w:val="333333"/>
            <w:sz w:val="24"/>
            <w:szCs w:val="24"/>
          </w:rPr>
          <w:t xml:space="preserve"> </w:t>
        </w:r>
        <w:proofErr w:type="spellStart"/>
        <w:r w:rsidRPr="00B55755">
          <w:rPr>
            <w:rFonts w:ascii="Times New Roman" w:eastAsia="Times New Roman" w:hAnsi="Times New Roman" w:cs="Times New Roman"/>
            <w:color w:val="333333"/>
            <w:sz w:val="24"/>
            <w:szCs w:val="24"/>
          </w:rPr>
          <w:t>Petrovič</w:t>
        </w:r>
        <w:proofErr w:type="spellEnd"/>
      </w:hyperlink>
      <w:r w:rsidRPr="00B55755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6" w:history="1">
        <w:r w:rsidRPr="00B55755">
          <w:rPr>
            <w:rFonts w:ascii="Times New Roman" w:eastAsia="Times New Roman" w:hAnsi="Times New Roman" w:cs="Times New Roman"/>
            <w:color w:val="333333"/>
            <w:sz w:val="24"/>
            <w:szCs w:val="24"/>
          </w:rPr>
          <w:t xml:space="preserve">Oskar </w:t>
        </w:r>
        <w:proofErr w:type="spellStart"/>
        <w:r w:rsidRPr="00B55755">
          <w:rPr>
            <w:rFonts w:ascii="Times New Roman" w:eastAsia="Times New Roman" w:hAnsi="Times New Roman" w:cs="Times New Roman"/>
            <w:color w:val="333333"/>
            <w:sz w:val="24"/>
            <w:szCs w:val="24"/>
          </w:rPr>
          <w:t>Sterle</w:t>
        </w:r>
        <w:proofErr w:type="spellEnd"/>
      </w:hyperlink>
      <w:r w:rsidRPr="00B55755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B5575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5D5C7F" w:rsidRPr="00B5575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5575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"http://link.springer.com/search?facet-author=%22Bojan+Stopar%22" </w:instrText>
      </w:r>
      <w:r w:rsidR="005D5C7F" w:rsidRPr="00B5575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55755">
        <w:rPr>
          <w:rFonts w:ascii="Times New Roman" w:eastAsia="Times New Roman" w:hAnsi="Times New Roman" w:cs="Times New Roman"/>
          <w:color w:val="333333"/>
          <w:sz w:val="24"/>
          <w:szCs w:val="24"/>
        </w:rPr>
        <w:t>Bojan</w:t>
      </w:r>
      <w:proofErr w:type="spellEnd"/>
      <w:r w:rsidRPr="00B557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55755">
        <w:rPr>
          <w:rFonts w:ascii="Times New Roman" w:eastAsia="Times New Roman" w:hAnsi="Times New Roman" w:cs="Times New Roman"/>
          <w:color w:val="333333"/>
          <w:sz w:val="24"/>
          <w:szCs w:val="24"/>
        </w:rPr>
        <w:t>Stopar</w:t>
      </w:r>
      <w:proofErr w:type="spellEnd"/>
      <w:r w:rsidR="005D5C7F" w:rsidRPr="00B5575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9A01F2" w:rsidRDefault="009A01F2" w:rsidP="00B55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5755" w:rsidRPr="009A01F2" w:rsidRDefault="009A01F2" w:rsidP="009A01F2">
      <w:pPr>
        <w:rPr>
          <w:sz w:val="16"/>
          <w:szCs w:val="16"/>
        </w:rPr>
      </w:pPr>
      <w:hyperlink r:id="rId7" w:history="1">
        <w:r w:rsidRPr="009A01F2">
          <w:rPr>
            <w:rStyle w:val="Hyperlink"/>
            <w:sz w:val="16"/>
            <w:szCs w:val="16"/>
          </w:rPr>
          <w:t>http://es2ag3ey3l.search.serialssolutions.com/?ctx_ver=Z39.88-2004&amp;ctx_enc=info%3Aofi%2Fenc%3AUTF-8&amp;rfr_id=info:sid/summon.serialssolutions.com&amp;rft_val_fmt=info:ofi/fmt:kev:mtx:book&amp;rft.genre=book%20item&amp;rft.title=Advances+in+Location-Based+Services&amp;rft.au=Kozmus+Trajkovski%2C+Klemen&amp;rft.au=Petrovi%C4%8D%2C+Du%C5%A1an&amp;rft.au=Sterle%2C+Oskar&amp;rft.au=Stopar%2C+Bojan&amp;rft.atitle=Positioning+under+Adverse+Conditions+Using+High+Sensitivity+GPS&amp;rft.series=Lecture+Notes+in+Geoinformation+and+Cartography&amp;rft.date=2012-01-01&amp;rft.pub=Springer+Berlin+Heidelberg&amp;rft.isbn=9783642241970&amp;rft.issn=1863-2246&amp;rft.spage=225&amp;rft.epage=236&amp;rft_id=info:doi/10.1007%2F978-3-642-24198-7_15&amp;rft.externalDBID=n%2Fa&amp;rft.externalDocID=978-3-642-24198-7_273091_Chap15&amp;paramdict=en-US</w:t>
        </w:r>
      </w:hyperlink>
    </w:p>
    <w:p w:rsidR="00B55755" w:rsidRDefault="00B55755" w:rsidP="00B55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5755" w:rsidRDefault="00B55755" w:rsidP="00B55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Article 2:</w:t>
      </w:r>
    </w:p>
    <w:p w:rsidR="00B55755" w:rsidRPr="00B55755" w:rsidRDefault="00B55755" w:rsidP="00B55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5755" w:rsidRPr="00B55755" w:rsidRDefault="00B55755" w:rsidP="00B55755">
      <w:pPr>
        <w:rPr>
          <w:rStyle w:val="definition"/>
          <w:rFonts w:ascii="Times New Roman" w:hAnsi="Times New Roman" w:cs="Times New Roman"/>
          <w:sz w:val="24"/>
          <w:szCs w:val="24"/>
        </w:rPr>
      </w:pPr>
      <w:r w:rsidRPr="00B55755">
        <w:rPr>
          <w:rStyle w:val="definition"/>
          <w:rFonts w:ascii="Times New Roman" w:hAnsi="Times New Roman" w:cs="Times New Roman"/>
          <w:sz w:val="24"/>
          <w:szCs w:val="24"/>
        </w:rPr>
        <w:t>Optimizing Indoor GPS performance: receiver frequency standards</w:t>
      </w:r>
    </w:p>
    <w:p w:rsidR="00B55755" w:rsidRDefault="00B55755" w:rsidP="00B55755">
      <w:pPr>
        <w:rPr>
          <w:rStyle w:val="definition"/>
          <w:rFonts w:ascii="Times New Roman" w:hAnsi="Times New Roman" w:cs="Times New Roman"/>
          <w:sz w:val="24"/>
          <w:szCs w:val="24"/>
        </w:rPr>
      </w:pPr>
      <w:r>
        <w:rPr>
          <w:rStyle w:val="definition"/>
          <w:rFonts w:ascii="Times New Roman" w:hAnsi="Times New Roman" w:cs="Times New Roman"/>
          <w:sz w:val="24"/>
          <w:szCs w:val="24"/>
        </w:rPr>
        <w:t xml:space="preserve">By </w:t>
      </w:r>
      <w:r w:rsidRPr="00B55755">
        <w:rPr>
          <w:rStyle w:val="definition"/>
          <w:rFonts w:ascii="Times New Roman" w:hAnsi="Times New Roman" w:cs="Times New Roman"/>
          <w:sz w:val="24"/>
          <w:szCs w:val="24"/>
        </w:rPr>
        <w:t xml:space="preserve">Brent Robinson and Larry D. </w:t>
      </w:r>
      <w:proofErr w:type="spellStart"/>
      <w:r w:rsidRPr="00B55755">
        <w:rPr>
          <w:rStyle w:val="definition"/>
          <w:rFonts w:ascii="Times New Roman" w:hAnsi="Times New Roman" w:cs="Times New Roman"/>
          <w:sz w:val="24"/>
          <w:szCs w:val="24"/>
        </w:rPr>
        <w:t>Vittorini</w:t>
      </w:r>
      <w:proofErr w:type="spellEnd"/>
    </w:p>
    <w:p w:rsidR="009A01F2" w:rsidRPr="009A01F2" w:rsidRDefault="009A01F2" w:rsidP="009A01F2">
      <w:pPr>
        <w:rPr>
          <w:sz w:val="16"/>
          <w:szCs w:val="16"/>
        </w:rPr>
      </w:pPr>
      <w:hyperlink r:id="rId8" w:history="1">
        <w:r w:rsidRPr="009A01F2">
          <w:rPr>
            <w:rStyle w:val="Hyperlink"/>
            <w:sz w:val="16"/>
            <w:szCs w:val="16"/>
          </w:rPr>
          <w:t>http://es2ag3ey3l.search.serialssolutions.com/?ctx_ver=Z39.88-2004&amp;ctx_enc=info%3Aofi%2Fenc%3AUTF-8&amp;rfr_id=info:sid/summon.serialssolutions.com&amp;rft_val_fmt=info:ofi/fmt:kev:mtx:journal&amp;rft.genre=article&amp;rft.atitle=Optimizing+indoor+GPS+performance&amp;rft.jtitle=GPS+World&amp;rft.au=Larry+D+Vittorini&amp;rft.au=Brent+Robinson&amp;rft.date=2003-11-01&amp;rft.pub=Questex+Media+Group+LLC&amp;rft.issn=1048-5104&amp;rft.volume=14&amp;rft.issue=11&amp;rft.spage=40&amp;rft.externalDocID=490174051&amp;paramdict=en-US</w:t>
        </w:r>
      </w:hyperlink>
    </w:p>
    <w:p w:rsidR="00B55755" w:rsidRDefault="00B55755" w:rsidP="00B55755">
      <w:pPr>
        <w:rPr>
          <w:rStyle w:val="definition"/>
          <w:rFonts w:ascii="Times New Roman" w:hAnsi="Times New Roman" w:cs="Times New Roman"/>
          <w:sz w:val="24"/>
          <w:szCs w:val="24"/>
        </w:rPr>
      </w:pPr>
    </w:p>
    <w:p w:rsidR="00B55755" w:rsidRPr="00B55755" w:rsidRDefault="00B55755" w:rsidP="00B55755">
      <w:pPr>
        <w:rPr>
          <w:rStyle w:val="definition"/>
          <w:rFonts w:ascii="Times New Roman" w:hAnsi="Times New Roman" w:cs="Times New Roman"/>
          <w:sz w:val="24"/>
          <w:szCs w:val="24"/>
        </w:rPr>
      </w:pPr>
      <w:r>
        <w:rPr>
          <w:rStyle w:val="definition"/>
          <w:rFonts w:ascii="Times New Roman" w:hAnsi="Times New Roman" w:cs="Times New Roman"/>
          <w:sz w:val="24"/>
          <w:szCs w:val="24"/>
        </w:rPr>
        <w:t>Article 3:</w:t>
      </w:r>
    </w:p>
    <w:p w:rsidR="00B55755" w:rsidRPr="00B55755" w:rsidRDefault="00B55755" w:rsidP="00B55755">
      <w:pPr>
        <w:rPr>
          <w:rFonts w:ascii="Times New Roman" w:hAnsi="Times New Roman" w:cs="Times New Roman"/>
          <w:sz w:val="24"/>
          <w:szCs w:val="24"/>
        </w:rPr>
      </w:pPr>
      <w:r w:rsidRPr="00B55755">
        <w:rPr>
          <w:rFonts w:ascii="Times New Roman" w:hAnsi="Times New Roman" w:cs="Times New Roman"/>
          <w:sz w:val="24"/>
          <w:szCs w:val="24"/>
        </w:rPr>
        <w:t>Error Compensation of Indoor GPS Measurement</w:t>
      </w:r>
    </w:p>
    <w:p w:rsidR="009A01F2" w:rsidRDefault="009A01F2" w:rsidP="009A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="00B55755" w:rsidRPr="00B55755">
        <w:rPr>
          <w:rFonts w:ascii="Times New Roman" w:hAnsi="Times New Roman" w:cs="Times New Roman"/>
          <w:sz w:val="24"/>
          <w:szCs w:val="24"/>
        </w:rPr>
        <w:t>Zhongzheng</w:t>
      </w:r>
      <w:proofErr w:type="spellEnd"/>
      <w:r w:rsidR="00B55755" w:rsidRPr="00B55755">
        <w:rPr>
          <w:rFonts w:ascii="Times New Roman" w:hAnsi="Times New Roman" w:cs="Times New Roman"/>
          <w:sz w:val="24"/>
          <w:szCs w:val="24"/>
        </w:rPr>
        <w:t xml:space="preserve"> Liu, </w:t>
      </w:r>
      <w:proofErr w:type="spellStart"/>
      <w:r w:rsidR="00B55755" w:rsidRPr="00B55755">
        <w:rPr>
          <w:rFonts w:ascii="Times New Roman" w:hAnsi="Times New Roman" w:cs="Times New Roman"/>
          <w:sz w:val="24"/>
          <w:szCs w:val="24"/>
        </w:rPr>
        <w:t>Zhigang</w:t>
      </w:r>
      <w:proofErr w:type="spellEnd"/>
      <w:r w:rsidR="00B55755" w:rsidRPr="00B55755">
        <w:rPr>
          <w:rFonts w:ascii="Times New Roman" w:hAnsi="Times New Roman" w:cs="Times New Roman"/>
          <w:sz w:val="24"/>
          <w:szCs w:val="24"/>
        </w:rPr>
        <w:t xml:space="preserve"> Liu, and </w:t>
      </w:r>
      <w:proofErr w:type="spellStart"/>
      <w:r w:rsidR="00B55755" w:rsidRPr="00B55755">
        <w:rPr>
          <w:rFonts w:ascii="Times New Roman" w:hAnsi="Times New Roman" w:cs="Times New Roman"/>
          <w:sz w:val="24"/>
          <w:szCs w:val="24"/>
        </w:rPr>
        <w:t>Bingheng</w:t>
      </w:r>
      <w:proofErr w:type="spellEnd"/>
      <w:r w:rsidR="00B55755" w:rsidRPr="00B55755">
        <w:rPr>
          <w:rFonts w:ascii="Times New Roman" w:hAnsi="Times New Roman" w:cs="Times New Roman"/>
          <w:sz w:val="24"/>
          <w:szCs w:val="24"/>
        </w:rPr>
        <w:t xml:space="preserve"> Lu </w:t>
      </w:r>
      <w:r w:rsidR="00B55755" w:rsidRPr="00B55755">
        <w:rPr>
          <w:rFonts w:ascii="Times New Roman" w:hAnsi="Times New Roman" w:cs="Times New Roman"/>
          <w:sz w:val="24"/>
          <w:szCs w:val="24"/>
        </w:rPr>
        <w:cr/>
      </w:r>
    </w:p>
    <w:p w:rsidR="009A01F2" w:rsidRDefault="009A01F2" w:rsidP="009A01F2">
      <w:r w:rsidRPr="009A01F2">
        <w:rPr>
          <w:sz w:val="16"/>
          <w:szCs w:val="16"/>
        </w:rPr>
        <w:t xml:space="preserve"> http://download.springer.com/static/pdf/84/chp%253A10.1007%252F978-3-540-88518-4_66.pdf?auth66=1392998665_b9b34b6b6204b45784b32748b350f15f&amp;ext=.pdf</w:t>
      </w:r>
    </w:p>
    <w:p w:rsidR="00B55755" w:rsidRPr="00B55755" w:rsidRDefault="00B55755" w:rsidP="00B55755">
      <w:pPr>
        <w:rPr>
          <w:rFonts w:ascii="Times New Roman" w:hAnsi="Times New Roman" w:cs="Times New Roman"/>
          <w:sz w:val="24"/>
          <w:szCs w:val="24"/>
        </w:rPr>
      </w:pPr>
    </w:p>
    <w:sectPr w:rsidR="00B55755" w:rsidRPr="00B55755" w:rsidSect="00AE7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5755"/>
    <w:rsid w:val="005D5C7F"/>
    <w:rsid w:val="00874DB3"/>
    <w:rsid w:val="009A01F2"/>
    <w:rsid w:val="00AE7080"/>
    <w:rsid w:val="00B55755"/>
    <w:rsid w:val="00B61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080"/>
  </w:style>
  <w:style w:type="paragraph" w:styleId="Heading1">
    <w:name w:val="heading 1"/>
    <w:basedOn w:val="Normal"/>
    <w:link w:val="Heading1Char"/>
    <w:uiPriority w:val="9"/>
    <w:qFormat/>
    <w:rsid w:val="00B557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7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5575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55755"/>
  </w:style>
  <w:style w:type="character" w:customStyle="1" w:styleId="definition">
    <w:name w:val="definition"/>
    <w:basedOn w:val="DefaultParagraphFont"/>
    <w:rsid w:val="00B55755"/>
  </w:style>
  <w:style w:type="character" w:customStyle="1" w:styleId="rubric">
    <w:name w:val="rubric"/>
    <w:basedOn w:val="DefaultParagraphFont"/>
    <w:rsid w:val="00B55755"/>
  </w:style>
  <w:style w:type="character" w:styleId="FollowedHyperlink">
    <w:name w:val="FollowedHyperlink"/>
    <w:basedOn w:val="DefaultParagraphFont"/>
    <w:uiPriority w:val="99"/>
    <w:semiHidden/>
    <w:unhideWhenUsed/>
    <w:rsid w:val="009A01F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2ag3ey3l.search.serialssolutions.com/?ctx_ver=Z39.88-2004&amp;ctx_enc=info%3Aofi%2Fenc%3AUTF-8&amp;rfr_id=info:sid/summon.serialssolutions.com&amp;rft_val_fmt=info:ofi/fmt:kev:mtx:journal&amp;rft.genre=article&amp;rft.atitle=Optimizing+indoor+GPS+performance&amp;rft.jtitle=GPS+World&amp;rft.au=Larry+D+Vittorini&amp;rft.au=Brent+Robinson&amp;rft.date=2003-11-01&amp;rft.pub=Questex+Media+Group+LLC&amp;rft.issn=1048-5104&amp;rft.volume=14&amp;rft.issue=11&amp;rft.spage=40&amp;rft.externalDocID=490174051&amp;paramdict=en-U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s2ag3ey3l.search.serialssolutions.com/?ctx_ver=Z39.88-2004&amp;ctx_enc=info%3Aofi%2Fenc%3AUTF-8&amp;rfr_id=info:sid/summon.serialssolutions.com&amp;rft_val_fmt=info:ofi/fmt:kev:mtx:book&amp;rft.genre=book%20item&amp;rft.title=Advances+in+Location-Based+Services&amp;rft.au=Kozmus+Trajkovski%2C+Klemen&amp;rft.au=Petrovi%C4%8D%2C+Du%C5%A1an&amp;rft.au=Sterle%2C+Oskar&amp;rft.au=Stopar%2C+Bojan&amp;rft.atitle=Positioning+under+Adverse+Conditions+Using+High+Sensitivity+GPS&amp;rft.series=Lecture+Notes+in+Geoinformation+and+Cartography&amp;rft.date=2012-01-01&amp;rft.pub=Springer+Berlin+Heidelberg&amp;rft.isbn=9783642241970&amp;rft.issn=1863-2246&amp;rft.spage=225&amp;rft.epage=236&amp;rft_id=info:doi/10.1007%2F978-3-642-24198-7_15&amp;rft.externalDBID=n%2Fa&amp;rft.externalDocID=978-3-642-24198-7_273091_Chap15&amp;paramdict=en-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nk.springer.com/search?facet-author=%22Oskar+Sterle%22" TargetMode="External"/><Relationship Id="rId5" Type="http://schemas.openxmlformats.org/officeDocument/2006/relationships/hyperlink" Target="http://link.springer.com/search?facet-author=%22Du%C5%A1an+Petrovi%C4%8D%2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ink.springer.com/search?facet-author=%22Klemen+Kozmus+Trajkovski%2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511</Words>
  <Characters>2913</Characters>
  <Application>Microsoft Office Word</Application>
  <DocSecurity>0</DocSecurity>
  <Lines>24</Lines>
  <Paragraphs>6</Paragraphs>
  <ScaleCrop>false</ScaleCrop>
  <Company>USCGA</Company>
  <LinksUpToDate>false</LinksUpToDate>
  <CharactersWithSpaces>3418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CRGingrich</dc:creator>
  <cp:lastModifiedBy>CRGingrich</cp:lastModifiedBy>
  <cp:revision>2</cp:revision>
  <dcterms:created xsi:type="dcterms:W3CDTF">2014-02-21T13:38:00Z</dcterms:created>
  <dcterms:modified xsi:type="dcterms:W3CDTF">2014-02-21T16:32:00Z</dcterms:modified>
</cp:coreProperties>
</file>