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5BF3" w14:textId="77777777" w:rsidR="00226332" w:rsidRDefault="00C43AF4">
      <w:pPr>
        <w:pStyle w:val="Heading1"/>
        <w:jc w:val="center"/>
      </w:pPr>
      <w:r>
        <w:t>Embedded Systems</w:t>
      </w:r>
    </w:p>
    <w:p w14:paraId="732444A7" w14:textId="77777777" w:rsidR="00226332" w:rsidRDefault="00C43AF4">
      <w:pPr>
        <w:pStyle w:val="Heading1"/>
        <w:jc w:val="center"/>
      </w:pPr>
      <w:r>
        <w:t>Assignment 1</w:t>
      </w:r>
    </w:p>
    <w:p w14:paraId="516AB088" w14:textId="77777777" w:rsidR="00226332" w:rsidRDefault="00C43AF4">
      <w:pPr>
        <w:pStyle w:val="Heading1"/>
        <w:jc w:val="center"/>
      </w:pPr>
      <w:r>
        <w:t>The Vault</w:t>
      </w:r>
    </w:p>
    <w:p w14:paraId="0503209C" w14:textId="77777777" w:rsidR="00226332" w:rsidRDefault="00226332"/>
    <w:p w14:paraId="6406B3EC" w14:textId="77777777" w:rsidR="00226332" w:rsidRDefault="00C43AF4">
      <w:r>
        <w:t>For this practical you will need the following:</w:t>
      </w:r>
    </w:p>
    <w:p w14:paraId="703147DD" w14:textId="77777777" w:rsidR="00226332" w:rsidRDefault="00C43AF4">
      <w:r>
        <w:t>1. Arduino Uno</w:t>
      </w:r>
    </w:p>
    <w:p w14:paraId="2D9ECF0A" w14:textId="77777777" w:rsidR="00226332" w:rsidRDefault="00C43AF4">
      <w:r>
        <w:t>2. Open Smart Rich Shield</w:t>
      </w:r>
    </w:p>
    <w:p w14:paraId="40797FE2" w14:textId="77777777" w:rsidR="00226332" w:rsidRDefault="00226332"/>
    <w:p w14:paraId="102BE55C" w14:textId="4CCE896F" w:rsidR="00226332" w:rsidRDefault="00C43AF4">
      <w:r>
        <w:rPr>
          <w:noProof/>
        </w:rPr>
        <w:drawing>
          <wp:anchor distT="0" distB="0" distL="360045" distR="360045" simplePos="0" relativeHeight="251658242" behindDoc="0" locked="0" layoutInCell="0" hidden="0" allowOverlap="1" wp14:anchorId="0EB28843" wp14:editId="72223626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1440180" cy="1184910"/>
            <wp:effectExtent l="0" t="0" r="0" b="0"/>
            <wp:wrapSquare wrapText="bothSides"/>
            <wp:docPr id="2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oz0T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gAAAAAogAAAAAAAAAAAAABAAAAAQAAAAAAAAABAAAAAgAAAAAAAADcCAAASgcAAAAAAABuBAAARREAACgAAAAIAAAAAQAAAAE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49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In this assignment you’ll combine your knowledge of LEDs </w:t>
      </w:r>
      <w:r w:rsidR="003C2D8B">
        <w:t>and</w:t>
      </w:r>
      <w:r>
        <w:t xml:space="preserve"> buttons. You will make the controls for a safe much like a safe in a hotel room or a digital safety locker in a swimming pool. The version you’ll build will be a simplified version. It does not have a display and only uses two buttons and two </w:t>
      </w:r>
      <w:r w:rsidR="003C2D8B">
        <w:t>LEDs</w:t>
      </w:r>
      <w:r>
        <w:t>.</w:t>
      </w:r>
    </w:p>
    <w:p w14:paraId="7F0AAF3E" w14:textId="77777777" w:rsidR="00226332" w:rsidRDefault="00226332"/>
    <w:p w14:paraId="57F1DFE6" w14:textId="77777777" w:rsidR="00226332" w:rsidRDefault="00226332"/>
    <w:p w14:paraId="7527567D" w14:textId="264129FD" w:rsidR="00226332" w:rsidRDefault="00C43AF4">
      <w:r>
        <w:t>The vault is secured by an entry code. It consists of 4 digits. Each digit has the value 1-4. Example of a valid entry code: '4 3 1 2'.  To enter a code and to check the input, the vault is equipped with 2 buttons, a red LED and a green LED</w:t>
      </w:r>
      <w:r w:rsidR="003C2D8B">
        <w:t>.</w:t>
      </w:r>
    </w:p>
    <w:p w14:paraId="2CF4A8FA" w14:textId="77777777" w:rsidR="003C2D8B" w:rsidRDefault="003C2D8B"/>
    <w:p w14:paraId="012DF4BF" w14:textId="74C9D460" w:rsidR="00226332" w:rsidRDefault="003C2D8B">
      <w:r>
        <w:t xml:space="preserve">The </w:t>
      </w:r>
      <w:r w:rsidR="00F70E12">
        <w:t xml:space="preserve">input panel on the </w:t>
      </w:r>
      <w:r>
        <w:t>door of the Vault could look something like this:</w:t>
      </w:r>
    </w:p>
    <w:p w14:paraId="7DE55949" w14:textId="77777777" w:rsidR="00B82217" w:rsidRDefault="00B82217">
      <w:bookmarkStart w:id="0" w:name="_GoBack"/>
      <w:bookmarkEnd w:id="0"/>
    </w:p>
    <w:p w14:paraId="5B12F643" w14:textId="18004BEF" w:rsidR="00226332" w:rsidRDefault="00C43AF4">
      <w:r>
        <w:rPr>
          <w:noProof/>
        </w:rPr>
        <w:drawing>
          <wp:inline distT="0" distB="0" distL="0" distR="0" wp14:anchorId="25843868" wp14:editId="5C74B722">
            <wp:extent cx="2133600" cy="172402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oz0T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HogAAAAAAAAAAAAAAAAAAAAAAAAAAAAAAAAAAAAAAAAAAAAAgDQAAmwoAAAAAAAAAAAAAAAA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24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E6DC1BA" w14:textId="33ADD55D" w:rsidR="003C2D8B" w:rsidRDefault="003C2D8B"/>
    <w:p w14:paraId="2EDF0DA1" w14:textId="0358362F" w:rsidR="003C2D8B" w:rsidRDefault="003C2D8B">
      <w:r>
        <w:t xml:space="preserve">We will simulate this </w:t>
      </w:r>
      <w:r w:rsidR="00F70E12">
        <w:t>input panel</w:t>
      </w:r>
      <w:r>
        <w:t xml:space="preserve"> with the buttons and LEDs on the Shield.</w:t>
      </w:r>
    </w:p>
    <w:p w14:paraId="017E4EFF" w14:textId="77777777" w:rsidR="00226332" w:rsidRDefault="00226332"/>
    <w:p w14:paraId="35D8643C" w14:textId="5B4FFCED" w:rsidR="003C2D8B" w:rsidRDefault="003C2D8B" w:rsidP="003C2D8B">
      <w:pPr>
        <w:pStyle w:val="Heading3"/>
      </w:pPr>
      <w:r>
        <w:t xml:space="preserve">User interaction </w:t>
      </w:r>
      <w:r w:rsidRPr="003C2D8B">
        <w:t>description</w:t>
      </w:r>
    </w:p>
    <w:p w14:paraId="4E599D6B" w14:textId="77777777" w:rsidR="003C2D8B" w:rsidRDefault="003C2D8B"/>
    <w:p w14:paraId="65A945BB" w14:textId="655F750D" w:rsidR="00226332" w:rsidRDefault="003C2D8B">
      <w:r>
        <w:t>In the resting state no LEDs are on.</w:t>
      </w:r>
      <w:r w:rsidR="00C43AF4">
        <w:t xml:space="preserve"> When </w:t>
      </w:r>
      <w:r>
        <w:t xml:space="preserve">the Vault </w:t>
      </w:r>
      <w:r w:rsidR="00C43AF4">
        <w:t>is unlocked the green LED is on.</w:t>
      </w:r>
    </w:p>
    <w:p w14:paraId="29E50083" w14:textId="77777777" w:rsidR="00226332" w:rsidRDefault="00C43AF4">
      <w:r>
        <w:t>To enter the secret code the user takes the following steps.</w:t>
      </w:r>
    </w:p>
    <w:p w14:paraId="51515DE8" w14:textId="77777777" w:rsidR="00226332" w:rsidRDefault="00226332"/>
    <w:p w14:paraId="398C6F96" w14:textId="05BC2259" w:rsidR="00226332" w:rsidRDefault="00C43AF4">
      <w:pPr>
        <w:numPr>
          <w:ilvl w:val="0"/>
          <w:numId w:val="1"/>
        </w:numPr>
      </w:pPr>
      <w:r>
        <w:t xml:space="preserve">Push the input button: both red and green light up for </w:t>
      </w:r>
      <w:r w:rsidR="003C2D8B">
        <w:t>1</w:t>
      </w:r>
      <w:r>
        <w:t xml:space="preserve"> second and switch off. A new input sequence starts.</w:t>
      </w:r>
    </w:p>
    <w:p w14:paraId="5BA1B352" w14:textId="27B17F8C" w:rsidR="00226332" w:rsidRDefault="00C43AF4">
      <w:pPr>
        <w:numPr>
          <w:ilvl w:val="0"/>
          <w:numId w:val="1"/>
        </w:numPr>
      </w:pPr>
      <w:r>
        <w:t xml:space="preserve">The user pushes the input button to enter the first digit 1 click = 1, 2 clicks = 2, etc. Each </w:t>
      </w:r>
      <w:r w:rsidR="009857EC">
        <w:t xml:space="preserve">time </w:t>
      </w:r>
      <w:r>
        <w:t xml:space="preserve">the input button is pushed the green led </w:t>
      </w:r>
      <w:r w:rsidR="009857EC">
        <w:t xml:space="preserve">lights up </w:t>
      </w:r>
      <w:r>
        <w:t xml:space="preserve">once. When the user is done with the digit, they click “confirm.”, the red light </w:t>
      </w:r>
      <w:r w:rsidR="009857EC">
        <w:t>lights up briefly</w:t>
      </w:r>
      <w:r>
        <w:t xml:space="preserve"> </w:t>
      </w:r>
      <w:r w:rsidR="009857EC">
        <w:t>to signal the user they can input the next digit.</w:t>
      </w:r>
      <w:r>
        <w:t xml:space="preserve"> </w:t>
      </w:r>
      <w:r w:rsidR="009857EC">
        <w:t>R</w:t>
      </w:r>
      <w:r>
        <w:t>epeat step 2 until 4 digits have been entered.</w:t>
      </w:r>
    </w:p>
    <w:p w14:paraId="656924DB" w14:textId="052A76D9" w:rsidR="00226332" w:rsidRDefault="009857EC">
      <w:pPr>
        <w:numPr>
          <w:ilvl w:val="0"/>
          <w:numId w:val="1"/>
        </w:numPr>
      </w:pPr>
      <w:r>
        <w:t>W</w:t>
      </w:r>
      <w:r w:rsidR="00C43AF4">
        <w:t xml:space="preserve">hen the user has entered the four digits, the safe either switches on the green light to indicate the safe is open, </w:t>
      </w:r>
      <w:r w:rsidR="00952812">
        <w:t xml:space="preserve">or switches the red led on for 2 seconds </w:t>
      </w:r>
      <w:r w:rsidR="00C43AF4">
        <w:t>to indicate a wrong code.</w:t>
      </w:r>
    </w:p>
    <w:p w14:paraId="0DB7DE1F" w14:textId="77777777" w:rsidR="00226332" w:rsidRDefault="00C43AF4">
      <w:pPr>
        <w:numPr>
          <w:ilvl w:val="0"/>
          <w:numId w:val="1"/>
        </w:numPr>
      </w:pPr>
      <w:r>
        <w:t>the process can start over again at 1.</w:t>
      </w:r>
    </w:p>
    <w:p w14:paraId="61D108B4" w14:textId="20A9BC53" w:rsidR="00226332" w:rsidRDefault="00226332"/>
    <w:p w14:paraId="2639BA81" w14:textId="77777777" w:rsidR="00A05680" w:rsidRDefault="00A0568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2AAA831C" w14:textId="55367BD7" w:rsidR="009857EC" w:rsidRDefault="009857EC" w:rsidP="009857EC">
      <w:pPr>
        <w:pStyle w:val="Heading3"/>
      </w:pPr>
      <w:r>
        <w:lastRenderedPageBreak/>
        <w:t>Approach</w:t>
      </w:r>
    </w:p>
    <w:p w14:paraId="533F4C78" w14:textId="3E656F2F" w:rsidR="009857EC" w:rsidRDefault="009857EC"/>
    <w:p w14:paraId="546744E0" w14:textId="1D72CBB4" w:rsidR="009857EC" w:rsidRDefault="009857EC">
      <w:r>
        <w:t>To get started we’ll divide this problem into sub-problems.</w:t>
      </w:r>
    </w:p>
    <w:p w14:paraId="57FD70F6" w14:textId="3D1AE767" w:rsidR="005B166B" w:rsidRDefault="005B166B"/>
    <w:p w14:paraId="4C2C2665" w14:textId="77777777" w:rsidR="005B166B" w:rsidRDefault="005B166B"/>
    <w:p w14:paraId="1FC744BF" w14:textId="096AD301" w:rsidR="005B166B" w:rsidRDefault="005B166B" w:rsidP="005B166B">
      <w:pPr>
        <w:pStyle w:val="ListParagraph"/>
        <w:numPr>
          <w:ilvl w:val="0"/>
          <w:numId w:val="4"/>
        </w:numPr>
      </w:pPr>
      <w:r>
        <w:t>First</w:t>
      </w:r>
      <w:r w:rsidR="00A05680">
        <w:t>,</w:t>
      </w:r>
      <w:r>
        <w:t xml:space="preserve"> we’ll attempt to verify only a single digit (</w:t>
      </w:r>
      <w:r w:rsidR="00C471BB">
        <w:t>1</w:t>
      </w:r>
      <w:r w:rsidR="00A05680">
        <w:t>-</w:t>
      </w:r>
      <w:r w:rsidR="00C471BB">
        <w:t>4</w:t>
      </w:r>
      <w:r>
        <w:t>) If the digit we enter is equal to the secret code</w:t>
      </w:r>
      <w:r w:rsidR="00A05680">
        <w:t>,</w:t>
      </w:r>
      <w:r>
        <w:t xml:space="preserve"> the vault opens.</w:t>
      </w:r>
    </w:p>
    <w:p w14:paraId="22EB52A2" w14:textId="38CDC813" w:rsidR="009857EC" w:rsidRDefault="009857EC"/>
    <w:p w14:paraId="498155B9" w14:textId="51233FDB" w:rsidR="009857EC" w:rsidRDefault="005B166B" w:rsidP="009857EC">
      <w:pPr>
        <w:pStyle w:val="ListParagraph"/>
        <w:numPr>
          <w:ilvl w:val="0"/>
          <w:numId w:val="3"/>
        </w:numPr>
      </w:pPr>
      <w:r>
        <w:t>Make a</w:t>
      </w:r>
      <w:r w:rsidR="009857EC">
        <w:t xml:space="preserve"> button </w:t>
      </w:r>
      <w:r>
        <w:t xml:space="preserve">light up </w:t>
      </w:r>
      <w:r w:rsidR="00A05680">
        <w:t xml:space="preserve">the green LED </w:t>
      </w:r>
      <w:r>
        <w:t>for 500ms.</w:t>
      </w:r>
    </w:p>
    <w:p w14:paraId="327A8A8D" w14:textId="01B54B06" w:rsidR="005B166B" w:rsidRDefault="005B166B" w:rsidP="009857EC">
      <w:pPr>
        <w:pStyle w:val="ListParagraph"/>
        <w:numPr>
          <w:ilvl w:val="0"/>
          <w:numId w:val="3"/>
        </w:numPr>
      </w:pPr>
      <w:r>
        <w:t>Make sure your code registers the button only once.</w:t>
      </w:r>
    </w:p>
    <w:p w14:paraId="17FE8224" w14:textId="519ACCD7" w:rsidR="009857EC" w:rsidRDefault="005B166B" w:rsidP="009857EC">
      <w:pPr>
        <w:pStyle w:val="ListParagraph"/>
        <w:numPr>
          <w:ilvl w:val="0"/>
          <w:numId w:val="3"/>
        </w:numPr>
      </w:pPr>
      <w:r>
        <w:t>I</w:t>
      </w:r>
      <w:r w:rsidR="009857EC">
        <w:t>ncrease a counter</w:t>
      </w:r>
      <w:r>
        <w:t xml:space="preserve"> when the button is pushed. (Show the counter value in the serial monitor to check if it works)</w:t>
      </w:r>
      <w:r w:rsidR="00720D17">
        <w:t xml:space="preserve"> </w:t>
      </w:r>
    </w:p>
    <w:p w14:paraId="3AB12421" w14:textId="3BED22B6" w:rsidR="00720D17" w:rsidRDefault="00720D17" w:rsidP="009857EC">
      <w:pPr>
        <w:pStyle w:val="ListParagraph"/>
        <w:numPr>
          <w:ilvl w:val="0"/>
          <w:numId w:val="3"/>
        </w:numPr>
      </w:pPr>
      <w:r>
        <w:t xml:space="preserve">Make sure that the counter is limited from </w:t>
      </w:r>
      <w:r w:rsidR="00C471BB">
        <w:t>1</w:t>
      </w:r>
      <w:r>
        <w:t>-</w:t>
      </w:r>
      <w:r w:rsidR="00C471BB">
        <w:t>4</w:t>
      </w:r>
    </w:p>
    <w:p w14:paraId="4900B275" w14:textId="0B18F134" w:rsidR="005B166B" w:rsidRDefault="005B166B" w:rsidP="009857EC">
      <w:pPr>
        <w:pStyle w:val="ListParagraph"/>
        <w:numPr>
          <w:ilvl w:val="0"/>
          <w:numId w:val="3"/>
        </w:numPr>
      </w:pPr>
      <w:r>
        <w:t>Add the second button</w:t>
      </w:r>
      <w:r w:rsidR="00720D17">
        <w:t xml:space="preserve"> (confirm button)</w:t>
      </w:r>
    </w:p>
    <w:p w14:paraId="5C1719C4" w14:textId="7FC4C42E" w:rsidR="009857EC" w:rsidRDefault="005B166B" w:rsidP="009857EC">
      <w:pPr>
        <w:pStyle w:val="ListParagraph"/>
        <w:numPr>
          <w:ilvl w:val="0"/>
          <w:numId w:val="3"/>
        </w:numPr>
      </w:pPr>
      <w:r>
        <w:t xml:space="preserve">When the confirm button is pushed, compare the current counter to the secret code. </w:t>
      </w:r>
    </w:p>
    <w:p w14:paraId="4FD79226" w14:textId="7C1C9E0B" w:rsidR="005B166B" w:rsidRDefault="005B166B" w:rsidP="009857EC">
      <w:pPr>
        <w:pStyle w:val="ListParagraph"/>
        <w:numPr>
          <w:ilvl w:val="0"/>
          <w:numId w:val="3"/>
        </w:numPr>
      </w:pPr>
      <w:r>
        <w:t xml:space="preserve">If correct, light up the green </w:t>
      </w:r>
      <w:r w:rsidR="00A05680">
        <w:t>LED</w:t>
      </w:r>
      <w:r>
        <w:t xml:space="preserve">, otherwise the red </w:t>
      </w:r>
      <w:r w:rsidR="00A05680">
        <w:t>LED</w:t>
      </w:r>
      <w:r>
        <w:t>.</w:t>
      </w:r>
    </w:p>
    <w:p w14:paraId="3AA70967" w14:textId="1F0B9D0B" w:rsidR="005B166B" w:rsidRDefault="005B166B" w:rsidP="00720D17"/>
    <w:p w14:paraId="1B9473EF" w14:textId="29D37D26" w:rsidR="000B5E18" w:rsidRDefault="000B5E18" w:rsidP="00720D17">
      <w:r>
        <w:t>Did you choose good variables names?</w:t>
      </w:r>
    </w:p>
    <w:p w14:paraId="3174E177" w14:textId="091D2695" w:rsidR="000B5E18" w:rsidRDefault="000B5E18" w:rsidP="00720D17">
      <w:r>
        <w:t>Did you add good comments?</w:t>
      </w:r>
    </w:p>
    <w:p w14:paraId="3D669367" w14:textId="77777777" w:rsidR="000B5E18" w:rsidRDefault="000B5E18" w:rsidP="00720D17"/>
    <w:p w14:paraId="2AEA8FC8" w14:textId="122AA758" w:rsidR="00720D17" w:rsidRDefault="00720D17" w:rsidP="00720D17">
      <w:pPr>
        <w:pStyle w:val="ListParagraph"/>
        <w:numPr>
          <w:ilvl w:val="0"/>
          <w:numId w:val="4"/>
        </w:numPr>
      </w:pPr>
      <w:r>
        <w:t>Now we’ll attempt to add another digit.</w:t>
      </w:r>
    </w:p>
    <w:p w14:paraId="096295DE" w14:textId="1C6FE0AC" w:rsidR="00720D17" w:rsidRDefault="00720D17" w:rsidP="00720D17"/>
    <w:p w14:paraId="6BAA2DE4" w14:textId="3D73F11D" w:rsidR="00720D17" w:rsidRDefault="00720D17" w:rsidP="00720D17">
      <w:pPr>
        <w:pStyle w:val="ListParagraph"/>
        <w:numPr>
          <w:ilvl w:val="0"/>
          <w:numId w:val="5"/>
        </w:numPr>
      </w:pPr>
      <w:r>
        <w:t>Complete assignment part A step 1-5.</w:t>
      </w:r>
    </w:p>
    <w:p w14:paraId="23F5C512" w14:textId="471768EF" w:rsidR="00877BE1" w:rsidRDefault="00877BE1" w:rsidP="00720D17">
      <w:pPr>
        <w:pStyle w:val="ListParagraph"/>
        <w:numPr>
          <w:ilvl w:val="0"/>
          <w:numId w:val="5"/>
        </w:numPr>
      </w:pPr>
      <w:r>
        <w:t>Add a new counter variable to keep track of the second digit.</w:t>
      </w:r>
    </w:p>
    <w:p w14:paraId="68217489" w14:textId="00DACFC7" w:rsidR="00877BE1" w:rsidRDefault="00877BE1" w:rsidP="00720D17">
      <w:pPr>
        <w:pStyle w:val="ListParagraph"/>
        <w:numPr>
          <w:ilvl w:val="0"/>
          <w:numId w:val="5"/>
        </w:numPr>
      </w:pPr>
      <w:r>
        <w:t xml:space="preserve">Add a new variable, named </w:t>
      </w:r>
      <w:proofErr w:type="spellStart"/>
      <w:r w:rsidRPr="00877BE1">
        <w:rPr>
          <w:rFonts w:ascii="Consolas" w:hAnsi="Consolas"/>
        </w:rPr>
        <w:t>digit_pos</w:t>
      </w:r>
      <w:proofErr w:type="spellEnd"/>
      <w:r w:rsidRPr="00877BE1">
        <w:rPr>
          <w:rFonts w:ascii="Source Sans Pro" w:hAnsi="Source Sans Pro"/>
        </w:rPr>
        <w:t>,</w:t>
      </w:r>
      <w:r>
        <w:t xml:space="preserve"> that indicates which digit the user is</w:t>
      </w:r>
      <w:r w:rsidR="00CA5391">
        <w:t xml:space="preserve"> entering</w:t>
      </w:r>
      <w:r>
        <w:t>.</w:t>
      </w:r>
    </w:p>
    <w:p w14:paraId="0B0AEA26" w14:textId="7880B82D" w:rsidR="00720D17" w:rsidRDefault="00877BE1" w:rsidP="00720D17">
      <w:pPr>
        <w:pStyle w:val="ListParagraph"/>
        <w:numPr>
          <w:ilvl w:val="0"/>
          <w:numId w:val="5"/>
        </w:numPr>
      </w:pPr>
      <w:r>
        <w:t xml:space="preserve">From step 5, </w:t>
      </w:r>
      <w:r w:rsidR="00720D17">
        <w:t xml:space="preserve">when the confirm button is pushed, change </w:t>
      </w:r>
      <w:r w:rsidR="00CA5391">
        <w:t xml:space="preserve">the </w:t>
      </w:r>
      <w:proofErr w:type="spellStart"/>
      <w:r w:rsidR="00CA5391" w:rsidRPr="00877BE1">
        <w:rPr>
          <w:rFonts w:ascii="Consolas" w:hAnsi="Consolas"/>
        </w:rPr>
        <w:t>digit_pos</w:t>
      </w:r>
      <w:proofErr w:type="spellEnd"/>
      <w:r w:rsidR="00CA5391">
        <w:t xml:space="preserve"> </w:t>
      </w:r>
      <w:r w:rsidR="00720D17">
        <w:t xml:space="preserve">variable so that you can keep track </w:t>
      </w:r>
      <w:r w:rsidR="00CA5391">
        <w:t>which digit the user is entering</w:t>
      </w:r>
      <w:r w:rsidR="00720D17">
        <w:t>.</w:t>
      </w:r>
    </w:p>
    <w:p w14:paraId="40DC7E87" w14:textId="1A067C12" w:rsidR="00720D17" w:rsidRDefault="00720D17" w:rsidP="00720D17">
      <w:pPr>
        <w:pStyle w:val="ListParagraph"/>
        <w:numPr>
          <w:ilvl w:val="0"/>
          <w:numId w:val="5"/>
        </w:numPr>
      </w:pPr>
      <w:r>
        <w:t>Now</w:t>
      </w:r>
      <w:r w:rsidR="00CA5391">
        <w:t>, when the input button is pushed,</w:t>
      </w:r>
      <w:r>
        <w:t xml:space="preserve"> increase the second counter and not the first.</w:t>
      </w:r>
    </w:p>
    <w:p w14:paraId="19521713" w14:textId="4950090C" w:rsidR="00720D17" w:rsidRDefault="00720D17" w:rsidP="00720D17">
      <w:pPr>
        <w:pStyle w:val="ListParagraph"/>
        <w:numPr>
          <w:ilvl w:val="0"/>
          <w:numId w:val="5"/>
        </w:numPr>
      </w:pPr>
      <w:r>
        <w:t>When the user presses the confirm button</w:t>
      </w:r>
      <w:r w:rsidR="00CA5391">
        <w:t xml:space="preserve">, </w:t>
      </w:r>
      <w:r>
        <w:t>compare the code to the secret.</w:t>
      </w:r>
    </w:p>
    <w:p w14:paraId="0F0707B0" w14:textId="77777777" w:rsidR="00720D17" w:rsidRDefault="00720D17" w:rsidP="00720D17"/>
    <w:p w14:paraId="4EEA2B79" w14:textId="4E8FD81D" w:rsidR="00720D17" w:rsidRDefault="00720D17" w:rsidP="00720D17">
      <w:r>
        <w:t xml:space="preserve">Let say that the user entered 4 and </w:t>
      </w:r>
      <w:r w:rsidR="00C471BB">
        <w:t>2</w:t>
      </w:r>
      <w:r>
        <w:t xml:space="preserve"> as the two digits. Now you have two variables </w:t>
      </w:r>
      <w:r w:rsidRPr="00877BE1">
        <w:rPr>
          <w:rFonts w:ascii="Consolas" w:hAnsi="Consolas"/>
        </w:rPr>
        <w:t xml:space="preserve">d1 </w:t>
      </w:r>
      <w:r w:rsidR="000B5E18">
        <w:rPr>
          <w:rFonts w:ascii="Consolas" w:hAnsi="Consolas"/>
        </w:rPr>
        <w:t>=</w:t>
      </w:r>
      <w:r w:rsidRPr="00877BE1">
        <w:rPr>
          <w:rFonts w:ascii="Consolas" w:hAnsi="Consolas"/>
        </w:rPr>
        <w:t xml:space="preserve">= 4 </w:t>
      </w:r>
      <w:r w:rsidRPr="00877BE1">
        <w:t>and</w:t>
      </w:r>
      <w:r w:rsidRPr="00877BE1">
        <w:rPr>
          <w:rFonts w:ascii="Consolas" w:hAnsi="Consolas"/>
        </w:rPr>
        <w:t xml:space="preserve"> d2 =</w:t>
      </w:r>
      <w:r w:rsidR="000B5E18">
        <w:rPr>
          <w:rFonts w:ascii="Consolas" w:hAnsi="Consolas"/>
        </w:rPr>
        <w:t>=</w:t>
      </w:r>
      <w:r w:rsidRPr="00877BE1">
        <w:rPr>
          <w:rFonts w:ascii="Consolas" w:hAnsi="Consolas"/>
        </w:rPr>
        <w:t xml:space="preserve"> </w:t>
      </w:r>
      <w:r w:rsidR="00C471BB">
        <w:rPr>
          <w:rFonts w:ascii="Consolas" w:hAnsi="Consolas"/>
        </w:rPr>
        <w:t>2</w:t>
      </w:r>
      <w:r w:rsidRPr="00877BE1">
        <w:rPr>
          <w:rFonts w:ascii="Consolas" w:hAnsi="Consolas"/>
        </w:rPr>
        <w:t>.</w:t>
      </w:r>
      <w:r w:rsidRPr="00720D17">
        <w:t xml:space="preserve"> </w:t>
      </w:r>
      <w:r>
        <w:t>Think about how you can take the two separate variables and compare them to a single variable with the secret value.</w:t>
      </w:r>
    </w:p>
    <w:p w14:paraId="75F4A092" w14:textId="44C0FCF8" w:rsidR="00720D17" w:rsidRDefault="00720D17" w:rsidP="00720D17"/>
    <w:p w14:paraId="3AB5A0B8" w14:textId="60327DC7" w:rsidR="00720D17" w:rsidRDefault="00720D17" w:rsidP="00720D17">
      <w:pPr>
        <w:pStyle w:val="ListParagraph"/>
        <w:numPr>
          <w:ilvl w:val="0"/>
          <w:numId w:val="5"/>
        </w:numPr>
      </w:pPr>
      <w:r>
        <w:t>Compare the combined d1 &amp; d2 to the secret.</w:t>
      </w:r>
    </w:p>
    <w:p w14:paraId="0C1037AD" w14:textId="542EB611" w:rsidR="000B5E18" w:rsidRDefault="000B5E18" w:rsidP="00720D17">
      <w:pPr>
        <w:pStyle w:val="ListParagraph"/>
        <w:numPr>
          <w:ilvl w:val="0"/>
          <w:numId w:val="5"/>
        </w:numPr>
      </w:pPr>
      <w:r>
        <w:t>If the result is correct, light up the green LED, otherwise the red LED.</w:t>
      </w:r>
    </w:p>
    <w:p w14:paraId="2B47B922" w14:textId="2A95B799" w:rsidR="00226332" w:rsidRDefault="00226332"/>
    <w:p w14:paraId="796AF37A" w14:textId="494CEDF5" w:rsidR="00720D17" w:rsidRDefault="00720D17" w:rsidP="00720D17">
      <w:pPr>
        <w:pStyle w:val="ListParagraph"/>
        <w:numPr>
          <w:ilvl w:val="0"/>
          <w:numId w:val="4"/>
        </w:numPr>
      </w:pPr>
      <w:r>
        <w:t>Add the 3</w:t>
      </w:r>
      <w:r w:rsidRPr="00720D17">
        <w:rPr>
          <w:vertAlign w:val="superscript"/>
        </w:rPr>
        <w:t>rd</w:t>
      </w:r>
      <w:r>
        <w:t xml:space="preserve"> and 4</w:t>
      </w:r>
      <w:r w:rsidRPr="00720D17">
        <w:rPr>
          <w:vertAlign w:val="superscript"/>
        </w:rPr>
        <w:t>th</w:t>
      </w:r>
      <w:r>
        <w:t xml:space="preserve"> digit.</w:t>
      </w:r>
    </w:p>
    <w:p w14:paraId="2751BA07" w14:textId="13863FB5" w:rsidR="00720D17" w:rsidRDefault="00720D17" w:rsidP="00720D17"/>
    <w:p w14:paraId="2046AB84" w14:textId="71D54539" w:rsidR="00720D17" w:rsidRDefault="00720D17" w:rsidP="00720D17">
      <w:r>
        <w:t>You could do this by just replicating what you did before. This is fine.</w:t>
      </w:r>
    </w:p>
    <w:p w14:paraId="1DCDA1C2" w14:textId="77777777" w:rsidR="00720D17" w:rsidRDefault="00720D17" w:rsidP="00720D17"/>
    <w:p w14:paraId="4CB144AB" w14:textId="1BCF17D8" w:rsidR="00720D17" w:rsidRDefault="00720D17" w:rsidP="00720D17">
      <w:pPr>
        <w:pStyle w:val="ListParagraph"/>
        <w:numPr>
          <w:ilvl w:val="0"/>
          <w:numId w:val="4"/>
        </w:numPr>
      </w:pPr>
      <w:r>
        <w:t>Improve the code.</w:t>
      </w:r>
    </w:p>
    <w:p w14:paraId="72D27A47" w14:textId="610BE75F" w:rsidR="00720D17" w:rsidRDefault="00720D17" w:rsidP="00720D17"/>
    <w:p w14:paraId="20B80792" w14:textId="0C368D43" w:rsidR="00720D17" w:rsidRDefault="00720D17" w:rsidP="00720D17">
      <w:r>
        <w:t>Can you make it work by reducing variables and duplicated code?</w:t>
      </w:r>
    </w:p>
    <w:p w14:paraId="2756CF0E" w14:textId="77777777" w:rsidR="00720D17" w:rsidRDefault="00720D17"/>
    <w:p w14:paraId="01DFD865" w14:textId="77777777" w:rsidR="00720D17" w:rsidRDefault="00720D17"/>
    <w:p w14:paraId="79961BB9" w14:textId="0E122B85" w:rsidR="00226332" w:rsidRDefault="00C43AF4">
      <w:r>
        <w:t>Extra: devise a way to let the user program their personal secret code using the</w:t>
      </w:r>
      <w:r w:rsidR="00C471BB">
        <w:t xml:space="preserve"> input panel</w:t>
      </w:r>
      <w:r>
        <w:t>. Show your flow chart to the teacher and make changes to the program.</w:t>
      </w:r>
    </w:p>
    <w:p w14:paraId="325684C8" w14:textId="3C30B723" w:rsidR="00F44C15" w:rsidRDefault="00F44C15"/>
    <w:p w14:paraId="33EE8252" w14:textId="67C1FE8B" w:rsidR="00C43AF4" w:rsidRDefault="00C43AF4">
      <w:r>
        <w:br w:type="page"/>
      </w:r>
    </w:p>
    <w:p w14:paraId="184F0113" w14:textId="77777777" w:rsidR="00F44C15" w:rsidRDefault="00F44C15"/>
    <w:p w14:paraId="08C51A84" w14:textId="7DA9ABCC" w:rsidR="00F44C15" w:rsidRDefault="00F44C15" w:rsidP="00F44C15">
      <w:pPr>
        <w:pStyle w:val="Heading3"/>
      </w:pPr>
      <w:r>
        <w:t>Formative indications</w:t>
      </w:r>
    </w:p>
    <w:p w14:paraId="7130A6AB" w14:textId="7276EE2C" w:rsidR="00F44C15" w:rsidRDefault="00F44C15"/>
    <w:p w14:paraId="579BF828" w14:textId="267941C2" w:rsidR="00F44C15" w:rsidRDefault="0061330E">
      <w:r>
        <w:t>After hand-in you will be given feedback in</w:t>
      </w:r>
      <w:r w:rsidR="00F44C15">
        <w:t xml:space="preserve"> this assignment using the following criteria.</w:t>
      </w:r>
    </w:p>
    <w:p w14:paraId="64CB7F7E" w14:textId="6DE702BA" w:rsidR="00F44C15" w:rsidRDefault="00F44C15"/>
    <w:p w14:paraId="3658C178" w14:textId="753DB055" w:rsidR="0096113D" w:rsidRDefault="0096113D" w:rsidP="00F44C15">
      <w:pPr>
        <w:pStyle w:val="ListParagraph"/>
        <w:numPr>
          <w:ilvl w:val="0"/>
          <w:numId w:val="6"/>
        </w:numPr>
      </w:pPr>
      <w:r>
        <w:t>General</w:t>
      </w:r>
    </w:p>
    <w:p w14:paraId="162CF6B1" w14:textId="541B2C2B" w:rsidR="0096113D" w:rsidRDefault="0096113D" w:rsidP="0096113D">
      <w:pPr>
        <w:pStyle w:val="ListParagraph"/>
        <w:numPr>
          <w:ilvl w:val="1"/>
          <w:numId w:val="6"/>
        </w:numPr>
      </w:pPr>
      <w:r>
        <w:t>Variable names</w:t>
      </w:r>
    </w:p>
    <w:p w14:paraId="317A47C3" w14:textId="652174C6" w:rsidR="0096113D" w:rsidRDefault="0096113D" w:rsidP="0096113D">
      <w:pPr>
        <w:pStyle w:val="ListParagraph"/>
        <w:numPr>
          <w:ilvl w:val="1"/>
          <w:numId w:val="6"/>
        </w:numPr>
      </w:pPr>
      <w:r>
        <w:t>Code indentation</w:t>
      </w:r>
    </w:p>
    <w:p w14:paraId="4F89CE7C" w14:textId="0C338EB8" w:rsidR="0096113D" w:rsidRDefault="0096113D" w:rsidP="0096113D">
      <w:pPr>
        <w:pStyle w:val="ListParagraph"/>
        <w:numPr>
          <w:ilvl w:val="1"/>
          <w:numId w:val="6"/>
        </w:numPr>
      </w:pPr>
      <w:r>
        <w:t>Comments.</w:t>
      </w:r>
    </w:p>
    <w:p w14:paraId="21672D8A" w14:textId="37EE3A66" w:rsidR="00F44C15" w:rsidRDefault="00F44C15" w:rsidP="004E4935">
      <w:pPr>
        <w:pStyle w:val="ListParagraph"/>
        <w:numPr>
          <w:ilvl w:val="0"/>
          <w:numId w:val="6"/>
        </w:numPr>
      </w:pPr>
      <w:r>
        <w:t>Completion of Part A</w:t>
      </w:r>
    </w:p>
    <w:p w14:paraId="3CA58C79" w14:textId="7EE4CCB0" w:rsidR="0096113D" w:rsidRDefault="0096113D" w:rsidP="0096113D"/>
    <w:p w14:paraId="2A8D655D" w14:textId="2D782DEC" w:rsidR="0096113D" w:rsidRDefault="0096113D" w:rsidP="0096113D">
      <w:r>
        <w:t xml:space="preserve">The next parts are optional but will improve your </w:t>
      </w:r>
      <w:r w:rsidR="001235BC">
        <w:t>formative</w:t>
      </w:r>
      <w:r w:rsidR="0061330E">
        <w:t xml:space="preserve"> indication</w:t>
      </w:r>
      <w:r w:rsidR="001235BC">
        <w:t>.</w:t>
      </w:r>
    </w:p>
    <w:p w14:paraId="54C8A37A" w14:textId="43ED0AA3" w:rsidR="0096113D" w:rsidRDefault="0096113D" w:rsidP="0096113D">
      <w:pPr>
        <w:pStyle w:val="ListParagraph"/>
      </w:pPr>
      <w:r>
        <w:t>Completion of Part B, C, D</w:t>
      </w:r>
    </w:p>
    <w:p w14:paraId="77BDEA5D" w14:textId="221D587E" w:rsidR="00A05680" w:rsidRDefault="00A05680" w:rsidP="0096113D">
      <w:pPr>
        <w:pStyle w:val="ListParagraph"/>
      </w:pPr>
      <w:r>
        <w:t>All behaviour specified in the user interaction description.</w:t>
      </w:r>
    </w:p>
    <w:p w14:paraId="61D6A671" w14:textId="459FDD75" w:rsidR="0096113D" w:rsidRDefault="0096113D" w:rsidP="0096113D">
      <w:pPr>
        <w:pStyle w:val="ListParagraph"/>
      </w:pPr>
      <w:r>
        <w:t>Flow chart of the code that you hand in.</w:t>
      </w:r>
    </w:p>
    <w:sectPr w:rsidR="0096113D">
      <w:endnotePr>
        <w:numFmt w:val="decimal"/>
      </w:endnotePr>
      <w:type w:val="continuous"/>
      <w:pgSz w:w="11907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E56"/>
    <w:multiLevelType w:val="singleLevel"/>
    <w:tmpl w:val="CC625E20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474D66"/>
    <w:multiLevelType w:val="hybridMultilevel"/>
    <w:tmpl w:val="2A765DCC"/>
    <w:lvl w:ilvl="0" w:tplc="E9B69AF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94CC89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178848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FCEA34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3169E1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48B9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AEAD37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0F04E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BC4218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25C2FBE"/>
    <w:multiLevelType w:val="hybridMultilevel"/>
    <w:tmpl w:val="581ED836"/>
    <w:lvl w:ilvl="0" w:tplc="25FED19C">
      <w:start w:val="1"/>
      <w:numFmt w:val="upperLetter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FF42F4C"/>
    <w:multiLevelType w:val="hybridMultilevel"/>
    <w:tmpl w:val="CFF6A18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649207E7"/>
    <w:multiLevelType w:val="hybridMultilevel"/>
    <w:tmpl w:val="330CC6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06395"/>
    <w:multiLevelType w:val="hybridMultilevel"/>
    <w:tmpl w:val="522A9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332"/>
    <w:rsid w:val="000B5E18"/>
    <w:rsid w:val="001235BC"/>
    <w:rsid w:val="00226332"/>
    <w:rsid w:val="003C2D8B"/>
    <w:rsid w:val="004E4935"/>
    <w:rsid w:val="005B166B"/>
    <w:rsid w:val="0061330E"/>
    <w:rsid w:val="00720D17"/>
    <w:rsid w:val="00877BE1"/>
    <w:rsid w:val="00952812"/>
    <w:rsid w:val="0096113D"/>
    <w:rsid w:val="009857EC"/>
    <w:rsid w:val="00A05680"/>
    <w:rsid w:val="00B82217"/>
    <w:rsid w:val="00C43AF4"/>
    <w:rsid w:val="00C471BB"/>
    <w:rsid w:val="00CA5391"/>
    <w:rsid w:val="00F44C15"/>
    <w:rsid w:val="00F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ABC4"/>
  <w15:docId w15:val="{3554E372-28B1-4CFE-99A2-9F7A949D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Jaap Geurts</cp:lastModifiedBy>
  <cp:revision>19</cp:revision>
  <dcterms:created xsi:type="dcterms:W3CDTF">2019-06-26T08:37:00Z</dcterms:created>
  <dcterms:modified xsi:type="dcterms:W3CDTF">2019-09-11T07:21:00Z</dcterms:modified>
</cp:coreProperties>
</file>