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arrays, which are blocks of memory divided into individual units containing the same type of data. An array can be created on the stack or the heap. When an array is created, a block of memory is reserved, and a pointer points to the start of this block. For example, an array of five integers (10, 20, 30, 40, 50) reserves a block of memory that is 32 bits times five. The pointer, which is a 64-bit number on a 64-bit operating system, points to the memory address where the array starts.</w:t>
      </w:r>
    </w:p>
    <w:p>
      <w:pPr/>
      <w:r>
        <w:rPr/>
        <w:t xml:space="preserve"/>
      </w:r>
    </w:p>
    <w:p>
      <w:pPr/>
      <w:r>
        <w:rPr/>
        <w:t xml:space="preserve">The lecture explains that when accessing elements of an array, pointer arithmetic can be used. For instance, accessing the last element involves calculating the memory address by adding the size of the elements multiplied by their index. However, accessing memory outside the bounds of the array can lead to errors. The `sizeof` operator can be used to determine the size of the array in bytes, but when passing an array to a function, only the pointer is passed, and `sizeof` will return the size of the pointer (8 bytes) rather than the array.</w:t>
      </w:r>
    </w:p>
    <w:p>
      <w:pPr/>
      <w:r>
        <w:rPr/>
        <w:t xml:space="preserve"/>
      </w:r>
    </w:p>
    <w:p>
      <w:pPr/>
      <w:r>
        <w:rPr/>
        <w:t xml:space="preserve">Arrays can also be created on the heap using the `new` command, which allows the array to persist beyond the function that created it. However, it is the programmer's responsibility to delete the array using `delete[]` to free the memory. The lecture also mentions variable-length arrays, which are part of C99 and allow the creation of arrays with sizes defined at runtime, although this is not recommended for non-constant size arrays on the stack.</w:t>
      </w:r>
    </w:p>
    <w:p>
      <w:pPr/>
      <w:r>
        <w:rPr/>
        <w:t xml:space="preserve"/>
      </w:r>
    </w:p>
    <w:p>
      <w:pPr/>
      <w:r>
        <w:rPr/>
        <w:t xml:space="preserve">The lecture also covers arrays in the Standard Template Library (STL), which provides additional functionality and compatibility. STL arrays can be accessed using index-based or range-based loops. Useful STL functions include `max_element`, `min_element`, `all_of`, `any_of`, `none_of`, `sort`, `binary_search`, `reverse`, and `swap`. These functions allow for efficient manipulation and querying of array elements.</w:t>
      </w:r>
    </w:p>
    <w:p>
      <w:pPr/>
      <w:r>
        <w:rPr/>
        <w:t xml:space="preserve"/>
      </w:r>
    </w:p>
    <w:p>
      <w:pPr/>
      <w:r>
        <w:rPr/>
        <w:t xml:space="preserve">In conclusion, this lecture provides an overview of arrays, their memory management, and the use of pointers. It also introduces the STL functions that enhance array operations, emphasizing the importance of understanding arrays as blocks of memory with pointers for efficient programming.</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arrays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7f4-5ba3-4a07-8d7a-c37508038a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2025-06-19T17:25:25+00:00</dcterms:created>
  <dcterms:modified xsi:type="dcterms:W3CDTF">2025-06-19T17:25:25+00:00</dcterms:modified>
</cp:coreProperties>
</file>

<file path=docProps/custom.xml><?xml version="1.0" encoding="utf-8"?>
<Properties xmlns="http://schemas.openxmlformats.org/officeDocument/2006/custom-properties" xmlns:vt="http://schemas.openxmlformats.org/officeDocument/2006/docPropsVTypes"/>
</file>