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bookmarkStart w:id="0" w:name="_Toc0"/>
      <w:r>
        <w:t>OPERATOR OVERLOADING IN C++</w:t>
      </w:r>
      <w:bookmarkEnd w:id="0"/>
    </w:p>
    <w:p/>
    <w:p>
      <w:pPr/>
      <w:r>
        <w:rPr>
          <w:b w:val="1"/>
          <w:bCs w:val="1"/>
        </w:rPr>
        <w:t xml:space="preserve">Explanation:</w:t>
      </w:r>
      <w:r>
        <w:rPr/>
        <w:t xml:space="preserve"> Operator overloading in C++ allows developers to redefine the behavior of standard operators (like +, -, *, etc.) for user-defined types. This feature enhances the readability and usability of custom classes by enabling intuitive operations on objects.</w:t>
      </w:r>
    </w:p>
    <w:p/>
    <w:p>
      <w:pPr/>
      <w:r>
        <w:rPr>
          <w:b w:val="1"/>
          <w:bCs w:val="1"/>
        </w:rPr>
        <w:t xml:space="preserve">Key Points:</w:t>
      </w:r>
    </w:p>
    <w:p/>
    <w:p>
      <w:pPr>
        <w:numPr>
          <w:ilvl w:val="0"/>
          <w:numId w:val="5"/>
        </w:numPr>
      </w:pPr>
      <w:r>
        <w:rPr/>
        <w:t xml:space="preserve">Operators such as +, -, *, and others can be overloaded to work with new objects and classes.</w:t>
      </w:r>
    </w:p>
    <w:p>
      <w:pPr>
        <w:numPr>
          <w:ilvl w:val="0"/>
          <w:numId w:val="5"/>
        </w:numPr>
      </w:pPr>
      <w:r>
        <w:rPr/>
        <w:t xml:space="preserve">Overloading requires defining the operator function with a specific signature.</w:t>
      </w:r>
    </w:p>
    <w:p>
      <w:pPr>
        <w:numPr>
          <w:ilvl w:val="0"/>
          <w:numId w:val="5"/>
        </w:numPr>
      </w:pPr>
      <w:r>
        <w:rPr/>
        <w:t xml:space="preserve">The insertion operator (&lt;&lt;) can be overloaded to print custom objects using </w:t>
      </w:r>
      <w:r>
        <w:rPr/>
        <w:t xml:space="preserve">cout</w:t>
      </w:r>
      <w:r>
        <w:rPr/>
        <w:t xml:space="preserve">.</w:t>
      </w:r>
    </w:p>
    <w:p>
      <w:pPr>
        <w:numPr>
          <w:ilvl w:val="0"/>
          <w:numId w:val="5"/>
        </w:numPr>
      </w:pPr>
      <w:r>
        <w:rPr/>
        <w:t xml:space="preserve">Overloaded operators must return the appropriate type, often by reference.</w:t>
      </w:r>
    </w:p>
    <w:p>
      <w:pPr>
        <w:numPr>
          <w:ilvl w:val="0"/>
          <w:numId w:val="5"/>
        </w:numPr>
      </w:pPr>
      <w:r>
        <w:rPr/>
        <w:t xml:space="preserve">Overloading enhances the flexibility and functionality of custom data structures.</w:t>
      </w:r>
    </w:p>
    <w:p/>
    <w:p>
      <w:pPr/>
      <w:r>
        <w:rPr/>
        <w:t xml:space="preserve"> </w:t>
      </w:r>
    </w:p>
    <w:p/>
    <w:p>
      <w:pPr>
        <w:pStyle w:val="Heading3"/>
      </w:pPr>
      <w:bookmarkStart w:id="1" w:name="_Toc1"/>
      <w:r>
        <w:t>OVERLOADING THE INSERTION OPERATOR</w:t>
      </w:r>
      <w:bookmarkEnd w:id="1"/>
    </w:p>
    <w:p/>
    <w:p>
      <w:pPr/>
      <w:r>
        <w:rPr>
          <w:b w:val="1"/>
          <w:bCs w:val="1"/>
        </w:rPr>
        <w:t xml:space="preserve">Explanation:</w:t>
      </w:r>
      <w:r>
        <w:rPr/>
        <w:t xml:space="preserve"> The insertion operator (&lt;&lt;) can be overloaded to define how custom objects are printed using output streams like </w:t>
      </w:r>
      <w:r>
        <w:rPr/>
        <w:t xml:space="preserve">cout</w:t>
      </w:r>
      <w:r>
        <w:rPr/>
        <w:t xml:space="preserve">. This involves creating a function that takes an output stream and the object to be printed, and returns the output stream.</w:t>
      </w:r>
    </w:p>
    <w:p/>
    <w:p>
      <w:pPr/>
      <w:r>
        <w:rPr>
          <w:b w:val="1"/>
          <w:bCs w:val="1"/>
        </w:rPr>
        <w:t xml:space="preserve">Key Points:</w:t>
      </w:r>
    </w:p>
    <w:p/>
    <w:p>
      <w:pPr>
        <w:numPr>
          <w:ilvl w:val="0"/>
          <w:numId w:val="6"/>
        </w:numPr>
      </w:pPr>
      <w:r>
        <w:rPr/>
        <w:t xml:space="preserve">The function signature for overloading the insertion operator is </w:t>
      </w:r>
      <w:r>
        <w:rPr/>
        <w:t xml:space="preserve">ostream&amp; operator&lt;&lt;(ostream&amp; os, const ClassName&amp; obj)</w:t>
      </w:r>
      <w:r>
        <w:rPr/>
        <w:t xml:space="preserve">.</w:t>
      </w:r>
    </w:p>
    <w:p>
      <w:pPr>
        <w:numPr>
          <w:ilvl w:val="0"/>
          <w:numId w:val="6"/>
        </w:numPr>
      </w:pPr>
      <w:r>
        <w:rPr/>
        <w:t xml:space="preserve">The function should format the output as desired, e.g., using square brackets for vectors.</w:t>
      </w:r>
    </w:p>
    <w:p>
      <w:pPr>
        <w:numPr>
          <w:ilvl w:val="0"/>
          <w:numId w:val="6"/>
        </w:numPr>
      </w:pPr>
      <w:r>
        <w:rPr/>
        <w:t xml:space="preserve">The output stream is returned by reference to allow chaining of output operations.</w:t>
      </w:r>
    </w:p>
    <w:p>
      <w:pPr>
        <w:numPr>
          <w:ilvl w:val="0"/>
          <w:numId w:val="6"/>
        </w:numPr>
      </w:pPr>
      <w:r>
        <w:rPr/>
        <w:t xml:space="preserve">Overloading the insertion operator allows objects to be printed directly using </w:t>
      </w:r>
      <w:r>
        <w:rPr/>
        <w:t xml:space="preserve">cout</w:t>
      </w:r>
      <w:r>
        <w:rPr/>
        <w:t xml:space="preserve">.</w:t>
      </w:r>
    </w:p>
    <w:p>
      <w:pPr>
        <w:numPr>
          <w:ilvl w:val="0"/>
          <w:numId w:val="6"/>
        </w:numPr>
      </w:pPr>
      <w:r>
        <w:rPr/>
        <w:t xml:space="preserve">This method can be used for various types, including vectors and custom classes.</w:t>
      </w:r>
    </w:p>
    <w:p/>
    <w:p>
      <w:pPr/>
      <w:r>
        <w:rPr/>
        <w:t xml:space="preserve"> </w:t>
      </w:r>
    </w:p>
    <w:p/>
    <w:p>
      <w:pPr>
        <w:pStyle w:val="Heading3"/>
      </w:pPr>
      <w:bookmarkStart w:id="2" w:name="_Toc2"/>
      <w:r>
        <w:t>PRINTING VECTORS USING OVERLOADED OPERATORS</w:t>
      </w:r>
      <w:bookmarkEnd w:id="2"/>
    </w:p>
    <w:p/>
    <w:p>
      <w:pPr/>
      <w:r>
        <w:rPr>
          <w:b w:val="1"/>
          <w:bCs w:val="1"/>
        </w:rPr>
        <w:t xml:space="preserve">Explanation:</w:t>
      </w:r>
      <w:r>
        <w:rPr/>
        <w:t xml:space="preserve"> By overloading the insertion operator, vectors can be printed in a specific format, such as enclosed in square brackets with elements separated by commas. This customization improves the readability of vector outputs.</w:t>
      </w:r>
    </w:p>
    <w:p/>
    <w:p>
      <w:pPr/>
      <w:r>
        <w:rPr>
          <w:b w:val="1"/>
          <w:bCs w:val="1"/>
        </w:rPr>
        <w:t xml:space="preserve">Key Points:</w:t>
      </w:r>
    </w:p>
    <w:p/>
    <w:p>
      <w:pPr>
        <w:numPr>
          <w:ilvl w:val="0"/>
          <w:numId w:val="7"/>
        </w:numPr>
      </w:pPr>
      <w:r>
        <w:rPr/>
        <w:t xml:space="preserve">Define the insertion operator to format vector output with square brackets and commas.</w:t>
      </w:r>
    </w:p>
    <w:p>
      <w:pPr>
        <w:numPr>
          <w:ilvl w:val="0"/>
          <w:numId w:val="7"/>
        </w:numPr>
      </w:pPr>
      <w:r>
        <w:rPr/>
        <w:t xml:space="preserve">Ensure the function handles empty vectors appropriately.</w:t>
      </w:r>
    </w:p>
    <w:p>
      <w:pPr>
        <w:numPr>
          <w:ilvl w:val="0"/>
          <w:numId w:val="7"/>
        </w:numPr>
      </w:pPr>
      <w:r>
        <w:rPr/>
        <w:t xml:space="preserve">Print the first element separately to avoid leading commas.</w:t>
      </w:r>
    </w:p>
    <w:p>
      <w:pPr>
        <w:numPr>
          <w:ilvl w:val="0"/>
          <w:numId w:val="7"/>
        </w:numPr>
      </w:pPr>
      <w:r>
        <w:rPr/>
        <w:t xml:space="preserve">Use a loop to print remaining elements with commas.</w:t>
      </w:r>
    </w:p>
    <w:p>
      <w:pPr>
        <w:numPr>
          <w:ilvl w:val="0"/>
          <w:numId w:val="7"/>
        </w:numPr>
      </w:pPr>
      <w:r>
        <w:rPr/>
        <w:t xml:space="preserve">Return the output stream by reference to support chaining.</w:t>
      </w:r>
    </w:p>
    <w:p/>
    <w:p>
      <w:pPr/>
      <w:r>
        <w:rPr/>
        <w:t xml:space="preserve"> </w:t>
      </w:r>
    </w:p>
    <w:p/>
    <w:p>
      <w:pPr>
        <w:pStyle w:val="Heading3"/>
      </w:pPr>
      <w:bookmarkStart w:id="3" w:name="_Toc3"/>
      <w:r>
        <w:t>OVERLOADING OPERATORS FOR CUSTOM CLASSES</w:t>
      </w:r>
      <w:bookmarkEnd w:id="3"/>
    </w:p>
    <w:p/>
    <w:p>
      <w:pPr/>
      <w:r>
        <w:rPr>
          <w:b w:val="1"/>
          <w:bCs w:val="1"/>
        </w:rPr>
        <w:t xml:space="preserve">Explanation:</w:t>
      </w:r>
      <w:r>
        <w:rPr/>
        <w:t xml:space="preserve"> Custom classes can have their operators overloaded to define specific behaviors for operations like addition, multiplication, and increment. This allows intuitive manipulation of objects of the class.</w:t>
      </w:r>
    </w:p>
    <w:p/>
    <w:p>
      <w:pPr/>
      <w:r>
        <w:rPr>
          <w:b w:val="1"/>
          <w:bCs w:val="1"/>
        </w:rPr>
        <w:t xml:space="preserve">Key Points:</w:t>
      </w:r>
    </w:p>
    <w:p/>
    <w:p>
      <w:pPr>
        <w:numPr>
          <w:ilvl w:val="0"/>
          <w:numId w:val="8"/>
        </w:numPr>
      </w:pPr>
      <w:r>
        <w:rPr/>
        <w:t xml:space="preserve">Define operator functions within the class to handle operations like +, *, ++, etc.</w:t>
      </w:r>
    </w:p>
    <w:p>
      <w:pPr>
        <w:numPr>
          <w:ilvl w:val="0"/>
          <w:numId w:val="8"/>
        </w:numPr>
      </w:pPr>
      <w:r>
        <w:rPr/>
        <w:t xml:space="preserve">Use constant references for input parameters that are not modified.</w:t>
      </w:r>
    </w:p>
    <w:p>
      <w:pPr>
        <w:numPr>
          <w:ilvl w:val="0"/>
          <w:numId w:val="8"/>
        </w:numPr>
      </w:pPr>
      <w:r>
        <w:rPr/>
        <w:t xml:space="preserve">Return new objects or modify existing ones as needed.</w:t>
      </w:r>
    </w:p>
    <w:p>
      <w:pPr>
        <w:numPr>
          <w:ilvl w:val="0"/>
          <w:numId w:val="8"/>
        </w:numPr>
      </w:pPr>
      <w:r>
        <w:rPr/>
        <w:t xml:space="preserve">Implement both prefix and postfix increment operators with distinct signatures.</w:t>
      </w:r>
    </w:p>
    <w:p>
      <w:pPr>
        <w:numPr>
          <w:ilvl w:val="0"/>
          <w:numId w:val="8"/>
        </w:numPr>
      </w:pPr>
      <w:r>
        <w:rPr/>
        <w:t xml:space="preserve">Use additional arguments (like </w:t>
      </w:r>
      <w:r>
        <w:rPr/>
        <w:t xml:space="preserve">int</w:t>
      </w:r>
      <w:r>
        <w:rPr/>
        <w:t xml:space="preserve">) to differentiate between prefix and postfix increments.</w:t>
      </w:r>
    </w:p>
    <w:p/>
    <w:p>
      <w:pPr/>
      <w:r>
        <w:rPr/>
        <w:t xml:space="preserve"> </w:t>
      </w:r>
    </w:p>
    <w:p/>
    <w:p>
      <w:pPr>
        <w:pStyle w:val="Heading3"/>
      </w:pPr>
      <w:bookmarkStart w:id="4" w:name="_Toc4"/>
      <w:r>
        <w:t>PREFIX AND POSTFIX INCREMENT OPERATORS</w:t>
      </w:r>
      <w:bookmarkEnd w:id="4"/>
    </w:p>
    <w:p/>
    <w:p>
      <w:pPr/>
      <w:r>
        <w:rPr>
          <w:b w:val="1"/>
          <w:bCs w:val="1"/>
        </w:rPr>
        <w:t xml:space="preserve">Explanation:</w:t>
      </w:r>
      <w:r>
        <w:rPr/>
        <w:t xml:space="preserve"> The prefix and postfix increment operators can be overloaded to define how objects are incremented. The prefix operator increments the object before returning it, while the postfix operator increments the object after returning its original value.</w:t>
      </w:r>
    </w:p>
    <w:p/>
    <w:p>
      <w:pPr/>
      <w:r>
        <w:rPr>
          <w:b w:val="1"/>
          <w:bCs w:val="1"/>
        </w:rPr>
        <w:t xml:space="preserve">Key Points:</w:t>
      </w:r>
    </w:p>
    <w:p/>
    <w:p>
      <w:pPr>
        <w:numPr>
          <w:ilvl w:val="0"/>
          <w:numId w:val="9"/>
        </w:numPr>
      </w:pPr>
      <w:r>
        <w:rPr/>
        <w:t xml:space="preserve">Prefix increment operator signature: </w:t>
      </w:r>
      <w:r>
        <w:rPr/>
        <w:t xml:space="preserve">ClassName&amp; operator++()</w:t>
      </w:r>
      <w:r>
        <w:rPr/>
        <w:t xml:space="preserve">.</w:t>
      </w:r>
    </w:p>
    <w:p>
      <w:pPr>
        <w:numPr>
          <w:ilvl w:val="0"/>
          <w:numId w:val="9"/>
        </w:numPr>
      </w:pPr>
      <w:r>
        <w:rPr/>
        <w:t xml:space="preserve">Postfix increment operator signature: </w:t>
      </w:r>
      <w:r>
        <w:rPr/>
        <w:t xml:space="preserve">ClassName operator++(int)</w:t>
      </w:r>
      <w:r>
        <w:rPr/>
        <w:t xml:space="preserve">.</w:t>
      </w:r>
    </w:p>
    <w:p>
      <w:pPr>
        <w:numPr>
          <w:ilvl w:val="0"/>
          <w:numId w:val="9"/>
        </w:numPr>
      </w:pPr>
      <w:r>
        <w:rPr/>
        <w:t xml:space="preserve">Prefix operator modifies the object and returns the modified object.</w:t>
      </w:r>
    </w:p>
    <w:p>
      <w:pPr>
        <w:numPr>
          <w:ilvl w:val="0"/>
          <w:numId w:val="9"/>
        </w:numPr>
      </w:pPr>
      <w:r>
        <w:rPr/>
        <w:t xml:space="preserve">Postfix operator uses a temporary variable to store the original value, increments the object, and returns the original value.</w:t>
      </w:r>
    </w:p>
    <w:p>
      <w:pPr>
        <w:numPr>
          <w:ilvl w:val="0"/>
          <w:numId w:val="9"/>
        </w:numPr>
      </w:pPr>
      <w:r>
        <w:rPr/>
        <w:t xml:space="preserve">The second argument in the postfix operator (an </w:t>
      </w:r>
      <w:r>
        <w:rPr/>
        <w:t xml:space="preserve">int</w:t>
      </w:r>
      <w:r>
        <w:rPr/>
        <w:t xml:space="preserve">) distinguishes it from the prefix operator.</w:t>
      </w:r>
    </w:p>
    <w:p/>
    <w:p>
      <w:pPr/>
      <w:r>
        <w:rPr/>
        <w:t xml:space="preserve"> </w:t>
      </w:r>
    </w:p>
    <w:p/>
    <w:p>
      <w:pPr>
        <w:pStyle w:val="Heading3"/>
      </w:pPr>
      <w:bookmarkStart w:id="5" w:name="_Toc5"/>
      <w:r>
        <w:t>OVERLOADING THE PLUS EQUALS OPERATOR</w:t>
      </w:r>
      <w:bookmarkEnd w:id="5"/>
    </w:p>
    <w:p/>
    <w:p>
      <w:pPr/>
      <w:r>
        <w:rPr>
          <w:b w:val="1"/>
          <w:bCs w:val="1"/>
        </w:rPr>
        <w:t xml:space="preserve">Explanation:</w:t>
      </w:r>
      <w:r>
        <w:rPr/>
        <w:t xml:space="preserve"> The plus equals operator (+=) can be overloaded to define how objects are modified by addition. This operator updates the value of the object on the left-hand side by adding the value of the object on the right-hand side.</w:t>
      </w:r>
    </w:p>
    <w:p/>
    <w:p>
      <w:pPr/>
      <w:r>
        <w:rPr>
          <w:b w:val="1"/>
          <w:bCs w:val="1"/>
        </w:rPr>
        <w:t xml:space="preserve">Key Points:</w:t>
      </w:r>
    </w:p>
    <w:p/>
    <w:p>
      <w:pPr>
        <w:numPr>
          <w:ilvl w:val="0"/>
          <w:numId w:val="10"/>
        </w:numPr>
      </w:pPr>
      <w:r>
        <w:rPr/>
        <w:t xml:space="preserve">The function signature for overloading += is </w:t>
      </w:r>
      <w:r>
        <w:rPr/>
        <w:t xml:space="preserve">ClassName&amp; operator+=(const ClassName&amp; other)</w:t>
      </w:r>
      <w:r>
        <w:rPr/>
        <w:t xml:space="preserve">.</w:t>
      </w:r>
    </w:p>
    <w:p>
      <w:pPr>
        <w:numPr>
          <w:ilvl w:val="0"/>
          <w:numId w:val="10"/>
        </w:numPr>
      </w:pPr>
      <w:r>
        <w:rPr/>
        <w:t xml:space="preserve">The left-hand side object is passed by reference and modified.</w:t>
      </w:r>
    </w:p>
    <w:p>
      <w:pPr>
        <w:numPr>
          <w:ilvl w:val="0"/>
          <w:numId w:val="10"/>
        </w:numPr>
      </w:pPr>
      <w:r>
        <w:rPr/>
        <w:t xml:space="preserve">The right-hand side object is passed by constant reference and remains unchanged.</w:t>
      </w:r>
    </w:p>
    <w:p>
      <w:pPr>
        <w:numPr>
          <w:ilvl w:val="0"/>
          <w:numId w:val="10"/>
        </w:numPr>
      </w:pPr>
      <w:r>
        <w:rPr/>
        <w:t xml:space="preserve">No return value is needed, but the modified object can be returned for chaining.</w:t>
      </w:r>
    </w:p>
    <w:p>
      <w:pPr>
        <w:numPr>
          <w:ilvl w:val="0"/>
          <w:numId w:val="10"/>
        </w:numPr>
      </w:pPr>
      <w:r>
        <w:rPr/>
        <w:t xml:space="preserve">This operator simplifies compound assignment operations for custom classes.</w:t>
      </w:r>
    </w:p>
    <w:p/>
    <w:p>
      <w:pPr/>
      <w:r>
        <w:rPr/>
        <w:t xml:space="preserve"> </w:t>
      </w:r>
    </w:p>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Key Points | </w:t>
    </w:r>
    <w:hyperlink r:id="rId1" w:history="1">
      <w:r>
        <w:rPr>
          <w:color w:val="0000FF"/>
          <w:u w:val="single"/>
        </w:rPr>
        <w:t xml:space="preserve">operator-overloading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BC6646F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713A38B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38F57BD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2DC7614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D7A07AB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B8F0DB5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82-e0e7-4fbc-a061-7bd526788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2025-06-19T17:30:15+00:00</dcterms:created>
  <dcterms:modified xsi:type="dcterms:W3CDTF">2025-06-19T17:30:15+00:00</dcterms:modified>
</cp:coreProperties>
</file>

<file path=docProps/custom.xml><?xml version="1.0" encoding="utf-8"?>
<Properties xmlns="http://schemas.openxmlformats.org/officeDocument/2006/custom-properties" xmlns:vt="http://schemas.openxmlformats.org/officeDocument/2006/docPropsVTypes"/>
</file>