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Algoritmo de compartir información confiable en Internet </w:t>
      </w:r>
    </w:p>
    <w:p>
      <w:pPr>
        <w:pStyle w:val="style0"/>
        <w:rPr/>
      </w:pPr>
      <w:r>
        <w:rPr>
          <w:lang w:val="en-US"/>
        </w:rPr>
        <w:t xml:space="preserve">1.busca la información </w:t>
      </w:r>
    </w:p>
    <w:p>
      <w:pPr>
        <w:pStyle w:val="style0"/>
        <w:rPr/>
      </w:pPr>
      <w:r>
        <w:rPr>
          <w:lang w:val="en-US"/>
        </w:rPr>
        <w:t>2.revisar a La fuente</w:t>
      </w:r>
    </w:p>
    <w:p>
      <w:pPr>
        <w:pStyle w:val="style0"/>
        <w:rPr/>
      </w:pPr>
      <w:r>
        <w:rPr>
          <w:lang w:val="en-US"/>
        </w:rPr>
        <w:t xml:space="preserve">3.confirmar la noticia </w:t>
      </w:r>
    </w:p>
    <w:p>
      <w:pPr>
        <w:pStyle w:val="style0"/>
        <w:rPr/>
      </w:pPr>
      <w:r>
        <w:rPr>
          <w:lang w:val="en-US"/>
        </w:rPr>
        <w:t xml:space="preserve">4.decidir si es oportuno compartir la noticia </w:t>
      </w:r>
    </w:p>
    <w:p>
      <w:pPr>
        <w:pStyle w:val="style0"/>
        <w:rPr/>
      </w:pPr>
      <w:r>
        <w:rPr>
          <w:lang w:val="en-US"/>
        </w:rPr>
        <w:t xml:space="preserve">5.añadir información que demuestre la veracidad </w:t>
      </w:r>
    </w:p>
    <w:p>
      <w:pPr>
        <w:pStyle w:val="style0"/>
        <w:rPr/>
      </w:pPr>
      <w:r>
        <w:rPr>
          <w:lang w:val="en-US"/>
        </w:rPr>
        <w:t xml:space="preserve">6.compartir la información 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</Words>
  <Characters>213</Characters>
  <Application>WPS Office</Application>
  <Paragraphs>8</Paragraphs>
  <CharactersWithSpaces>245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2026-04-24T02:05:34Z</dcterms:created>
  <dc:creator>TB330FU</dc:creator>
  <lastModifiedBy>TB330FU</lastModifiedBy>
  <dcterms:modified xsi:type="dcterms:W3CDTF">2026-04-24T02:12:39Z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c8b55ebc9abf4ea1a87389178a8f4d41</vt:lpwstr>
  </property>
</Properties>
</file>