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56E2" w14:textId="77777777" w:rsidR="004F15F1" w:rsidRDefault="007A5F65">
      <w:pPr>
        <w:rPr>
          <w:rFonts w:ascii="Cambria Math" w:hAnsi="Cambria Math"/>
          <w:sz w:val="24"/>
          <w:szCs w:val="24"/>
        </w:rPr>
      </w:pPr>
      <w:r w:rsidRPr="007A5F65">
        <w:rPr>
          <w:rFonts w:ascii="Cambria Math" w:hAnsi="Cambria Math"/>
          <w:b/>
          <w:sz w:val="28"/>
          <w:szCs w:val="28"/>
        </w:rPr>
        <w:t>Moore’s Law:</w:t>
      </w:r>
      <w:r w:rsidRPr="007A5F65">
        <w:rPr>
          <w:rFonts w:ascii="Cambria Math" w:hAnsi="Cambria Math"/>
          <w:sz w:val="24"/>
          <w:szCs w:val="24"/>
        </w:rPr>
        <w:t xml:space="preserve"> </w:t>
      </w:r>
    </w:p>
    <w:p w14:paraId="3DB3C955" w14:textId="441E5A24" w:rsidR="00B856F1" w:rsidRDefault="007A5F65">
      <w:pPr>
        <w:rPr>
          <w:rFonts w:ascii="Cambria Math" w:hAnsi="Cambria Math"/>
          <w:sz w:val="24"/>
          <w:szCs w:val="24"/>
        </w:rPr>
      </w:pPr>
      <w:r w:rsidRPr="007A5F65">
        <w:rPr>
          <w:rFonts w:ascii="Cambria Math" w:hAnsi="Cambria Math"/>
          <w:sz w:val="24"/>
          <w:szCs w:val="24"/>
        </w:rPr>
        <w:t xml:space="preserve">Moore’s Law </w:t>
      </w:r>
      <w:r w:rsidR="004F15F1">
        <w:rPr>
          <w:rFonts w:ascii="Cambria Math" w:hAnsi="Cambria Math"/>
          <w:sz w:val="24"/>
          <w:szCs w:val="24"/>
        </w:rPr>
        <w:t>is an observation</w:t>
      </w:r>
      <w:r w:rsidRPr="007A5F65">
        <w:rPr>
          <w:rFonts w:ascii="Cambria Math" w:hAnsi="Cambria Math"/>
          <w:sz w:val="24"/>
          <w:szCs w:val="24"/>
        </w:rPr>
        <w:t xml:space="preserve"> that transistor density would double every 2 years. And, it is not a physical law</w:t>
      </w:r>
      <w:r w:rsidR="004F15F1">
        <w:rPr>
          <w:rFonts w:ascii="Cambria Math" w:hAnsi="Cambria Math"/>
          <w:sz w:val="24"/>
          <w:szCs w:val="24"/>
        </w:rPr>
        <w:t>.</w:t>
      </w:r>
    </w:p>
    <w:p w14:paraId="031192C4" w14:textId="18E22D5C" w:rsidR="004B4E65" w:rsidRPr="004B4E65" w:rsidRDefault="004B4E65" w:rsidP="004B4E65">
      <w:pPr>
        <w:rPr>
          <w:rFonts w:ascii="Cambria Math" w:hAnsi="Cambria Math"/>
          <w:sz w:val="24"/>
          <w:szCs w:val="24"/>
          <w:lang w:val="en-IN"/>
        </w:rPr>
      </w:pPr>
      <w:r w:rsidRPr="004B4E65">
        <w:rPr>
          <w:rFonts w:ascii="Cambria Math" w:hAnsi="Cambria Math"/>
          <w:b/>
          <w:bCs/>
          <w:sz w:val="24"/>
          <w:szCs w:val="24"/>
        </w:rPr>
        <w:t>Smaller transistors switch faster</w:t>
      </w:r>
    </w:p>
    <w:p w14:paraId="5B74E77A" w14:textId="54380A3F" w:rsidR="004B4E65" w:rsidRDefault="004B4E65" w:rsidP="004B4E65">
      <w:pPr>
        <w:rPr>
          <w:rFonts w:ascii="Cambria Math" w:hAnsi="Cambria Math"/>
          <w:sz w:val="24"/>
          <w:szCs w:val="24"/>
        </w:rPr>
      </w:pPr>
      <w:r w:rsidRPr="004B4E65">
        <w:rPr>
          <w:rFonts w:ascii="Cambria Math" w:hAnsi="Cambria Math"/>
          <w:sz w:val="24"/>
          <w:szCs w:val="24"/>
        </w:rPr>
        <w:t>Exponential increase in density would lead to exponential increase in speed</w:t>
      </w:r>
      <w:bookmarkStart w:id="0" w:name="_GoBack"/>
      <w:bookmarkEnd w:id="0"/>
    </w:p>
    <w:p w14:paraId="5130022E" w14:textId="39D08FDA" w:rsidR="004F15F1" w:rsidRDefault="004F15F1">
      <w:pPr>
        <w:rPr>
          <w:rFonts w:ascii="Cambria Math" w:hAnsi="Cambria Math"/>
          <w:sz w:val="24"/>
          <w:szCs w:val="24"/>
        </w:rPr>
      </w:pPr>
    </w:p>
    <w:p w14:paraId="112B82AD" w14:textId="42E6AF1C" w:rsidR="004F15F1" w:rsidRDefault="004F15F1">
      <w:pPr>
        <w:rPr>
          <w:rFonts w:ascii="Cambria Math" w:hAnsi="Cambria Math"/>
          <w:sz w:val="24"/>
          <w:szCs w:val="24"/>
        </w:rPr>
      </w:pPr>
      <w:r>
        <w:rPr>
          <w:rFonts w:ascii="Cambria Math" w:hAnsi="Cambria Math"/>
          <w:noProof/>
          <w:sz w:val="24"/>
          <w:szCs w:val="24"/>
        </w:rPr>
        <w:drawing>
          <wp:inline distT="0" distB="0" distL="0" distR="0" wp14:anchorId="518D1891" wp14:editId="3D515187">
            <wp:extent cx="5943600" cy="4293235"/>
            <wp:effectExtent l="0" t="0" r="0"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ores_la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p w14:paraId="353F8DEF" w14:textId="6CC63243" w:rsidR="00482A30" w:rsidRPr="004F15F1" w:rsidRDefault="004F15F1">
      <w:pPr>
        <w:rPr>
          <w:rFonts w:ascii="Cambria Math" w:hAnsi="Cambria Math"/>
          <w:sz w:val="16"/>
          <w:szCs w:val="16"/>
        </w:rPr>
      </w:pPr>
      <w:r w:rsidRPr="004F15F1">
        <w:rPr>
          <w:rFonts w:ascii="Cambria Math" w:hAnsi="Cambria Math"/>
          <w:sz w:val="16"/>
          <w:szCs w:val="16"/>
        </w:rPr>
        <w:t>Image Source: Wikipedia</w:t>
      </w:r>
    </w:p>
    <w:p w14:paraId="0790FF7B" w14:textId="77777777" w:rsidR="004F15F1" w:rsidRDefault="004F15F1">
      <w:pPr>
        <w:rPr>
          <w:rFonts w:ascii="Cambria Math" w:hAnsi="Cambria Math"/>
          <w:sz w:val="24"/>
          <w:szCs w:val="24"/>
        </w:rPr>
      </w:pPr>
    </w:p>
    <w:p w14:paraId="6234CB4F" w14:textId="58650BEE" w:rsidR="00482A30" w:rsidRPr="00482A30" w:rsidRDefault="00482A30">
      <w:pPr>
        <w:rPr>
          <w:rFonts w:ascii="Cambria Math" w:hAnsi="Cambria Math"/>
          <w:sz w:val="24"/>
          <w:szCs w:val="24"/>
        </w:rPr>
      </w:pPr>
      <w:r w:rsidRPr="00482A30">
        <w:rPr>
          <w:rFonts w:ascii="Cambria Math" w:hAnsi="Cambria Math"/>
          <w:sz w:val="24"/>
          <w:szCs w:val="24"/>
        </w:rPr>
        <w:t xml:space="preserve">The physical limitations </w:t>
      </w:r>
      <w:r w:rsidR="004B4E65">
        <w:rPr>
          <w:rFonts w:ascii="Cambria Math" w:hAnsi="Cambria Math"/>
          <w:sz w:val="24"/>
          <w:szCs w:val="24"/>
        </w:rPr>
        <w:t>of Moore’s law</w:t>
      </w:r>
      <w:r w:rsidRPr="00482A30">
        <w:rPr>
          <w:rFonts w:ascii="Cambria Math" w:hAnsi="Cambria Math"/>
          <w:sz w:val="24"/>
          <w:szCs w:val="24"/>
        </w:rPr>
        <w:t>:</w:t>
      </w:r>
    </w:p>
    <w:p w14:paraId="1E688C77" w14:textId="77777777" w:rsidR="00482A30" w:rsidRPr="00482A30" w:rsidRDefault="00482A30" w:rsidP="00482A30">
      <w:pPr>
        <w:pStyle w:val="ListParagraph"/>
        <w:numPr>
          <w:ilvl w:val="0"/>
          <w:numId w:val="1"/>
        </w:numPr>
        <w:rPr>
          <w:rFonts w:ascii="Cambria Math" w:hAnsi="Cambria Math"/>
          <w:sz w:val="24"/>
          <w:szCs w:val="24"/>
        </w:rPr>
      </w:pPr>
      <w:r w:rsidRPr="00482A30">
        <w:rPr>
          <w:rFonts w:ascii="Cambria Math" w:hAnsi="Cambria Math"/>
          <w:sz w:val="24"/>
          <w:szCs w:val="24"/>
        </w:rPr>
        <w:t>Transistors consume power when they switch</w:t>
      </w:r>
    </w:p>
    <w:p w14:paraId="2BE160E3" w14:textId="77777777" w:rsidR="00482A30" w:rsidRDefault="00482A30" w:rsidP="00482A30">
      <w:pPr>
        <w:pStyle w:val="ListParagraph"/>
        <w:numPr>
          <w:ilvl w:val="0"/>
          <w:numId w:val="1"/>
        </w:numPr>
        <w:rPr>
          <w:rFonts w:ascii="Cambria Math" w:hAnsi="Cambria Math"/>
          <w:sz w:val="24"/>
          <w:szCs w:val="24"/>
        </w:rPr>
      </w:pPr>
      <w:r w:rsidRPr="00482A30">
        <w:rPr>
          <w:rFonts w:ascii="Cambria Math" w:hAnsi="Cambria Math"/>
          <w:sz w:val="24"/>
          <w:szCs w:val="24"/>
        </w:rPr>
        <w:t>Increasing transistor density leads to increased power consumption</w:t>
      </w:r>
    </w:p>
    <w:p w14:paraId="004EAC07" w14:textId="4A6FDB99" w:rsidR="00482A30" w:rsidRDefault="00482A30" w:rsidP="00482A30">
      <w:pPr>
        <w:pStyle w:val="ListParagraph"/>
        <w:numPr>
          <w:ilvl w:val="0"/>
          <w:numId w:val="1"/>
        </w:numPr>
        <w:rPr>
          <w:rFonts w:ascii="Cambria Math" w:hAnsi="Cambria Math"/>
          <w:sz w:val="24"/>
          <w:szCs w:val="24"/>
        </w:rPr>
      </w:pPr>
      <w:r>
        <w:rPr>
          <w:rFonts w:ascii="Cambria Math" w:hAnsi="Cambria Math"/>
          <w:sz w:val="24"/>
          <w:szCs w:val="24"/>
        </w:rPr>
        <w:t>High power leads to high temperature</w:t>
      </w:r>
      <w:r w:rsidR="004B4E65">
        <w:rPr>
          <w:rFonts w:ascii="Cambria Math" w:hAnsi="Cambria Math"/>
          <w:sz w:val="24"/>
          <w:szCs w:val="24"/>
        </w:rPr>
        <w:t xml:space="preserve"> and we fans can only remove a certain amount of heat. After that we would need something like liquid nitrogen or water used in cooling of commercial buildings or in supercomputers for cooling.</w:t>
      </w:r>
    </w:p>
    <w:p w14:paraId="652A2790" w14:textId="2FBEB25F" w:rsidR="00482A30" w:rsidRDefault="00482A30" w:rsidP="00482A30">
      <w:pPr>
        <w:pStyle w:val="ListParagraph"/>
        <w:numPr>
          <w:ilvl w:val="0"/>
          <w:numId w:val="1"/>
        </w:numPr>
        <w:rPr>
          <w:rFonts w:ascii="Cambria Math" w:hAnsi="Cambria Math"/>
          <w:sz w:val="24"/>
          <w:szCs w:val="24"/>
        </w:rPr>
      </w:pPr>
      <w:r>
        <w:rPr>
          <w:rFonts w:ascii="Cambria Math" w:hAnsi="Cambria Math"/>
          <w:sz w:val="24"/>
          <w:szCs w:val="24"/>
        </w:rPr>
        <w:lastRenderedPageBreak/>
        <w:t>Dennard Scaling</w:t>
      </w:r>
      <w:r w:rsidR="004B4E65">
        <w:rPr>
          <w:rFonts w:ascii="Cambria Math" w:hAnsi="Cambria Math"/>
          <w:sz w:val="24"/>
          <w:szCs w:val="24"/>
        </w:rPr>
        <w:t xml:space="preserve"> says that voltage should scale with transistor size. It would reduce power consumption and temperature. But the voltage can’t go too low since there is a threshold to it and even noise problems would occur. Dennard scaling must stop due to the mentioned reason, additionally, because it doesn’t consider leakage power because the insulation is not thick enough. </w:t>
      </w:r>
    </w:p>
    <w:p w14:paraId="1D3CA0CC" w14:textId="5914CC4E" w:rsidR="00482A30" w:rsidRDefault="004B4E65" w:rsidP="00482A30">
      <w:pPr>
        <w:pStyle w:val="ListParagraph"/>
        <w:numPr>
          <w:ilvl w:val="0"/>
          <w:numId w:val="1"/>
        </w:numPr>
        <w:rPr>
          <w:rFonts w:ascii="Cambria Math" w:hAnsi="Cambria Math"/>
          <w:sz w:val="24"/>
          <w:szCs w:val="24"/>
        </w:rPr>
      </w:pPr>
      <w:r>
        <w:rPr>
          <w:rFonts w:ascii="Cambria Math" w:hAnsi="Cambria Math"/>
          <w:sz w:val="24"/>
          <w:szCs w:val="24"/>
        </w:rPr>
        <w:t>Frequency cannot be increased since it is directly proportional to power as well.</w:t>
      </w:r>
    </w:p>
    <w:p w14:paraId="39F18009" w14:textId="6D30890E" w:rsidR="00482A30" w:rsidRDefault="004B4E65" w:rsidP="00482A30">
      <w:pPr>
        <w:pStyle w:val="ListParagraph"/>
        <w:numPr>
          <w:ilvl w:val="0"/>
          <w:numId w:val="1"/>
        </w:numPr>
        <w:rPr>
          <w:rFonts w:ascii="Cambria Math" w:hAnsi="Cambria Math"/>
          <w:sz w:val="24"/>
          <w:szCs w:val="24"/>
        </w:rPr>
      </w:pPr>
      <w:r>
        <w:rPr>
          <w:rFonts w:ascii="Cambria Math" w:hAnsi="Cambria Math"/>
          <w:sz w:val="24"/>
          <w:szCs w:val="24"/>
        </w:rPr>
        <w:t xml:space="preserve">Lastly, </w:t>
      </w:r>
      <w:r w:rsidR="00482A30">
        <w:rPr>
          <w:rFonts w:ascii="Cambria Math" w:hAnsi="Cambria Math"/>
          <w:sz w:val="24"/>
          <w:szCs w:val="24"/>
        </w:rPr>
        <w:t>Transistor</w:t>
      </w:r>
      <w:r>
        <w:rPr>
          <w:rFonts w:ascii="Cambria Math" w:hAnsi="Cambria Math"/>
          <w:sz w:val="24"/>
          <w:szCs w:val="24"/>
        </w:rPr>
        <w:t>s</w:t>
      </w:r>
      <w:r w:rsidR="00482A30">
        <w:rPr>
          <w:rFonts w:ascii="Cambria Math" w:hAnsi="Cambria Math"/>
          <w:sz w:val="24"/>
          <w:szCs w:val="24"/>
        </w:rPr>
        <w:t xml:space="preserve"> </w:t>
      </w:r>
      <w:r>
        <w:rPr>
          <w:rFonts w:ascii="Cambria Math" w:hAnsi="Cambria Math"/>
          <w:sz w:val="24"/>
          <w:szCs w:val="24"/>
        </w:rPr>
        <w:t>also leak</w:t>
      </w:r>
      <w:r w:rsidR="00482A30">
        <w:rPr>
          <w:rFonts w:ascii="Cambria Math" w:hAnsi="Cambria Math"/>
          <w:sz w:val="24"/>
          <w:szCs w:val="24"/>
        </w:rPr>
        <w:t xml:space="preserve"> off power even when not switching</w:t>
      </w:r>
    </w:p>
    <w:p w14:paraId="00C9AF84" w14:textId="77777777" w:rsidR="00482A30" w:rsidRPr="00482A30" w:rsidRDefault="00482A30" w:rsidP="00482A30">
      <w:pPr>
        <w:pStyle w:val="ListParagraph"/>
        <w:rPr>
          <w:rFonts w:ascii="Cambria Math" w:hAnsi="Cambria Math"/>
          <w:sz w:val="24"/>
          <w:szCs w:val="24"/>
        </w:rPr>
      </w:pPr>
    </w:p>
    <w:p w14:paraId="545F110D" w14:textId="77777777" w:rsidR="00482A30" w:rsidRPr="007A5F65" w:rsidRDefault="00482A30">
      <w:pPr>
        <w:rPr>
          <w:rFonts w:ascii="Cambria Math" w:hAnsi="Cambria Math"/>
          <w:sz w:val="24"/>
          <w:szCs w:val="24"/>
        </w:rPr>
      </w:pPr>
    </w:p>
    <w:sectPr w:rsidR="00482A30" w:rsidRPr="007A5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A6C09"/>
    <w:multiLevelType w:val="hybridMultilevel"/>
    <w:tmpl w:val="DFE2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F65"/>
    <w:rsid w:val="00482A30"/>
    <w:rsid w:val="004B4E65"/>
    <w:rsid w:val="004F15F1"/>
    <w:rsid w:val="004F7A5B"/>
    <w:rsid w:val="006676F5"/>
    <w:rsid w:val="007A5F65"/>
    <w:rsid w:val="00B856F1"/>
    <w:rsid w:val="00D9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9CE1"/>
  <w15:chartTrackingRefBased/>
  <w15:docId w15:val="{A733CCFB-6A16-4A96-850A-31288CA0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4179">
      <w:bodyDiv w:val="1"/>
      <w:marLeft w:val="0"/>
      <w:marRight w:val="0"/>
      <w:marTop w:val="0"/>
      <w:marBottom w:val="0"/>
      <w:divBdr>
        <w:top w:val="none" w:sz="0" w:space="0" w:color="auto"/>
        <w:left w:val="none" w:sz="0" w:space="0" w:color="auto"/>
        <w:bottom w:val="none" w:sz="0" w:space="0" w:color="auto"/>
        <w:right w:val="none" w:sz="0" w:space="0" w:color="auto"/>
      </w:divBdr>
    </w:div>
    <w:div w:id="83784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mrinmoi</dc:creator>
  <cp:keywords/>
  <dc:description/>
  <cp:lastModifiedBy>Siddhesh Pisal</cp:lastModifiedBy>
  <cp:revision>4</cp:revision>
  <dcterms:created xsi:type="dcterms:W3CDTF">2020-01-17T09:14:00Z</dcterms:created>
  <dcterms:modified xsi:type="dcterms:W3CDTF">2020-01-17T09:29:00Z</dcterms:modified>
</cp:coreProperties>
</file>