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jc w:val="center"/>
      </w:pPr>
      <w:r>
        <w:drawing>
          <wp:inline distT="0" distB="0" distL="0" distR="0">
            <wp:extent cx="1143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50"/>
      </w:pPr>
    </w:p>
    <w:p>
      <w:pPr>
        <w:jc w:val="center"/>
      </w:pPr>
      <w:r>
        <w:rPr>
          <w:b/>
          <w:bCs/>
          <w:color w:val="2E7D32"/>
          <w:sz w:val="56"/>
          <w:szCs w:val="56"/>
        </w:rPr>
        <w:t xml:space="preserve">QuizArena</w:t>
      </w:r>
    </w:p>
    <w:p>
      <w:pPr>
        <w:spacing w:after="500" w:before="220"/>
        <w:jc w:val="center"/>
      </w:pPr>
      <w:r>
        <w:rPr>
          <w:b/>
          <w:bCs/>
          <w:sz w:val="34"/>
          <w:szCs w:val="34"/>
        </w:rPr>
        <w:t xml:space="preserve">Tesztelési dokumentáció</w:t>
      </w:r>
    </w:p>
    <w:p>
      <w:pPr>
        <w:spacing w:after="60"/>
        <w:jc w:val="center"/>
      </w:pPr>
      <w:r>
        <w:rPr>
          <w:sz w:val="21"/>
          <w:szCs w:val="21"/>
        </w:rPr>
        <w:t xml:space="preserve">Készítette: Pintér Szabolcs, Perger Balázs</w:t>
      </w:r>
    </w:p>
    <w:p>
      <w:pPr>
        <w:spacing w:after="60"/>
        <w:jc w:val="center"/>
      </w:pPr>
      <w:r>
        <w:rPr>
          <w:sz w:val="21"/>
          <w:szCs w:val="21"/>
        </w:rPr>
        <w:t xml:space="preserve">2026. szeptember</w:t>
      </w:r>
    </w:p>
    <w:p>
      <w:r>
        <w:br w:type="page"/>
      </w:r>
    </w:p>
    <w:p>
      <w:pPr>
        <w:pStyle w:val="Heading1"/>
        <w:spacing w:after="200"/>
      </w:pPr>
      <w:r>
        <w:t xml:space="preserve">1. Tesztelési stratégia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Cél: </w:t>
      </w:r>
      <w:r>
        <w:rPr>
          <w:sz w:val="22"/>
          <w:szCs w:val="22"/>
        </w:rPr>
        <w:t xml:space="preserve">biztosítani, hogy a QuizArena megfeleljen a felhasználói igényeknek — helyes regisztráció/bejelentkezés, mindhárom játékmód (klasszikus, időre menő, milliomos) hibátlan kitöltése, pontos szerveroldali pontszámítás, XP-/szintlépés és ranglista-frissülés.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Módszerek: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Egységteszt — Node.js beépített node:test futtatóval, a kritikus pontszámító és XP-logikára (server/utils/scoring.js)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Manuális funkcionális teszt — a futó alkalmazáson, forgatókönyvek szerint, böngészőben (a fő felhasználói folyamatok és egy jogosultsági határeset)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Tesztkörnyezet: </w:t>
      </w:r>
      <w:r>
        <w:rPr>
          <w:sz w:val="22"/>
          <w:szCs w:val="22"/>
        </w:rPr>
        <w:t xml:space="preserve">Windows 11, Node.js v22, Google Chrome (asztali nézet: 1440×900, mobil nézet szimulálva: 390×844).</w:t>
      </w:r>
    </w:p>
    <w:p>
      <w:pPr>
        <w:pStyle w:val="Heading1"/>
        <w:pageBreakBefore/>
        <w:spacing w:after="200"/>
      </w:pPr>
      <w:r>
        <w:t xml:space="preserve">2. Egységtesztek (automatizált)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tests/scoring.test.js fájl 10 tesztesetben fedi le a pontszámítási és XP-logikát. Futtatás: npm test a forraskod mappában. Legutóbbi futtatás eredménye (2026. szeptember): mind a 10 teszt zöld.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00"/>
        <w:gridCol w:w="3400"/>
        <w:gridCol w:w="2400"/>
        <w:gridCol w:w="1838"/>
        <w:gridCol w:w="1300"/>
      </w:tblGrid>
      <w:tr>
        <w:trPr>
          <w:tblHeader/>
        </w:trPr>
        <w:tc>
          <w:tcPr>
            <w:tcW w:type="dxa" w:w="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Azon.</w:t>
            </w:r>
          </w:p>
        </w:tc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Teszteset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1838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Tényleges eredmény</w:t>
            </w:r>
          </w:p>
        </w:tc>
        <w:tc>
          <w:tcPr>
            <w:tcW w:type="dxa" w:w="13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Siker?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E01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Rossz válaszra büntetés jár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 pont (20 pontos kérdésnél)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E02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Jó válaszra a kérdés pontja jár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pont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E03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Időre menőnél idő-bónusz jár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pont (20 + 5 mp)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E04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 idő-bónusz max. 10 lehet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pont (20 + max. 10)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E05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Kvíz összpontja helyesen adódik össze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pont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E06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XP-számítás nyerés esetén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XP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E07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XP-számítás vereség esetén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XP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E08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Szint kiszámítása XP alapján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szint (150 XP-nél)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E09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Kvíz összpontja sosem negatív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E10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Mérföldkő-bónusz minden 5. helyes válasz után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5→75 XP, 10→150 XP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75, 150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200"/>
      </w:pPr>
      <w:r>
        <w:t xml:space="preserve">3. Manuális funkcionális tesztek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tesztelés a futó alkalmazáson, a dokumentációban is bemutatott képernyőkön keresztül történt.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00"/>
        <w:gridCol w:w="2400"/>
        <w:gridCol w:w="2400"/>
        <w:gridCol w:w="1838"/>
        <w:gridCol w:w="1600"/>
        <w:gridCol w:w="700"/>
      </w:tblGrid>
      <w:tr>
        <w:trPr>
          <w:tblHeader/>
        </w:trPr>
        <w:tc>
          <w:tcPr>
            <w:tcW w:type="dxa" w:w="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Azon.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Lépések</w:t>
            </w:r>
          </w:p>
        </w:tc>
        <w:tc>
          <w:tcPr>
            <w:tcW w:type="dxa" w:w="1838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1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Tényleges eredmény</w:t>
            </w:r>
          </w:p>
        </w:tc>
        <w:tc>
          <w:tcPr>
            <w:tcW w:type="dxa" w:w="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Siker?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Regisztráció helyes adatokkal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+ jelszó megadása a regisztrációs űrlapon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felhasználó létrejön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Létrejött, bejelentkezett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Bejelentkezés helyes adatokkal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anna@example.com / jelszo1 megadása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Átirányítás a games.html oldalra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Megegyezik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Bejelentkezés hibás jelszóval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Rossz jelszó beírása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Hibaüzenet jelenik meg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Megjelent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Klasszikus kvíz, csupa helyes válasz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Vegyes tudáspróba kitöltése mind a 10 kérdésre helyesen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pont, „Gratulálok, nyertél!”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pont, nyert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Milliomos mód – közönség segítség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„Közönség” gomb megnyomása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Százalékos megoszlás, helyes válasz a legmagasabb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45–70% közötti érték a helyesnél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Időre menő mód visszaszámlálója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Kvíz indítása, időzítő megfigyelése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mp-ről induló, csökkenő kijelző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vártnak megfelelt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 – korábbi eredmények listája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Kvíz beküldése után a profil megnyitása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 új eredmény megjelenik a táblázatban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Megjelent, helyes adatokkal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Ranglista frissülése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XP-t szerző kvíz beküldése, majd ranglista megnyitása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 új XP-érték megjelenik a listán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Frissült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T009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Illetéktelen hozzáférés védett oldalhoz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games.html megnyitása bejelentkezés nélkül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Átirányítás az index.html-re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Visszairányított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T010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 nézet reszponzivitása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Nézet átméretezése 390 px szélesre</w:t>
            </w:r>
          </w:p>
        </w:tc>
        <w:tc>
          <w:tcPr>
            <w:tcW w:type="dxa" w:w="1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Hamburger-menü, egyoszlopos elrendezés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Megfelelt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200"/>
      </w:pPr>
      <w:r>
        <w:t xml:space="preserve">4. Hibajegyzék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tesztelés során az alábbi apró, adatminőségi észrevétel merült fel — funkcionális hibát nem találtunk: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00"/>
        <w:gridCol w:w="5138"/>
        <w:gridCol w:w="1700"/>
        <w:gridCol w:w="2100"/>
      </w:tblGrid>
      <w:tr>
        <w:trPr>
          <w:tblHeader/>
        </w:trPr>
        <w:tc>
          <w:tcPr>
            <w:tcW w:type="dxa" w:w="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Azon.</w:t>
            </w:r>
          </w:p>
        </w:tc>
        <w:tc>
          <w:tcPr>
            <w:tcW w:type="dxa" w:w="5138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tcW w:type="dxa" w:w="1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Állapot</w:t>
            </w:r>
          </w:p>
        </w:tc>
        <w:tc>
          <w:tcPr>
            <w:tcW w:type="dxa" w:w="21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H001</w:t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seed-adatokban a teszt-felhasználók total_wins/total_games mezői eleve magas értékkel indulnak, de ehhez kezdetben nem tartozik results-tábla bejegyzés, így a profil „Korábbi eredményeim” táblázata üresen indul, amíg a felhasználó nem tölt ki legalább egy kvízt élesben.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Nyitott (kis prioritású)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 hibás működés, csak a minta-adatok nem teljesen konzisztensek; javítható a seed szkript bővítésével (minta results-sorok generálásával).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Kritikus vagy funkciót blokkoló hibát a tesztelés során nem találtunk.</w:t>
      </w:r>
    </w:p>
    <w:p>
      <w:pPr>
        <w:pStyle w:val="Heading1"/>
        <w:pageBreakBefore/>
        <w:spacing w:after="200"/>
      </w:pPr>
      <w:r>
        <w:t xml:space="preserve">5. Tesztelési jegyzőkönyv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Tesztelők neve: Pintér Szabolcs, Perger Balázs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Tesztelés dátuma: 2026. szeptember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Tesztkörnyezet: Windows 11, Node.js v22, Google Chrome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Eredmény: minden kritikus funkció (regisztráció, bejelentkezés, mindhárom játékmód, pontszámítás, XP/szint, ranglista, jogosultságkezelés) tesztelve és működik; kritikus hiba nincs nyitva.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Oldal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QuizArena – Tesztelési 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D32" w:sz="6" w:space="4"/>
      </w:pBdr>
      <w:spacing w:after="180" w:before="260"/>
    </w:pPr>
    <w:rPr>
      <w:rFonts w:ascii="Calibri" w:cs="Calibri" w:eastAsia="Calibri" w:hAnsi="Calibri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4D20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321eb85045c2ce8598eb3b2a825cfd491e936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QuizArena – Tesztelési dokumentáció</dc:title>
  <dc:creator>Pinter Szabolcs</dc:creator>
  <cp:lastModifiedBy>Un-named</cp:lastModifiedBy>
  <cp:revision>1</cp:revision>
  <dcterms:created xsi:type="dcterms:W3CDTF">2026-09-07T05:42:57.829Z</dcterms:created>
  <dcterms:modified xsi:type="dcterms:W3CDTF">2026-09-07T05:42:57.831Z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