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Треугольник ABC - равнобедренный, СD - биссектриса к основанию АВ.</w:t>
      </w:r>
      <w:r>
        <w:rPr/>
        <w:br/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Докажите, что ACD = BCD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Докажите, что высота, биссектриса и медиана, проведённые к основанию равнобедренного треугольника, совпадают.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Докажите, что углы в основании любого равнобедренного треугольника равны.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Вычислите периметр равнобедренного треугольника АВС, если периметр треугольника ADC равен 18 cм, и CD = 6 cм и AD = BD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Докажите, что если диагонали четырёхугольника делят друг друга пополам, то противоположные стороны четырёхугольника — равны.</w:t>
      </w:r>
    </w:p>
    <w:p>
      <w:pPr>
        <w:pStyle w:val="TextBody"/>
        <w:numPr>
          <w:ilvl w:val="0"/>
          <w:numId w:val="1"/>
        </w:numPr>
        <w:bidi w:val="0"/>
        <w:jc w:val="start"/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Докажите, что прямая, проходящая через середины боковых сторон равнобедренного треугольника, параллельна основанию. </w:t>
      </w:r>
    </w:p>
    <w:p>
      <w:pPr>
        <w:pStyle w:val="TextBody"/>
        <w:numPr>
          <w:ilvl w:val="0"/>
          <w:numId w:val="1"/>
        </w:numPr>
        <w:bidi w:val="0"/>
        <w:jc w:val="start"/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Угол треугольника равен сумме двух других его углов. Докажите, что треугольник прямоугольный. </w:t>
      </w:r>
    </w:p>
    <w:p>
      <w:pPr>
        <w:pStyle w:val="TextBody"/>
        <w:numPr>
          <w:ilvl w:val="0"/>
          <w:numId w:val="1"/>
        </w:numPr>
        <w:bidi w:val="0"/>
        <w:jc w:val="start"/>
        <w:rPr/>
      </w:pP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Треугольник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ABC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— 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>равнобедренный (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AB </w:t>
      </w:r>
      <w:r>
        <w:rPr>
          <w:rFonts w:ascii="CMR10" w:hAnsi="CMR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=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BC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). Отрезок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AM 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делит его на два равнобедренных треугольника с </w:t>
      </w:r>
      <w:r>
        <w:rPr>
          <w:rFonts w:ascii="SFRM1095" w:hAnsi="SFRM1095"/>
          <w:sz w:val="22"/>
        </w:rPr>
        <w:t xml:space="preserve">основаниями </w:t>
      </w:r>
      <w:r>
        <w:rPr>
          <w:rFonts w:ascii="CMMI10" w:hAnsi="CMMI10"/>
          <w:sz w:val="22"/>
        </w:rPr>
        <w:t xml:space="preserve">AB </w:t>
      </w:r>
      <w:r>
        <w:rPr>
          <w:rFonts w:ascii="SFRM1095" w:hAnsi="SFRM1095"/>
          <w:sz w:val="22"/>
        </w:rPr>
        <w:t xml:space="preserve">и </w:t>
      </w:r>
      <w:r>
        <w:rPr>
          <w:rFonts w:ascii="CMMI10" w:hAnsi="CMMI10"/>
          <w:sz w:val="22"/>
        </w:rPr>
        <w:t>MC</w:t>
      </w:r>
      <w:r>
        <w:rPr>
          <w:rFonts w:ascii="SFRM1095" w:hAnsi="SFRM1095"/>
          <w:sz w:val="22"/>
        </w:rPr>
        <w:t xml:space="preserve">. Найдите угол </w:t>
      </w:r>
      <w:r>
        <w:rPr>
          <w:rFonts w:ascii="CMMI10" w:hAnsi="CMMI10"/>
          <w:sz w:val="22"/>
        </w:rPr>
        <w:t>B</w:t>
      </w:r>
      <w:r>
        <w:rPr>
          <w:rFonts w:ascii="SFRM1095" w:hAnsi="SFRM1095"/>
          <w:sz w:val="22"/>
        </w:rPr>
        <w:t xml:space="preserve">. </w:t>
      </w:r>
    </w:p>
    <w:p>
      <w:pPr>
        <w:pStyle w:val="TextBody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>Два угла треугольника равны</w:t>
      </w:r>
      <w:r>
        <w:rPr>
          <w:rFonts w:ascii="CMR10" w:hAnsi="CMR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10 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>и</w:t>
      </w:r>
      <w:r>
        <w:rPr>
          <w:rFonts w:ascii="CMR10" w:hAnsi="CMR10"/>
          <w:b w:val="false"/>
          <w:i w:val="false"/>
          <w:caps w:val="false"/>
          <w:smallCaps w:val="false"/>
          <w:color w:val="000000"/>
          <w:spacing w:val="0"/>
          <w:sz w:val="22"/>
        </w:rPr>
        <w:t>70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. Найдите угол между высотой и биссектрисой, проведенными из вершины третьего угла треугольника. </w:t>
      </w:r>
    </w:p>
    <w:p>
      <w:pPr>
        <w:pStyle w:val="TextBody"/>
        <w:numPr>
          <w:ilvl w:val="0"/>
          <w:numId w:val="1"/>
        </w:numPr>
        <w:bidi w:val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AD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— 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биссектриса треугольника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ABC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. Точка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M 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лежит на стороне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AB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, причем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AM </w:t>
      </w:r>
      <w:r>
        <w:rPr>
          <w:rFonts w:ascii="CMR10" w:hAnsi="CMR10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=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MD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. Докажите, что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MD параллельно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 </w:t>
      </w:r>
      <w:r>
        <w:rPr>
          <w:rFonts w:ascii="CMMI10" w:hAnsi="CMMI10"/>
          <w:b w:val="false"/>
          <w:i w:val="false"/>
          <w:caps w:val="false"/>
          <w:smallCaps w:val="false"/>
          <w:color w:val="000000"/>
          <w:spacing w:val="0"/>
          <w:sz w:val="22"/>
        </w:rPr>
        <w:t>AC</w:t>
      </w:r>
      <w:r>
        <w:rPr>
          <w:rFonts w:ascii="SFRM1095" w:hAnsi="SFRM1095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altName w:val="Helvetica"/>
    <w:charset w:val="01" w:characterSet="utf-8"/>
    <w:family w:val="auto"/>
    <w:pitch w:val="default"/>
  </w:font>
  <w:font w:name="SFRM1095">
    <w:charset w:val="01" w:characterSet="utf-8"/>
    <w:family w:val="auto"/>
    <w:pitch w:val="default"/>
  </w:font>
  <w:font w:name="CMMI10">
    <w:charset w:val="01" w:characterSet="utf-8"/>
    <w:family w:val="auto"/>
    <w:pitch w:val="default"/>
  </w:font>
  <w:font w:name="CMR10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LibreOffice/7.2.6.2$MacOSX_X86_64 LibreOffice_project/b0ec3a565991f7569a5a7f5d24fed7f52653d754</Application>
  <AppVersion>15.0000</AppVersion>
  <Pages>1</Pages>
  <Words>163</Words>
  <Characters>976</Characters>
  <CharactersWithSpaces>1127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2022-06-23T21:50:15Z</dcterms:created>
  <dc:creator/>
  <dc:description/>
  <dc:language>ru-RU</dc:language>
  <cp:lastModifiedBy/>
  <dcterms:modified xsi:type="dcterms:W3CDTF">2022-06-23T21:59:03Z</dcterms:modified>
  <cp:revision>1</cp:revision>
  <dc:subject/>
  <dc:title/>
</cp:coreProperties>
</file>