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345A" w:rsidRDefault="00A9345A">
      <w:r>
        <w:rPr>
          <w:rFonts w:hint="eastAsia"/>
        </w:rPr>
        <w:t>平台</w:t>
      </w:r>
      <w:r>
        <w:t>用户：</w:t>
      </w:r>
    </w:p>
    <w:p w:rsidR="00A9345A" w:rsidRDefault="00A9345A"/>
    <w:p w:rsidR="00A9345A" w:rsidRDefault="00A9345A">
      <w:r>
        <w:rPr>
          <w:rFonts w:hint="eastAsia"/>
        </w:rPr>
        <w:t>一类是</w:t>
      </w:r>
      <w:r>
        <w:t>乳企、政府、</w:t>
      </w:r>
      <w:r>
        <w:rPr>
          <w:rFonts w:hint="eastAsia"/>
        </w:rPr>
        <w:t>科研</w:t>
      </w:r>
      <w:r>
        <w:t>；需要看到权限范围内的牛场数、牛群结构、产奶</w:t>
      </w:r>
      <w:r>
        <w:rPr>
          <w:rFonts w:hint="eastAsia"/>
        </w:rPr>
        <w:t>量</w:t>
      </w:r>
      <w:r>
        <w:t>情况</w:t>
      </w:r>
      <w:r>
        <w:rPr>
          <w:rFonts w:hint="eastAsia"/>
        </w:rPr>
        <w:t>、</w:t>
      </w:r>
      <w:r>
        <w:t>乳质量</w:t>
      </w:r>
      <w:r>
        <w:rPr>
          <w:rFonts w:hint="eastAsia"/>
        </w:rPr>
        <w:t>。</w:t>
      </w:r>
    </w:p>
    <w:p w:rsidR="00CD51C8" w:rsidRDefault="00D219F0">
      <w:pPr>
        <w:rPr>
          <w:rFonts w:hint="eastAsia"/>
        </w:rPr>
      </w:pPr>
      <w:r>
        <w:rPr>
          <w:rFonts w:hint="eastAsia"/>
        </w:rPr>
        <w:t>二</w:t>
      </w:r>
      <w:r w:rsidR="00A9345A">
        <w:rPr>
          <w:rFonts w:hint="eastAsia"/>
        </w:rPr>
        <w:t>类是集团</w:t>
      </w:r>
      <w:r w:rsidR="00A9345A">
        <w:t>公司</w:t>
      </w:r>
      <w:r w:rsidR="004E3B4C">
        <w:rPr>
          <w:rFonts w:hint="eastAsia"/>
        </w:rPr>
        <w:t>、</w:t>
      </w:r>
      <w:r w:rsidR="004E3B4C">
        <w:t>代理商</w:t>
      </w:r>
      <w:r w:rsidR="00A9345A">
        <w:rPr>
          <w:rFonts w:hint="eastAsia"/>
        </w:rPr>
        <w:t>，</w:t>
      </w:r>
      <w:r w:rsidR="00A9345A">
        <w:t>需要看到权限范围内的</w:t>
      </w:r>
      <w:r w:rsidR="0018067E">
        <w:rPr>
          <w:rFonts w:hint="eastAsia"/>
        </w:rPr>
        <w:t>用户</w:t>
      </w:r>
      <w:r w:rsidR="0018067E">
        <w:t>、牛场、</w:t>
      </w:r>
      <w:r w:rsidR="0018067E">
        <w:rPr>
          <w:rFonts w:hint="eastAsia"/>
        </w:rPr>
        <w:t>用户的</w:t>
      </w:r>
      <w:r w:rsidR="0018067E">
        <w:t>系统使用日志；</w:t>
      </w:r>
      <w:r w:rsidR="00A9345A">
        <w:t>牛群结构、产奶</w:t>
      </w:r>
      <w:r w:rsidR="00A9345A">
        <w:rPr>
          <w:rFonts w:hint="eastAsia"/>
        </w:rPr>
        <w:t>量</w:t>
      </w:r>
      <w:r w:rsidR="00A9345A">
        <w:t>情况</w:t>
      </w:r>
      <w:r w:rsidR="00A9345A">
        <w:rPr>
          <w:rFonts w:hint="eastAsia"/>
        </w:rPr>
        <w:t>、</w:t>
      </w:r>
      <w:r w:rsidR="00A9345A">
        <w:t>乳质量</w:t>
      </w:r>
      <w:r w:rsidR="00A9345A">
        <w:rPr>
          <w:rFonts w:hint="eastAsia"/>
        </w:rPr>
        <w:t>、</w:t>
      </w:r>
      <w:r w:rsidR="00A9345A" w:rsidRPr="00A9345A">
        <w:rPr>
          <w:b/>
        </w:rPr>
        <w:t>效益</w:t>
      </w:r>
      <w:r w:rsidR="0018067E">
        <w:rPr>
          <w:rFonts w:hint="eastAsia"/>
        </w:rPr>
        <w:t>；</w:t>
      </w:r>
    </w:p>
    <w:p w:rsidR="00D219F0" w:rsidRDefault="00D219F0">
      <w:r>
        <w:rPr>
          <w:rFonts w:hint="eastAsia"/>
        </w:rPr>
        <w:t>三</w:t>
      </w:r>
      <w:r>
        <w:t>类是客服</w:t>
      </w:r>
      <w:r>
        <w:rPr>
          <w:rFonts w:hint="eastAsia"/>
        </w:rPr>
        <w:t>人员</w:t>
      </w:r>
      <w:r>
        <w:t>，</w:t>
      </w:r>
      <w:r>
        <w:t>需要看到权限范围内的</w:t>
      </w:r>
      <w:r>
        <w:rPr>
          <w:rFonts w:hint="eastAsia"/>
        </w:rPr>
        <w:t>用户</w:t>
      </w:r>
      <w:r>
        <w:t>、</w:t>
      </w:r>
      <w:r>
        <w:t>牛场</w:t>
      </w:r>
      <w:r>
        <w:rPr>
          <w:rFonts w:hint="eastAsia"/>
        </w:rPr>
        <w:t>、</w:t>
      </w:r>
      <w:r>
        <w:t>用户的</w:t>
      </w:r>
      <w:r>
        <w:rPr>
          <w:rFonts w:hint="eastAsia"/>
        </w:rPr>
        <w:t>系统使用</w:t>
      </w:r>
      <w:r>
        <w:t>日志</w:t>
      </w:r>
      <w:r>
        <w:rPr>
          <w:rFonts w:hint="eastAsia"/>
        </w:rPr>
        <w:t>；</w:t>
      </w:r>
      <w:r>
        <w:t>牛群结构、产奶</w:t>
      </w:r>
      <w:r>
        <w:rPr>
          <w:rFonts w:hint="eastAsia"/>
        </w:rPr>
        <w:t>量</w:t>
      </w:r>
      <w:r>
        <w:t>情况</w:t>
      </w:r>
      <w:r>
        <w:rPr>
          <w:rFonts w:hint="eastAsia"/>
        </w:rPr>
        <w:t>、</w:t>
      </w:r>
      <w:r>
        <w:t>乳质量</w:t>
      </w:r>
      <w:r>
        <w:rPr>
          <w:rFonts w:hint="eastAsia"/>
        </w:rPr>
        <w:t>、</w:t>
      </w:r>
      <w:r w:rsidRPr="00A9345A">
        <w:rPr>
          <w:b/>
        </w:rPr>
        <w:t>效益</w:t>
      </w:r>
      <w:r w:rsidR="0018067E">
        <w:rPr>
          <w:rFonts w:hint="eastAsia"/>
          <w:b/>
        </w:rPr>
        <w:t>；</w:t>
      </w:r>
    </w:p>
    <w:p w:rsidR="004E3B4C" w:rsidRDefault="004E3B4C">
      <w:bookmarkStart w:id="0" w:name="_GoBack"/>
      <w:bookmarkEnd w:id="0"/>
    </w:p>
    <w:p w:rsidR="00646084" w:rsidRDefault="00646084">
      <w:pPr>
        <w:rPr>
          <w:rFonts w:hint="eastAsia"/>
        </w:rPr>
      </w:pPr>
    </w:p>
    <w:p w:rsidR="004E3B4C" w:rsidRDefault="004E3B4C" w:rsidP="004E3B4C">
      <w:pPr>
        <w:rPr>
          <w:rFonts w:hint="eastAsia"/>
        </w:rPr>
      </w:pPr>
      <w:r>
        <w:rPr>
          <w:rFonts w:hint="eastAsia"/>
        </w:rPr>
        <w:t>示例</w:t>
      </w:r>
      <w:r>
        <w:t>：</w:t>
      </w:r>
    </w:p>
    <w:p w:rsidR="004E3B4C" w:rsidRDefault="004E3B4C">
      <w:pPr>
        <w:rPr>
          <w:rFonts w:hint="eastAsia"/>
        </w:rPr>
      </w:pPr>
    </w:p>
    <w:p w:rsidR="004E3B4C" w:rsidRDefault="004E3B4C" w:rsidP="009E4A1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</w:t>
      </w:r>
      <w:r>
        <w:t>牛场</w:t>
      </w:r>
      <w:r w:rsidR="005B03D8">
        <w:rPr>
          <w:rFonts w:hint="eastAsia"/>
        </w:rPr>
        <w:t>数</w:t>
      </w:r>
      <w:r w:rsidR="005B03D8">
        <w:t>、牛头数</w:t>
      </w:r>
      <w:r>
        <w:t>可按照省</w:t>
      </w:r>
      <w:r>
        <w:rPr>
          <w:rFonts w:hint="eastAsia"/>
        </w:rPr>
        <w:t>份</w:t>
      </w:r>
      <w:r>
        <w:t>进行划分显示，</w:t>
      </w:r>
      <w:r w:rsidR="00694DE9">
        <w:rPr>
          <w:rFonts w:hint="eastAsia"/>
        </w:rPr>
        <w:t>并</w:t>
      </w:r>
      <w:r>
        <w:t>可按</w:t>
      </w:r>
      <w:r w:rsidR="00694DE9">
        <w:rPr>
          <w:rFonts w:hint="eastAsia"/>
        </w:rPr>
        <w:t>自定义</w:t>
      </w:r>
      <w:r>
        <w:t>区域进行划分显示；</w:t>
      </w:r>
    </w:p>
    <w:p w:rsidR="009E4A19" w:rsidRDefault="00421FBE" w:rsidP="009E4A19">
      <w:pPr>
        <w:rPr>
          <w:rFonts w:hint="eastAsia"/>
        </w:rPr>
      </w:pPr>
      <w:r w:rsidRPr="00421FBE">
        <w:rPr>
          <w:noProof/>
        </w:rPr>
        <w:drawing>
          <wp:inline distT="0" distB="0" distL="0" distR="0">
            <wp:extent cx="5274310" cy="3956217"/>
            <wp:effectExtent l="0" t="0" r="2540" b="6350"/>
            <wp:docPr id="3" name="图片 3" descr="C:\Users\zjs\Documents\Tencent Files\18955556\FileRecv\MobileFile\IMG_2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js\Documents\Tencent Files\18955556\FileRecv\MobileFile\IMG_287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228" w:rsidRPr="005B03D8" w:rsidRDefault="009E4A19">
      <w:r>
        <w:rPr>
          <w:noProof/>
        </w:rPr>
        <w:lastRenderedPageBreak/>
        <w:drawing>
          <wp:inline distT="0" distB="0" distL="0" distR="0" wp14:anchorId="5C2102BA" wp14:editId="7F204C6A">
            <wp:extent cx="3444624" cy="4454956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6260" cy="44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E9" w:rsidRPr="00694DE9" w:rsidRDefault="00694DE9"/>
    <w:p w:rsidR="00BE5228" w:rsidRPr="00BE5228" w:rsidRDefault="00694DE9">
      <w:pPr>
        <w:rPr>
          <w:rFonts w:hint="eastAsia"/>
        </w:rPr>
      </w:pPr>
      <w:r>
        <w:rPr>
          <w:rFonts w:hint="eastAsia"/>
        </w:rPr>
        <w:t>2</w:t>
      </w:r>
      <w:r w:rsidR="00BE5228">
        <w:rPr>
          <w:rFonts w:hint="eastAsia"/>
        </w:rPr>
        <w:t>、牛场</w:t>
      </w:r>
      <w:r w:rsidR="00BE5228">
        <w:t>总</w:t>
      </w:r>
      <w:proofErr w:type="gramStart"/>
      <w:r w:rsidR="00BE5228">
        <w:t>览</w:t>
      </w:r>
      <w:proofErr w:type="gramEnd"/>
      <w:r w:rsidR="00442819">
        <w:rPr>
          <w:rFonts w:hint="eastAsia"/>
        </w:rPr>
        <w:t>及</w:t>
      </w:r>
      <w:r w:rsidR="00442819">
        <w:t>排名</w:t>
      </w:r>
    </w:p>
    <w:p w:rsidR="00A9345A" w:rsidRDefault="00A9345A">
      <w:pPr>
        <w:rPr>
          <w:rFonts w:hint="eastAsia"/>
        </w:rPr>
      </w:pPr>
      <w:r>
        <w:rPr>
          <w:noProof/>
        </w:rPr>
        <w:drawing>
          <wp:inline distT="0" distB="0" distL="0" distR="0" wp14:anchorId="6A5D1353" wp14:editId="4B0E70E0">
            <wp:extent cx="5274310" cy="3017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4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9C72FA"/>
    <w:multiLevelType w:val="hybridMultilevel"/>
    <w:tmpl w:val="A97A34D6"/>
    <w:lvl w:ilvl="0" w:tplc="9E5810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536"/>
    <w:rsid w:val="0018067E"/>
    <w:rsid w:val="001B2811"/>
    <w:rsid w:val="0033061A"/>
    <w:rsid w:val="00421FBE"/>
    <w:rsid w:val="00442819"/>
    <w:rsid w:val="004E3B4C"/>
    <w:rsid w:val="005009AA"/>
    <w:rsid w:val="005B03D8"/>
    <w:rsid w:val="00646084"/>
    <w:rsid w:val="00694DE9"/>
    <w:rsid w:val="007B7536"/>
    <w:rsid w:val="008218A0"/>
    <w:rsid w:val="00887D42"/>
    <w:rsid w:val="009B1592"/>
    <w:rsid w:val="009E4A19"/>
    <w:rsid w:val="00A324B6"/>
    <w:rsid w:val="00A9345A"/>
    <w:rsid w:val="00BE5228"/>
    <w:rsid w:val="00C9320D"/>
    <w:rsid w:val="00CA38A4"/>
    <w:rsid w:val="00D219F0"/>
    <w:rsid w:val="00D7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F7737C-1A17-484E-8AD9-F5B5262B4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4A19"/>
    <w:pPr>
      <w:ind w:firstLineChars="200" w:firstLine="420"/>
    </w:pPr>
  </w:style>
  <w:style w:type="table" w:styleId="a4">
    <w:name w:val="Table Grid"/>
    <w:basedOn w:val="a1"/>
    <w:uiPriority w:val="39"/>
    <w:rsid w:val="0033061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32</Words>
  <Characters>187</Characters>
  <Application>Microsoft Office Word</Application>
  <DocSecurity>0</DocSecurity>
  <Lines>1</Lines>
  <Paragraphs>1</Paragraphs>
  <ScaleCrop>false</ScaleCrop>
  <Company>liyuan</Company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zjs</dc:creator>
  <cp:keywords/>
  <dc:description/>
  <cp:lastModifiedBy>zjs</cp:lastModifiedBy>
  <cp:revision>20</cp:revision>
  <dcterms:created xsi:type="dcterms:W3CDTF">2014-06-06T06:36:00Z</dcterms:created>
  <dcterms:modified xsi:type="dcterms:W3CDTF">2014-06-06T07:36:00Z</dcterms:modified>
</cp:coreProperties>
</file>