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68795451"/>
        <w:docPartObj>
          <w:docPartGallery w:val="Cover Pages"/>
          <w:docPartUnique/>
        </w:docPartObj>
      </w:sdtPr>
      <w:sdtEndPr/>
      <w:sdtContent>
        <w:p w:rsidR="00A64D76" w:rsidRDefault="00A64D76" w:rsidP="00C31C7B">
          <w:pPr>
            <w:jc w:val="both"/>
          </w:pPr>
        </w:p>
        <w:p w:rsidR="00A64D76" w:rsidRDefault="00A64D76" w:rsidP="00C31C7B">
          <w:pPr>
            <w:jc w:val="both"/>
          </w:pPr>
          <w:r>
            <w:rPr>
              <w:noProof/>
              <w:lang w:eastAsia="es-ES"/>
            </w:rPr>
            <mc:AlternateContent>
              <mc:Choice Requires="wps">
                <w:drawing>
                  <wp:anchor distT="0" distB="0" distL="182880" distR="182880" simplePos="0" relativeHeight="251660288" behindDoc="0" locked="0" layoutInCell="1" allowOverlap="1">
                    <wp:simplePos x="0" y="0"/>
                    <wp:positionH relativeFrom="margin">
                      <wp:posOffset>418465</wp:posOffset>
                    </wp:positionH>
                    <wp:positionV relativeFrom="page">
                      <wp:posOffset>5774055</wp:posOffset>
                    </wp:positionV>
                    <wp:extent cx="4648200" cy="6720840"/>
                    <wp:effectExtent l="0" t="0" r="0" b="254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482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4D76" w:rsidRDefault="00477038">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64D76">
                                      <w:rPr>
                                        <w:color w:val="5B9BD5" w:themeColor="accent1"/>
                                        <w:sz w:val="72"/>
                                        <w:szCs w:val="72"/>
                                      </w:rPr>
                                      <w:t>Memoria TP6 – Parte 1</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A64D76" w:rsidRDefault="00A64D76">
                                    <w:pPr>
                                      <w:pStyle w:val="Sinespaciado"/>
                                      <w:spacing w:before="40" w:after="40"/>
                                      <w:rPr>
                                        <w:caps/>
                                        <w:color w:val="1F3864" w:themeColor="accent5" w:themeShade="80"/>
                                        <w:sz w:val="28"/>
                                        <w:szCs w:val="28"/>
                                      </w:rPr>
                                    </w:pPr>
                                    <w:r>
                                      <w:rPr>
                                        <w:caps/>
                                        <w:color w:val="1F3864" w:themeColor="accent5" w:themeShade="80"/>
                                        <w:sz w:val="28"/>
                                        <w:szCs w:val="28"/>
                                      </w:rPr>
                                      <w:t>Inteligencia artificial 2019-2020</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A64D76" w:rsidRDefault="00A64D76">
                                    <w:pPr>
                                      <w:pStyle w:val="Sinespaciado"/>
                                      <w:spacing w:before="80" w:after="40"/>
                                      <w:rPr>
                                        <w:caps/>
                                        <w:color w:val="4472C4" w:themeColor="accent5"/>
                                        <w:sz w:val="24"/>
                                        <w:szCs w:val="24"/>
                                      </w:rPr>
                                    </w:pPr>
                                    <w:r>
                                      <w:rPr>
                                        <w:caps/>
                                        <w:color w:val="4472C4" w:themeColor="accent5"/>
                                        <w:sz w:val="24"/>
                                        <w:szCs w:val="24"/>
                                      </w:rPr>
                                      <w:t>Pedro Tamargo Allué (758267)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left:0;text-align:left;margin-left:32.95pt;margin-top:454.65pt;width:366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" filled="f" stroked="f" strokeweight=".5pt">
                    <v:textbox style="mso-fit-shape-to-text:t" inset="0,0,0,0">
                      <w:txbxContent>
                        <w:p w:rsidR="00A64D76" w:rsidRDefault="00477038">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64D76">
                                <w:rPr>
                                  <w:color w:val="5B9BD5" w:themeColor="accent1"/>
                                  <w:sz w:val="72"/>
                                  <w:szCs w:val="72"/>
                                </w:rPr>
                                <w:t>Memoria TP6 – Parte 1</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A64D76" w:rsidRDefault="00A64D76">
                              <w:pPr>
                                <w:pStyle w:val="Sinespaciado"/>
                                <w:spacing w:before="40" w:after="40"/>
                                <w:rPr>
                                  <w:caps/>
                                  <w:color w:val="1F3864" w:themeColor="accent5" w:themeShade="80"/>
                                  <w:sz w:val="28"/>
                                  <w:szCs w:val="28"/>
                                </w:rPr>
                              </w:pPr>
                              <w:r>
                                <w:rPr>
                                  <w:caps/>
                                  <w:color w:val="1F3864" w:themeColor="accent5" w:themeShade="80"/>
                                  <w:sz w:val="28"/>
                                  <w:szCs w:val="28"/>
                                </w:rPr>
                                <w:t>Inteligencia artificial 2019-2020</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A64D76" w:rsidRDefault="00A64D76">
                              <w:pPr>
                                <w:pStyle w:val="Sinespaciado"/>
                                <w:spacing w:before="80" w:after="40"/>
                                <w:rPr>
                                  <w:caps/>
                                  <w:color w:val="4472C4" w:themeColor="accent5"/>
                                  <w:sz w:val="24"/>
                                  <w:szCs w:val="24"/>
                                </w:rPr>
                              </w:pPr>
                              <w:r>
                                <w:rPr>
                                  <w:caps/>
                                  <w:color w:val="4472C4" w:themeColor="accent5"/>
                                  <w:sz w:val="24"/>
                                  <w:szCs w:val="24"/>
                                </w:rPr>
                                <w:t>Pedro Tamargo Allué (758267)</w:t>
                              </w:r>
                            </w:p>
                          </w:sdtContent>
                        </w:sdt>
                      </w:txbxContent>
                    </v:textbox>
                    <w10:wrap type="square" anchorx="margin"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11-24T00:00:00Z">
                                    <w:dateFormat w:val="yyyy"/>
                                    <w:lid w:val="es-ES"/>
                                    <w:storeMappedDataAs w:val="dateTime"/>
                                    <w:calendar w:val="gregorian"/>
                                  </w:date>
                                </w:sdtPr>
                                <w:sdtEndPr/>
                                <w:sdtContent>
                                  <w:p w:rsidR="00A64D76" w:rsidRDefault="002469A9">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11-24T00:00:00Z">
                              <w:dateFormat w:val="yyyy"/>
                              <w:lid w:val="es-ES"/>
                              <w:storeMappedDataAs w:val="dateTime"/>
                              <w:calendar w:val="gregorian"/>
                            </w:date>
                          </w:sdtPr>
                          <w:sdtEndPr/>
                          <w:sdtContent>
                            <w:p w:rsidR="00A64D76" w:rsidRDefault="002469A9">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627749265"/>
        <w:docPartObj>
          <w:docPartGallery w:val="Table of Contents"/>
          <w:docPartUnique/>
        </w:docPartObj>
      </w:sdtPr>
      <w:sdtEndPr>
        <w:rPr>
          <w:b/>
          <w:bCs/>
        </w:rPr>
      </w:sdtEndPr>
      <w:sdtContent>
        <w:p w:rsidR="00E028C6" w:rsidRDefault="00E028C6" w:rsidP="00C31C7B">
          <w:pPr>
            <w:pStyle w:val="TtuloTDC"/>
            <w:jc w:val="both"/>
          </w:pPr>
          <w:r>
            <w:t>Contenido</w:t>
          </w:r>
        </w:p>
        <w:p w:rsidR="00116E9A" w:rsidRDefault="00E028C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5175315" w:history="1">
            <w:r w:rsidR="00116E9A" w:rsidRPr="00C6233F">
              <w:rPr>
                <w:rStyle w:val="Hipervnculo"/>
                <w:noProof/>
              </w:rPr>
              <w:t>Parte 1: Algoritmos de búsqueda local</w:t>
            </w:r>
            <w:r w:rsidR="00116E9A">
              <w:rPr>
                <w:noProof/>
                <w:webHidden/>
              </w:rPr>
              <w:tab/>
            </w:r>
            <w:r w:rsidR="00116E9A">
              <w:rPr>
                <w:noProof/>
                <w:webHidden/>
              </w:rPr>
              <w:fldChar w:fldCharType="begin"/>
            </w:r>
            <w:r w:rsidR="00116E9A">
              <w:rPr>
                <w:noProof/>
                <w:webHidden/>
              </w:rPr>
              <w:instrText xml:space="preserve"> PAGEREF _Toc25175315 \h </w:instrText>
            </w:r>
            <w:r w:rsidR="00116E9A">
              <w:rPr>
                <w:noProof/>
                <w:webHidden/>
              </w:rPr>
            </w:r>
            <w:r w:rsidR="00116E9A">
              <w:rPr>
                <w:noProof/>
                <w:webHidden/>
              </w:rPr>
              <w:fldChar w:fldCharType="separate"/>
            </w:r>
            <w:r w:rsidR="00116E9A">
              <w:rPr>
                <w:noProof/>
                <w:webHidden/>
              </w:rPr>
              <w:t>2</w:t>
            </w:r>
            <w:r w:rsidR="00116E9A">
              <w:rPr>
                <w:noProof/>
                <w:webHidden/>
              </w:rPr>
              <w:fldChar w:fldCharType="end"/>
            </w:r>
          </w:hyperlink>
        </w:p>
        <w:p w:rsidR="00116E9A" w:rsidRDefault="00116E9A">
          <w:pPr>
            <w:pStyle w:val="TDC2"/>
            <w:tabs>
              <w:tab w:val="right" w:leader="dot" w:pos="8494"/>
            </w:tabs>
            <w:rPr>
              <w:rFonts w:eastAsiaTheme="minorEastAsia"/>
              <w:noProof/>
              <w:lang w:eastAsia="es-ES"/>
            </w:rPr>
          </w:pPr>
          <w:hyperlink w:anchor="_Toc25175316" w:history="1">
            <w:r w:rsidRPr="00C6233F">
              <w:rPr>
                <w:rStyle w:val="Hipervnculo"/>
                <w:noProof/>
              </w:rPr>
              <w:t>Algoritmo Hill Climbing</w:t>
            </w:r>
            <w:r>
              <w:rPr>
                <w:noProof/>
                <w:webHidden/>
              </w:rPr>
              <w:tab/>
            </w:r>
            <w:r>
              <w:rPr>
                <w:noProof/>
                <w:webHidden/>
              </w:rPr>
              <w:fldChar w:fldCharType="begin"/>
            </w:r>
            <w:r>
              <w:rPr>
                <w:noProof/>
                <w:webHidden/>
              </w:rPr>
              <w:instrText xml:space="preserve"> PAGEREF _Toc25175316 \h </w:instrText>
            </w:r>
            <w:r>
              <w:rPr>
                <w:noProof/>
                <w:webHidden/>
              </w:rPr>
            </w:r>
            <w:r>
              <w:rPr>
                <w:noProof/>
                <w:webHidden/>
              </w:rPr>
              <w:fldChar w:fldCharType="separate"/>
            </w:r>
            <w:r>
              <w:rPr>
                <w:noProof/>
                <w:webHidden/>
              </w:rPr>
              <w:t>2</w:t>
            </w:r>
            <w:r>
              <w:rPr>
                <w:noProof/>
                <w:webHidden/>
              </w:rPr>
              <w:fldChar w:fldCharType="end"/>
            </w:r>
          </w:hyperlink>
        </w:p>
        <w:p w:rsidR="00116E9A" w:rsidRDefault="00116E9A">
          <w:pPr>
            <w:pStyle w:val="TDC3"/>
            <w:tabs>
              <w:tab w:val="right" w:leader="dot" w:pos="8494"/>
            </w:tabs>
            <w:rPr>
              <w:rFonts w:eastAsiaTheme="minorEastAsia"/>
              <w:noProof/>
              <w:lang w:eastAsia="es-ES"/>
            </w:rPr>
          </w:pPr>
          <w:hyperlink w:anchor="_Toc25175317" w:history="1">
            <w:r w:rsidRPr="00C6233F">
              <w:rPr>
                <w:rStyle w:val="Hipervnculo"/>
                <w:noProof/>
              </w:rPr>
              <w:t>nQueensHillClimbingSearch_Statistics</w:t>
            </w:r>
            <w:r>
              <w:rPr>
                <w:noProof/>
                <w:webHidden/>
              </w:rPr>
              <w:tab/>
            </w:r>
            <w:r>
              <w:rPr>
                <w:noProof/>
                <w:webHidden/>
              </w:rPr>
              <w:fldChar w:fldCharType="begin"/>
            </w:r>
            <w:r>
              <w:rPr>
                <w:noProof/>
                <w:webHidden/>
              </w:rPr>
              <w:instrText xml:space="preserve"> PAGEREF _Toc25175317 \h </w:instrText>
            </w:r>
            <w:r>
              <w:rPr>
                <w:noProof/>
                <w:webHidden/>
              </w:rPr>
            </w:r>
            <w:r>
              <w:rPr>
                <w:noProof/>
                <w:webHidden/>
              </w:rPr>
              <w:fldChar w:fldCharType="separate"/>
            </w:r>
            <w:r>
              <w:rPr>
                <w:noProof/>
                <w:webHidden/>
              </w:rPr>
              <w:t>2</w:t>
            </w:r>
            <w:r>
              <w:rPr>
                <w:noProof/>
                <w:webHidden/>
              </w:rPr>
              <w:fldChar w:fldCharType="end"/>
            </w:r>
          </w:hyperlink>
        </w:p>
        <w:p w:rsidR="00116E9A" w:rsidRDefault="00116E9A">
          <w:pPr>
            <w:pStyle w:val="TDC3"/>
            <w:tabs>
              <w:tab w:val="right" w:leader="dot" w:pos="8494"/>
            </w:tabs>
            <w:rPr>
              <w:rFonts w:eastAsiaTheme="minorEastAsia"/>
              <w:noProof/>
              <w:lang w:eastAsia="es-ES"/>
            </w:rPr>
          </w:pPr>
          <w:hyperlink w:anchor="_Toc25175318" w:history="1">
            <w:r w:rsidRPr="00C6233F">
              <w:rPr>
                <w:rStyle w:val="Hipervnculo"/>
                <w:noProof/>
              </w:rPr>
              <w:t>nQueensRandomReestartHillClimbing</w:t>
            </w:r>
            <w:r>
              <w:rPr>
                <w:noProof/>
                <w:webHidden/>
              </w:rPr>
              <w:tab/>
            </w:r>
            <w:r>
              <w:rPr>
                <w:noProof/>
                <w:webHidden/>
              </w:rPr>
              <w:fldChar w:fldCharType="begin"/>
            </w:r>
            <w:r>
              <w:rPr>
                <w:noProof/>
                <w:webHidden/>
              </w:rPr>
              <w:instrText xml:space="preserve"> PAGEREF _Toc25175318 \h </w:instrText>
            </w:r>
            <w:r>
              <w:rPr>
                <w:noProof/>
                <w:webHidden/>
              </w:rPr>
            </w:r>
            <w:r>
              <w:rPr>
                <w:noProof/>
                <w:webHidden/>
              </w:rPr>
              <w:fldChar w:fldCharType="separate"/>
            </w:r>
            <w:r>
              <w:rPr>
                <w:noProof/>
                <w:webHidden/>
              </w:rPr>
              <w:t>2</w:t>
            </w:r>
            <w:r>
              <w:rPr>
                <w:noProof/>
                <w:webHidden/>
              </w:rPr>
              <w:fldChar w:fldCharType="end"/>
            </w:r>
          </w:hyperlink>
        </w:p>
        <w:p w:rsidR="00116E9A" w:rsidRDefault="00116E9A">
          <w:pPr>
            <w:pStyle w:val="TDC2"/>
            <w:tabs>
              <w:tab w:val="right" w:leader="dot" w:pos="8494"/>
            </w:tabs>
            <w:rPr>
              <w:rFonts w:eastAsiaTheme="minorEastAsia"/>
              <w:noProof/>
              <w:lang w:eastAsia="es-ES"/>
            </w:rPr>
          </w:pPr>
          <w:hyperlink w:anchor="_Toc25175319" w:history="1">
            <w:r w:rsidRPr="00C6233F">
              <w:rPr>
                <w:rStyle w:val="Hipervnculo"/>
                <w:noProof/>
              </w:rPr>
              <w:t>Algoritmo Simulated Annealing</w:t>
            </w:r>
            <w:r>
              <w:rPr>
                <w:noProof/>
                <w:webHidden/>
              </w:rPr>
              <w:tab/>
            </w:r>
            <w:r>
              <w:rPr>
                <w:noProof/>
                <w:webHidden/>
              </w:rPr>
              <w:fldChar w:fldCharType="begin"/>
            </w:r>
            <w:r>
              <w:rPr>
                <w:noProof/>
                <w:webHidden/>
              </w:rPr>
              <w:instrText xml:space="preserve"> PAGEREF _Toc25175319 \h </w:instrText>
            </w:r>
            <w:r>
              <w:rPr>
                <w:noProof/>
                <w:webHidden/>
              </w:rPr>
            </w:r>
            <w:r>
              <w:rPr>
                <w:noProof/>
                <w:webHidden/>
              </w:rPr>
              <w:fldChar w:fldCharType="separate"/>
            </w:r>
            <w:r>
              <w:rPr>
                <w:noProof/>
                <w:webHidden/>
              </w:rPr>
              <w:t>3</w:t>
            </w:r>
            <w:r>
              <w:rPr>
                <w:noProof/>
                <w:webHidden/>
              </w:rPr>
              <w:fldChar w:fldCharType="end"/>
            </w:r>
          </w:hyperlink>
        </w:p>
        <w:p w:rsidR="00116E9A" w:rsidRDefault="00116E9A">
          <w:pPr>
            <w:pStyle w:val="TDC3"/>
            <w:tabs>
              <w:tab w:val="right" w:leader="dot" w:pos="8494"/>
            </w:tabs>
            <w:rPr>
              <w:rFonts w:eastAsiaTheme="minorEastAsia"/>
              <w:noProof/>
              <w:lang w:eastAsia="es-ES"/>
            </w:rPr>
          </w:pPr>
          <w:hyperlink w:anchor="_Toc25175320" w:history="1">
            <w:r w:rsidRPr="00C6233F">
              <w:rPr>
                <w:rStyle w:val="Hipervnculo"/>
                <w:noProof/>
              </w:rPr>
              <w:t>Tabla comparativa del porcentaje de éxito con distintos parámetros del Scheduler</w:t>
            </w:r>
            <w:r>
              <w:rPr>
                <w:noProof/>
                <w:webHidden/>
              </w:rPr>
              <w:tab/>
            </w:r>
            <w:r>
              <w:rPr>
                <w:noProof/>
                <w:webHidden/>
              </w:rPr>
              <w:fldChar w:fldCharType="begin"/>
            </w:r>
            <w:r>
              <w:rPr>
                <w:noProof/>
                <w:webHidden/>
              </w:rPr>
              <w:instrText xml:space="preserve"> PAGEREF _Toc25175320 \h </w:instrText>
            </w:r>
            <w:r>
              <w:rPr>
                <w:noProof/>
                <w:webHidden/>
              </w:rPr>
            </w:r>
            <w:r>
              <w:rPr>
                <w:noProof/>
                <w:webHidden/>
              </w:rPr>
              <w:fldChar w:fldCharType="separate"/>
            </w:r>
            <w:r>
              <w:rPr>
                <w:noProof/>
                <w:webHidden/>
              </w:rPr>
              <w:t>3</w:t>
            </w:r>
            <w:r>
              <w:rPr>
                <w:noProof/>
                <w:webHidden/>
              </w:rPr>
              <w:fldChar w:fldCharType="end"/>
            </w:r>
          </w:hyperlink>
        </w:p>
        <w:p w:rsidR="00116E9A" w:rsidRDefault="00116E9A">
          <w:pPr>
            <w:pStyle w:val="TDC3"/>
            <w:tabs>
              <w:tab w:val="right" w:leader="dot" w:pos="8494"/>
            </w:tabs>
            <w:rPr>
              <w:rFonts w:eastAsiaTheme="minorEastAsia"/>
              <w:noProof/>
              <w:lang w:eastAsia="es-ES"/>
            </w:rPr>
          </w:pPr>
          <w:hyperlink w:anchor="_Toc25175321" w:history="1">
            <w:r w:rsidRPr="00C6233F">
              <w:rPr>
                <w:rStyle w:val="Hipervnculo"/>
                <w:noProof/>
              </w:rPr>
              <w:t>nQueensSimulatedAnnealingSearch_Statistics</w:t>
            </w:r>
            <w:r>
              <w:rPr>
                <w:noProof/>
                <w:webHidden/>
              </w:rPr>
              <w:tab/>
            </w:r>
            <w:r>
              <w:rPr>
                <w:noProof/>
                <w:webHidden/>
              </w:rPr>
              <w:fldChar w:fldCharType="begin"/>
            </w:r>
            <w:r>
              <w:rPr>
                <w:noProof/>
                <w:webHidden/>
              </w:rPr>
              <w:instrText xml:space="preserve"> PAGEREF _Toc25175321 \h </w:instrText>
            </w:r>
            <w:r>
              <w:rPr>
                <w:noProof/>
                <w:webHidden/>
              </w:rPr>
            </w:r>
            <w:r>
              <w:rPr>
                <w:noProof/>
                <w:webHidden/>
              </w:rPr>
              <w:fldChar w:fldCharType="separate"/>
            </w:r>
            <w:r>
              <w:rPr>
                <w:noProof/>
                <w:webHidden/>
              </w:rPr>
              <w:t>3</w:t>
            </w:r>
            <w:r>
              <w:rPr>
                <w:noProof/>
                <w:webHidden/>
              </w:rPr>
              <w:fldChar w:fldCharType="end"/>
            </w:r>
          </w:hyperlink>
        </w:p>
        <w:p w:rsidR="00116E9A" w:rsidRDefault="00116E9A">
          <w:pPr>
            <w:pStyle w:val="TDC3"/>
            <w:tabs>
              <w:tab w:val="right" w:leader="dot" w:pos="8494"/>
            </w:tabs>
            <w:rPr>
              <w:rFonts w:eastAsiaTheme="minorEastAsia"/>
              <w:noProof/>
              <w:lang w:eastAsia="es-ES"/>
            </w:rPr>
          </w:pPr>
          <w:hyperlink w:anchor="_Toc25175322" w:history="1">
            <w:r w:rsidRPr="00C6233F">
              <w:rPr>
                <w:rStyle w:val="Hipervnculo"/>
                <w:noProof/>
              </w:rPr>
              <w:t>nQueensHillSimulatedAnnealingRestart</w:t>
            </w:r>
            <w:r>
              <w:rPr>
                <w:noProof/>
                <w:webHidden/>
              </w:rPr>
              <w:tab/>
            </w:r>
            <w:r>
              <w:rPr>
                <w:noProof/>
                <w:webHidden/>
              </w:rPr>
              <w:fldChar w:fldCharType="begin"/>
            </w:r>
            <w:r>
              <w:rPr>
                <w:noProof/>
                <w:webHidden/>
              </w:rPr>
              <w:instrText xml:space="preserve"> PAGEREF _Toc25175322 \h </w:instrText>
            </w:r>
            <w:r>
              <w:rPr>
                <w:noProof/>
                <w:webHidden/>
              </w:rPr>
            </w:r>
            <w:r>
              <w:rPr>
                <w:noProof/>
                <w:webHidden/>
              </w:rPr>
              <w:fldChar w:fldCharType="separate"/>
            </w:r>
            <w:r>
              <w:rPr>
                <w:noProof/>
                <w:webHidden/>
              </w:rPr>
              <w:t>4</w:t>
            </w:r>
            <w:r>
              <w:rPr>
                <w:noProof/>
                <w:webHidden/>
              </w:rPr>
              <w:fldChar w:fldCharType="end"/>
            </w:r>
          </w:hyperlink>
        </w:p>
        <w:p w:rsidR="00116E9A" w:rsidRDefault="00116E9A">
          <w:pPr>
            <w:pStyle w:val="TDC2"/>
            <w:tabs>
              <w:tab w:val="right" w:leader="dot" w:pos="8494"/>
            </w:tabs>
            <w:rPr>
              <w:rFonts w:eastAsiaTheme="minorEastAsia"/>
              <w:noProof/>
              <w:lang w:eastAsia="es-ES"/>
            </w:rPr>
          </w:pPr>
          <w:hyperlink w:anchor="_Toc25175323" w:history="1">
            <w:r w:rsidRPr="00C6233F">
              <w:rPr>
                <w:rStyle w:val="Hipervnculo"/>
                <w:noProof/>
              </w:rPr>
              <w:t>Algoritmo Genetic</w:t>
            </w:r>
            <w:r>
              <w:rPr>
                <w:noProof/>
                <w:webHidden/>
              </w:rPr>
              <w:tab/>
            </w:r>
            <w:r>
              <w:rPr>
                <w:noProof/>
                <w:webHidden/>
              </w:rPr>
              <w:fldChar w:fldCharType="begin"/>
            </w:r>
            <w:r>
              <w:rPr>
                <w:noProof/>
                <w:webHidden/>
              </w:rPr>
              <w:instrText xml:space="preserve"> PAGEREF _Toc25175323 \h </w:instrText>
            </w:r>
            <w:r>
              <w:rPr>
                <w:noProof/>
                <w:webHidden/>
              </w:rPr>
            </w:r>
            <w:r>
              <w:rPr>
                <w:noProof/>
                <w:webHidden/>
              </w:rPr>
              <w:fldChar w:fldCharType="separate"/>
            </w:r>
            <w:r>
              <w:rPr>
                <w:noProof/>
                <w:webHidden/>
              </w:rPr>
              <w:t>4</w:t>
            </w:r>
            <w:r>
              <w:rPr>
                <w:noProof/>
                <w:webHidden/>
              </w:rPr>
              <w:fldChar w:fldCharType="end"/>
            </w:r>
          </w:hyperlink>
        </w:p>
        <w:p w:rsidR="00116E9A" w:rsidRDefault="00116E9A">
          <w:pPr>
            <w:pStyle w:val="TDC3"/>
            <w:tabs>
              <w:tab w:val="right" w:leader="dot" w:pos="8494"/>
            </w:tabs>
            <w:rPr>
              <w:rFonts w:eastAsiaTheme="minorEastAsia"/>
              <w:noProof/>
              <w:lang w:eastAsia="es-ES"/>
            </w:rPr>
          </w:pPr>
          <w:hyperlink w:anchor="_Toc25175324" w:history="1">
            <w:r w:rsidRPr="00C6233F">
              <w:rPr>
                <w:rStyle w:val="Hipervnculo"/>
                <w:noProof/>
              </w:rPr>
              <w:t>Tabla comparativa midiendo el tiempo y las iteraciones y variando la población</w:t>
            </w:r>
            <w:r>
              <w:rPr>
                <w:noProof/>
                <w:webHidden/>
              </w:rPr>
              <w:tab/>
            </w:r>
            <w:r>
              <w:rPr>
                <w:noProof/>
                <w:webHidden/>
              </w:rPr>
              <w:fldChar w:fldCharType="begin"/>
            </w:r>
            <w:r>
              <w:rPr>
                <w:noProof/>
                <w:webHidden/>
              </w:rPr>
              <w:instrText xml:space="preserve"> PAGEREF _Toc25175324 \h </w:instrText>
            </w:r>
            <w:r>
              <w:rPr>
                <w:noProof/>
                <w:webHidden/>
              </w:rPr>
            </w:r>
            <w:r>
              <w:rPr>
                <w:noProof/>
                <w:webHidden/>
              </w:rPr>
              <w:fldChar w:fldCharType="separate"/>
            </w:r>
            <w:r>
              <w:rPr>
                <w:noProof/>
                <w:webHidden/>
              </w:rPr>
              <w:t>5</w:t>
            </w:r>
            <w:r>
              <w:rPr>
                <w:noProof/>
                <w:webHidden/>
              </w:rPr>
              <w:fldChar w:fldCharType="end"/>
            </w:r>
          </w:hyperlink>
        </w:p>
        <w:p w:rsidR="00116E9A" w:rsidRDefault="00116E9A">
          <w:pPr>
            <w:pStyle w:val="TDC3"/>
            <w:tabs>
              <w:tab w:val="right" w:leader="dot" w:pos="8494"/>
            </w:tabs>
            <w:rPr>
              <w:rFonts w:eastAsiaTheme="minorEastAsia"/>
              <w:noProof/>
              <w:lang w:eastAsia="es-ES"/>
            </w:rPr>
          </w:pPr>
          <w:hyperlink w:anchor="_Toc25175325" w:history="1">
            <w:r w:rsidRPr="00C6233F">
              <w:rPr>
                <w:rStyle w:val="Hipervnculo"/>
                <w:noProof/>
              </w:rPr>
              <w:t>Tabla comparativa midiendo el tiempo y las iteraciones y variando la probabilidad de mutación</w:t>
            </w:r>
            <w:r>
              <w:rPr>
                <w:noProof/>
                <w:webHidden/>
              </w:rPr>
              <w:tab/>
            </w:r>
            <w:r>
              <w:rPr>
                <w:noProof/>
                <w:webHidden/>
              </w:rPr>
              <w:fldChar w:fldCharType="begin"/>
            </w:r>
            <w:r>
              <w:rPr>
                <w:noProof/>
                <w:webHidden/>
              </w:rPr>
              <w:instrText xml:space="preserve"> PAGEREF _Toc25175325 \h </w:instrText>
            </w:r>
            <w:r>
              <w:rPr>
                <w:noProof/>
                <w:webHidden/>
              </w:rPr>
            </w:r>
            <w:r>
              <w:rPr>
                <w:noProof/>
                <w:webHidden/>
              </w:rPr>
              <w:fldChar w:fldCharType="separate"/>
            </w:r>
            <w:r>
              <w:rPr>
                <w:noProof/>
                <w:webHidden/>
              </w:rPr>
              <w:t>5</w:t>
            </w:r>
            <w:r>
              <w:rPr>
                <w:noProof/>
                <w:webHidden/>
              </w:rPr>
              <w:fldChar w:fldCharType="end"/>
            </w:r>
          </w:hyperlink>
        </w:p>
        <w:p w:rsidR="00116E9A" w:rsidRDefault="00116E9A">
          <w:pPr>
            <w:pStyle w:val="TDC3"/>
            <w:tabs>
              <w:tab w:val="right" w:leader="dot" w:pos="8494"/>
            </w:tabs>
            <w:rPr>
              <w:rFonts w:eastAsiaTheme="minorEastAsia"/>
              <w:noProof/>
              <w:lang w:eastAsia="es-ES"/>
            </w:rPr>
          </w:pPr>
          <w:hyperlink w:anchor="_Toc25175326" w:history="1">
            <w:r w:rsidRPr="00C6233F">
              <w:rPr>
                <w:rStyle w:val="Hipervnculo"/>
                <w:noProof/>
              </w:rPr>
              <w:t>nQueenGeneticAlgorithmSearch</w:t>
            </w:r>
            <w:r>
              <w:rPr>
                <w:noProof/>
                <w:webHidden/>
              </w:rPr>
              <w:tab/>
            </w:r>
            <w:r>
              <w:rPr>
                <w:noProof/>
                <w:webHidden/>
              </w:rPr>
              <w:fldChar w:fldCharType="begin"/>
            </w:r>
            <w:r>
              <w:rPr>
                <w:noProof/>
                <w:webHidden/>
              </w:rPr>
              <w:instrText xml:space="preserve"> PAGEREF _Toc25175326 \h </w:instrText>
            </w:r>
            <w:r>
              <w:rPr>
                <w:noProof/>
                <w:webHidden/>
              </w:rPr>
            </w:r>
            <w:r>
              <w:rPr>
                <w:noProof/>
                <w:webHidden/>
              </w:rPr>
              <w:fldChar w:fldCharType="separate"/>
            </w:r>
            <w:r>
              <w:rPr>
                <w:noProof/>
                <w:webHidden/>
              </w:rPr>
              <w:t>6</w:t>
            </w:r>
            <w:r>
              <w:rPr>
                <w:noProof/>
                <w:webHidden/>
              </w:rPr>
              <w:fldChar w:fldCharType="end"/>
            </w:r>
          </w:hyperlink>
        </w:p>
        <w:p w:rsidR="00116E9A" w:rsidRDefault="00116E9A">
          <w:pPr>
            <w:pStyle w:val="TDC1"/>
            <w:tabs>
              <w:tab w:val="right" w:leader="dot" w:pos="8494"/>
            </w:tabs>
            <w:rPr>
              <w:rFonts w:eastAsiaTheme="minorEastAsia"/>
              <w:noProof/>
              <w:lang w:eastAsia="es-ES"/>
            </w:rPr>
          </w:pPr>
          <w:hyperlink w:anchor="_Toc25175327" w:history="1">
            <w:r w:rsidRPr="00C6233F">
              <w:rPr>
                <w:rStyle w:val="Hipervnculo"/>
                <w:noProof/>
              </w:rPr>
              <w:t>Parte 2: Resolución de Sudokus mediante propagación de restricciones.</w:t>
            </w:r>
            <w:r>
              <w:rPr>
                <w:noProof/>
                <w:webHidden/>
              </w:rPr>
              <w:tab/>
            </w:r>
            <w:r>
              <w:rPr>
                <w:noProof/>
                <w:webHidden/>
              </w:rPr>
              <w:fldChar w:fldCharType="begin"/>
            </w:r>
            <w:r>
              <w:rPr>
                <w:noProof/>
                <w:webHidden/>
              </w:rPr>
              <w:instrText xml:space="preserve"> PAGEREF _Toc25175327 \h </w:instrText>
            </w:r>
            <w:r>
              <w:rPr>
                <w:noProof/>
                <w:webHidden/>
              </w:rPr>
            </w:r>
            <w:r>
              <w:rPr>
                <w:noProof/>
                <w:webHidden/>
              </w:rPr>
              <w:fldChar w:fldCharType="separate"/>
            </w:r>
            <w:r>
              <w:rPr>
                <w:noProof/>
                <w:webHidden/>
              </w:rPr>
              <w:t>6</w:t>
            </w:r>
            <w:r>
              <w:rPr>
                <w:noProof/>
                <w:webHidden/>
              </w:rPr>
              <w:fldChar w:fldCharType="end"/>
            </w:r>
          </w:hyperlink>
        </w:p>
        <w:p w:rsidR="00116E9A" w:rsidRDefault="00116E9A">
          <w:pPr>
            <w:pStyle w:val="TDC3"/>
            <w:tabs>
              <w:tab w:val="right" w:leader="dot" w:pos="8494"/>
            </w:tabs>
            <w:rPr>
              <w:rFonts w:eastAsiaTheme="minorEastAsia"/>
              <w:noProof/>
              <w:lang w:eastAsia="es-ES"/>
            </w:rPr>
          </w:pPr>
          <w:hyperlink w:anchor="_Toc25175328" w:history="1">
            <w:r w:rsidRPr="00C6233F">
              <w:rPr>
                <w:rStyle w:val="Hipervnculo"/>
                <w:noProof/>
              </w:rPr>
              <w:t>Ejecución de la búsqueda</w:t>
            </w:r>
            <w:r>
              <w:rPr>
                <w:noProof/>
                <w:webHidden/>
              </w:rPr>
              <w:tab/>
            </w:r>
            <w:r>
              <w:rPr>
                <w:noProof/>
                <w:webHidden/>
              </w:rPr>
              <w:fldChar w:fldCharType="begin"/>
            </w:r>
            <w:r>
              <w:rPr>
                <w:noProof/>
                <w:webHidden/>
              </w:rPr>
              <w:instrText xml:space="preserve"> PAGEREF _Toc25175328 \h </w:instrText>
            </w:r>
            <w:r>
              <w:rPr>
                <w:noProof/>
                <w:webHidden/>
              </w:rPr>
            </w:r>
            <w:r>
              <w:rPr>
                <w:noProof/>
                <w:webHidden/>
              </w:rPr>
              <w:fldChar w:fldCharType="separate"/>
            </w:r>
            <w:r>
              <w:rPr>
                <w:noProof/>
                <w:webHidden/>
              </w:rPr>
              <w:t>7</w:t>
            </w:r>
            <w:r>
              <w:rPr>
                <w:noProof/>
                <w:webHidden/>
              </w:rPr>
              <w:fldChar w:fldCharType="end"/>
            </w:r>
          </w:hyperlink>
        </w:p>
        <w:p w:rsidR="00116E9A" w:rsidRDefault="00116E9A">
          <w:pPr>
            <w:pStyle w:val="TDC1"/>
            <w:tabs>
              <w:tab w:val="right" w:leader="dot" w:pos="8494"/>
            </w:tabs>
            <w:rPr>
              <w:rFonts w:eastAsiaTheme="minorEastAsia"/>
              <w:noProof/>
              <w:lang w:eastAsia="es-ES"/>
            </w:rPr>
          </w:pPr>
          <w:hyperlink w:anchor="_Toc25175329" w:history="1">
            <w:r w:rsidRPr="00C6233F">
              <w:rPr>
                <w:rStyle w:val="Hipervnculo"/>
                <w:noProof/>
              </w:rPr>
              <w:t>Parte 3: Propagación de restricciones y búsqueda local.</w:t>
            </w:r>
            <w:r>
              <w:rPr>
                <w:noProof/>
                <w:webHidden/>
              </w:rPr>
              <w:tab/>
            </w:r>
            <w:r>
              <w:rPr>
                <w:noProof/>
                <w:webHidden/>
              </w:rPr>
              <w:fldChar w:fldCharType="begin"/>
            </w:r>
            <w:r>
              <w:rPr>
                <w:noProof/>
                <w:webHidden/>
              </w:rPr>
              <w:instrText xml:space="preserve"> PAGEREF _Toc25175329 \h </w:instrText>
            </w:r>
            <w:r>
              <w:rPr>
                <w:noProof/>
                <w:webHidden/>
              </w:rPr>
            </w:r>
            <w:r>
              <w:rPr>
                <w:noProof/>
                <w:webHidden/>
              </w:rPr>
              <w:fldChar w:fldCharType="separate"/>
            </w:r>
            <w:r>
              <w:rPr>
                <w:noProof/>
                <w:webHidden/>
              </w:rPr>
              <w:t>7</w:t>
            </w:r>
            <w:r>
              <w:rPr>
                <w:noProof/>
                <w:webHidden/>
              </w:rPr>
              <w:fldChar w:fldCharType="end"/>
            </w:r>
          </w:hyperlink>
        </w:p>
        <w:p w:rsidR="00116E9A" w:rsidRDefault="00116E9A">
          <w:pPr>
            <w:pStyle w:val="TDC3"/>
            <w:tabs>
              <w:tab w:val="right" w:leader="dot" w:pos="8494"/>
            </w:tabs>
            <w:rPr>
              <w:rFonts w:eastAsiaTheme="minorEastAsia"/>
              <w:noProof/>
              <w:lang w:eastAsia="es-ES"/>
            </w:rPr>
          </w:pPr>
          <w:hyperlink w:anchor="_Toc25175330" w:history="1">
            <w:r w:rsidRPr="00C6233F">
              <w:rPr>
                <w:rStyle w:val="Hipervnculo"/>
                <w:noProof/>
              </w:rPr>
              <w:t>Ejecución del problema</w:t>
            </w:r>
            <w:r>
              <w:rPr>
                <w:noProof/>
                <w:webHidden/>
              </w:rPr>
              <w:tab/>
            </w:r>
            <w:r>
              <w:rPr>
                <w:noProof/>
                <w:webHidden/>
              </w:rPr>
              <w:fldChar w:fldCharType="begin"/>
            </w:r>
            <w:r>
              <w:rPr>
                <w:noProof/>
                <w:webHidden/>
              </w:rPr>
              <w:instrText xml:space="preserve"> PAGEREF _Toc25175330 \h </w:instrText>
            </w:r>
            <w:r>
              <w:rPr>
                <w:noProof/>
                <w:webHidden/>
              </w:rPr>
            </w:r>
            <w:r>
              <w:rPr>
                <w:noProof/>
                <w:webHidden/>
              </w:rPr>
              <w:fldChar w:fldCharType="separate"/>
            </w:r>
            <w:r>
              <w:rPr>
                <w:noProof/>
                <w:webHidden/>
              </w:rPr>
              <w:t>8</w:t>
            </w:r>
            <w:r>
              <w:rPr>
                <w:noProof/>
                <w:webHidden/>
              </w:rPr>
              <w:fldChar w:fldCharType="end"/>
            </w:r>
          </w:hyperlink>
        </w:p>
        <w:p w:rsidR="00E028C6" w:rsidRDefault="00E028C6" w:rsidP="00C31C7B">
          <w:pPr>
            <w:jc w:val="both"/>
          </w:pPr>
          <w:r>
            <w:rPr>
              <w:b/>
              <w:bCs/>
            </w:rPr>
            <w:fldChar w:fldCharType="end"/>
          </w:r>
        </w:p>
      </w:sdtContent>
    </w:sdt>
    <w:p w:rsidR="00875A00" w:rsidRDefault="00875A00" w:rsidP="00C31C7B">
      <w:pPr>
        <w:jc w:val="both"/>
      </w:pPr>
      <w:r>
        <w:br w:type="page"/>
      </w:r>
    </w:p>
    <w:p w:rsidR="00875A00" w:rsidRDefault="00875A00" w:rsidP="00C31C7B">
      <w:pPr>
        <w:pStyle w:val="Ttulo1"/>
        <w:jc w:val="both"/>
      </w:pPr>
      <w:bookmarkStart w:id="1" w:name="_Toc25175315"/>
      <w:r>
        <w:lastRenderedPageBreak/>
        <w:t>Parte 1: Algoritmos de búsqueda local</w:t>
      </w:r>
      <w:bookmarkEnd w:id="1"/>
    </w:p>
    <w:p w:rsidR="00875A00" w:rsidRDefault="00875A00" w:rsidP="00C31C7B">
      <w:pPr>
        <w:jc w:val="both"/>
      </w:pPr>
    </w:p>
    <w:p w:rsidR="00875A00" w:rsidRDefault="00875A00" w:rsidP="00C31C7B">
      <w:pPr>
        <w:jc w:val="both"/>
      </w:pPr>
      <w:r>
        <w:t>Para la realización de esta tarea se han elegido los algoritmos: Hill Climbing, Simulated Annealing y Genetic Algorithm para resolver el problema de las N-reinas (N = 8).</w:t>
      </w:r>
    </w:p>
    <w:p w:rsidR="00EC2D43" w:rsidRDefault="00EC2D43" w:rsidP="00C31C7B">
      <w:pPr>
        <w:pStyle w:val="Ttulo2"/>
        <w:jc w:val="both"/>
      </w:pPr>
    </w:p>
    <w:p w:rsidR="00EC2D43" w:rsidRDefault="00EC2D43" w:rsidP="00C31C7B">
      <w:pPr>
        <w:pStyle w:val="Ttulo2"/>
        <w:jc w:val="both"/>
      </w:pPr>
      <w:bookmarkStart w:id="2" w:name="_Toc25175316"/>
      <w:r>
        <w:t>Algoritmo Hill Climbing</w:t>
      </w:r>
      <w:bookmarkEnd w:id="2"/>
    </w:p>
    <w:p w:rsidR="00EC2D43" w:rsidRDefault="00EC2D43" w:rsidP="00C31C7B">
      <w:pPr>
        <w:jc w:val="both"/>
      </w:pPr>
    </w:p>
    <w:p w:rsidR="00EC2D43" w:rsidRDefault="00EC2D43" w:rsidP="00C31C7B">
      <w:pPr>
        <w:jc w:val="both"/>
      </w:pPr>
      <w:r>
        <w:t xml:space="preserve">Este algoritmo busca optimizar </w:t>
      </w:r>
      <w:r w:rsidR="00004AD9">
        <w:t>la solución ya que, partiendo de un estado inicial completo, busca el sucesor que maximice el resultado. Es un algoritmo de búsqueda local ya que solamente se fija en sus sucesores para encontrar el resultado óptimo.</w:t>
      </w:r>
    </w:p>
    <w:p w:rsidR="00847671" w:rsidRDefault="00847671" w:rsidP="00C31C7B">
      <w:pPr>
        <w:pStyle w:val="Ttulo3"/>
        <w:jc w:val="both"/>
      </w:pPr>
      <w:bookmarkStart w:id="3" w:name="_Toc25175317"/>
      <w:r w:rsidRPr="00847671">
        <w:t>nQueensHillClimbingSearch_Statistics</w:t>
      </w:r>
      <w:bookmarkEnd w:id="3"/>
    </w:p>
    <w:p w:rsidR="004C6949" w:rsidRPr="004C6949" w:rsidRDefault="004C6949" w:rsidP="00C31C7B">
      <w:pPr>
        <w:jc w:val="both"/>
      </w:pPr>
    </w:p>
    <w:p w:rsidR="00847671" w:rsidRDefault="004C6949" w:rsidP="00C31C7B">
      <w:pPr>
        <w:jc w:val="both"/>
      </w:pPr>
      <w:r w:rsidRPr="004C6949">
        <w:drawing>
          <wp:inline distT="0" distB="0" distL="0" distR="0" wp14:anchorId="2D59D77D" wp14:editId="6AAC9679">
            <wp:extent cx="4298052" cy="838273"/>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8052" cy="838273"/>
                    </a:xfrm>
                    <a:prstGeom prst="rect">
                      <a:avLst/>
                    </a:prstGeom>
                  </pic:spPr>
                </pic:pic>
              </a:graphicData>
            </a:graphic>
          </wp:inline>
        </w:drawing>
      </w:r>
    </w:p>
    <w:p w:rsidR="004C6949" w:rsidRDefault="004C6949" w:rsidP="00C31C7B">
      <w:pPr>
        <w:jc w:val="both"/>
        <w:rPr>
          <w:sz w:val="18"/>
        </w:rPr>
      </w:pPr>
      <w:r>
        <w:rPr>
          <w:sz w:val="18"/>
        </w:rPr>
        <w:t>Captura de pantalla del resultado de la ejecución del algoritmo Hill Climbing, partiendo de 10000 estados iniciales distintos.</w:t>
      </w:r>
    </w:p>
    <w:p w:rsidR="001053C7" w:rsidRDefault="001053C7" w:rsidP="00C31C7B">
      <w:pPr>
        <w:pStyle w:val="Ttulo3"/>
        <w:jc w:val="both"/>
      </w:pPr>
      <w:bookmarkStart w:id="4" w:name="_Toc25175318"/>
      <w:r w:rsidRPr="001053C7">
        <w:t>nQueensRandomReestartHillClimbing</w:t>
      </w:r>
      <w:bookmarkEnd w:id="4"/>
    </w:p>
    <w:p w:rsidR="001053C7" w:rsidRDefault="001053C7" w:rsidP="00C31C7B">
      <w:pPr>
        <w:jc w:val="both"/>
      </w:pPr>
    </w:p>
    <w:p w:rsidR="001053C7" w:rsidRDefault="00490E50" w:rsidP="00C31C7B">
      <w:pPr>
        <w:jc w:val="both"/>
      </w:pPr>
      <w:r w:rsidRPr="00490E50">
        <w:drawing>
          <wp:inline distT="0" distB="0" distL="0" distR="0" wp14:anchorId="7A158568" wp14:editId="26ABE4BD">
            <wp:extent cx="2469094" cy="2705334"/>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9094" cy="2705334"/>
                    </a:xfrm>
                    <a:prstGeom prst="rect">
                      <a:avLst/>
                    </a:prstGeom>
                  </pic:spPr>
                </pic:pic>
              </a:graphicData>
            </a:graphic>
          </wp:inline>
        </w:drawing>
      </w:r>
    </w:p>
    <w:p w:rsidR="00490E50" w:rsidRDefault="00490E50" w:rsidP="00C31C7B">
      <w:pPr>
        <w:jc w:val="both"/>
        <w:rPr>
          <w:sz w:val="18"/>
        </w:rPr>
      </w:pPr>
      <w:r>
        <w:rPr>
          <w:sz w:val="18"/>
        </w:rPr>
        <w:t>Captura de pantalla del resultado de la ejecución del algoritmo Hill Climbing</w:t>
      </w:r>
      <w:r w:rsidR="00D90D7F">
        <w:rPr>
          <w:sz w:val="18"/>
        </w:rPr>
        <w:t xml:space="preserve"> con reinicio</w:t>
      </w:r>
      <w:r>
        <w:rPr>
          <w:sz w:val="18"/>
        </w:rPr>
        <w:t>,</w:t>
      </w:r>
      <w:r w:rsidR="00D90D7F">
        <w:rPr>
          <w:sz w:val="18"/>
        </w:rPr>
        <w:t xml:space="preserve"> cuando no encuentra una solución, busca un nuevo estado inicial y reinicia el experimento.</w:t>
      </w:r>
    </w:p>
    <w:p w:rsidR="00490E50" w:rsidRDefault="00490E50" w:rsidP="00C31C7B">
      <w:pPr>
        <w:jc w:val="both"/>
        <w:rPr>
          <w:rFonts w:asciiTheme="majorHAnsi" w:eastAsiaTheme="majorEastAsia" w:hAnsiTheme="majorHAnsi" w:cstheme="majorBidi"/>
          <w:color w:val="2E74B5" w:themeColor="accent1" w:themeShade="BF"/>
          <w:sz w:val="26"/>
          <w:szCs w:val="26"/>
        </w:rPr>
      </w:pPr>
      <w:r>
        <w:br w:type="page"/>
      </w:r>
    </w:p>
    <w:p w:rsidR="00004AD9" w:rsidRDefault="00A75C7F" w:rsidP="00C31C7B">
      <w:pPr>
        <w:pStyle w:val="Ttulo2"/>
        <w:jc w:val="both"/>
      </w:pPr>
      <w:bookmarkStart w:id="5" w:name="_Toc25175319"/>
      <w:r>
        <w:lastRenderedPageBreak/>
        <w:t>Algoritmo Simulated Annealing</w:t>
      </w:r>
      <w:bookmarkEnd w:id="5"/>
    </w:p>
    <w:p w:rsidR="00A75C7F" w:rsidRDefault="00A75C7F" w:rsidP="00C31C7B">
      <w:pPr>
        <w:jc w:val="both"/>
      </w:pPr>
    </w:p>
    <w:p w:rsidR="00A75C7F" w:rsidRDefault="00A75C7F" w:rsidP="00C31C7B">
      <w:pPr>
        <w:jc w:val="both"/>
      </w:pPr>
      <w:r>
        <w:t>Este algoritmo es un símil de la industria metalúrgica, donde, duran</w:t>
      </w:r>
      <w:r w:rsidR="002841CC">
        <w:t>te los procesos de templado</w:t>
      </w:r>
      <w:r w:rsidR="00680626">
        <w:t xml:space="preserve"> (de aceros)</w:t>
      </w:r>
      <w:r w:rsidR="002841CC">
        <w:t>,</w:t>
      </w:r>
      <w:r>
        <w:t xml:space="preserve"> la aleación se </w:t>
      </w:r>
      <w:r w:rsidR="00A8674A">
        <w:t>enfrí</w:t>
      </w:r>
      <w:r>
        <w:t xml:space="preserve">a drásticamente para </w:t>
      </w:r>
      <w:r w:rsidR="00801C81">
        <w:t>maximizar</w:t>
      </w:r>
      <w:r w:rsidR="006D01C5">
        <w:t xml:space="preserve"> </w:t>
      </w:r>
      <w:r w:rsidR="00680626">
        <w:t>el empaquetamiento de átomos de carbono</w:t>
      </w:r>
      <w:r w:rsidR="00313C3C">
        <w:t xml:space="preserve"> en la estructura cristalina, lo cual implica mayor resistencia y dureza, así como fragilidad.</w:t>
      </w:r>
    </w:p>
    <w:p w:rsidR="0078223C" w:rsidRDefault="0078223C" w:rsidP="00C31C7B">
      <w:pPr>
        <w:jc w:val="both"/>
        <w:rPr>
          <w:rFonts w:eastAsiaTheme="minorEastAsia"/>
        </w:rPr>
      </w:pPr>
      <w:r>
        <w:t xml:space="preserve">En este algoritmo, se utiliza una función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=k*</m:t>
        </m:r>
        <m:sSup>
          <m:sSupPr>
            <m:ctrlPr>
              <w:rPr>
                <w:rFonts w:ascii="Cambria Math" w:hAnsi="Cambria Math"/>
              </w:rPr>
            </m:ctrlPr>
          </m:sSupPr>
          <m:e>
            <m:r>
              <m:rPr>
                <m:sty m:val="p"/>
              </m:rPr>
              <w:rPr>
                <w:rFonts w:ascii="Cambria Math" w:hAnsi="Cambria Math"/>
              </w:rPr>
              <m:t>e</m:t>
            </m:r>
            <m:ctrlPr>
              <w:rPr>
                <w:rFonts w:ascii="Cambria Math" w:hAnsi="Cambria Math"/>
                <w:i/>
              </w:rPr>
            </m:ctrlPr>
          </m:e>
          <m:sup>
            <m:r>
              <m:rPr>
                <m:sty m:val="p"/>
              </m:rPr>
              <w:rPr>
                <w:rFonts w:ascii="Cambria Math" w:hAnsi="Cambria Math"/>
              </w:rPr>
              <m:t>-δT</m:t>
            </m:r>
          </m:sup>
        </m:sSup>
      </m:oMath>
      <w:r>
        <w:rPr>
          <w:rFonts w:eastAsiaTheme="minorEastAsia"/>
        </w:rPr>
        <w:t xml:space="preserve">, siendo </w:t>
      </w:r>
      <m:oMath>
        <m:r>
          <w:rPr>
            <w:rFonts w:ascii="Cambria Math" w:eastAsiaTheme="minorEastAsia" w:hAnsi="Cambria Math"/>
          </w:rPr>
          <m:t>δ, k</m:t>
        </m:r>
      </m:oMath>
      <w:r>
        <w:rPr>
          <w:rFonts w:eastAsiaTheme="minorEastAsia"/>
        </w:rPr>
        <w:t xml:space="preserve"> constantes del problema. P</w:t>
      </w:r>
      <w:r w:rsidR="006763DB">
        <w:rPr>
          <w:rFonts w:eastAsiaTheme="minorEastAsia"/>
        </w:rPr>
        <w:t xml:space="preserve">ara determinar si se pasa de un cierto estado a otro sucesor se utiliza una función de probabilidad dependiente del incremento de los costes entre el nuevo estado y el actual, </w:t>
      </w:r>
      <m:oMath>
        <m:r>
          <w:rPr>
            <w:rFonts w:ascii="Cambria Math" w:eastAsiaTheme="minorEastAsia" w:hAnsi="Cambria Math"/>
          </w:rPr>
          <m:t>Inc</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=Coste</m:t>
        </m:r>
        <m:d>
          <m:dPr>
            <m:ctrlPr>
              <w:rPr>
                <w:rFonts w:ascii="Cambria Math" w:eastAsiaTheme="minorEastAsia" w:hAnsi="Cambria Math"/>
                <w:i/>
              </w:rPr>
            </m:ctrlPr>
          </m:dPr>
          <m:e>
            <m:r>
              <w:rPr>
                <w:rFonts w:ascii="Cambria Math" w:eastAsiaTheme="minorEastAsia" w:hAnsi="Cambria Math"/>
              </w:rPr>
              <m:t>nuevo</m:t>
            </m:r>
          </m:e>
        </m:d>
        <m:r>
          <w:rPr>
            <w:rFonts w:ascii="Cambria Math" w:eastAsiaTheme="minorEastAsia" w:hAnsi="Cambria Math"/>
          </w:rPr>
          <m:t>-Coste(actual)</m:t>
        </m:r>
      </m:oMath>
      <w:r w:rsidR="006763DB">
        <w:rPr>
          <w:rFonts w:eastAsiaTheme="minorEastAsia"/>
        </w:rPr>
        <w:t xml:space="preserve">. Por lo tanto, definimos la función de probabilidad como: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aceptacion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Inc</m:t>
                </m:r>
                <m:d>
                  <m:dPr>
                    <m:ctrlPr>
                      <w:rPr>
                        <w:rFonts w:ascii="Cambria Math" w:eastAsiaTheme="minorEastAsia" w:hAnsi="Cambria Math"/>
                        <w:i/>
                      </w:rPr>
                    </m:ctrlPr>
                  </m:dPr>
                  <m:e>
                    <m:r>
                      <w:rPr>
                        <w:rFonts w:ascii="Cambria Math" w:eastAsiaTheme="minorEastAsia" w:hAnsi="Cambria Math"/>
                      </w:rPr>
                      <m:t>C</m:t>
                    </m:r>
                  </m:e>
                </m:d>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den>
            </m:f>
          </m:sup>
        </m:sSup>
      </m:oMath>
      <w:r w:rsidR="006763DB">
        <w:rPr>
          <w:rFonts w:eastAsiaTheme="minorEastAsia"/>
        </w:rPr>
        <w:t xml:space="preserve">, </w:t>
      </w:r>
      <w:r w:rsidR="000E56E9">
        <w:rPr>
          <w:rFonts w:eastAsiaTheme="minorEastAsia"/>
        </w:rPr>
        <w:t xml:space="preserve">si </w:t>
      </w:r>
      <m:oMath>
        <m:r>
          <w:rPr>
            <w:rFonts w:ascii="Cambria Math" w:eastAsiaTheme="minorEastAsia" w:hAnsi="Cambria Math"/>
          </w:rPr>
          <m:t>Inc(C) &gt; 0</m:t>
        </m:r>
      </m:oMath>
      <w:r w:rsidR="000E56E9">
        <w:rPr>
          <w:rFonts w:eastAsiaTheme="minorEastAsia"/>
        </w:rPr>
        <w:t xml:space="preserve">, </w:t>
      </w:r>
      <w:r w:rsidR="006763DB">
        <w:rPr>
          <w:rFonts w:eastAsiaTheme="minorEastAsia"/>
        </w:rPr>
        <w:t xml:space="preserve">siendo </w:t>
      </w:r>
      <m:oMath>
        <m:r>
          <w:rPr>
            <w:rFonts w:ascii="Cambria Math" w:eastAsiaTheme="minorEastAsia" w:hAnsi="Cambria Math"/>
          </w:rPr>
          <m:t>T</m:t>
        </m:r>
      </m:oMath>
      <w:r w:rsidR="006763DB">
        <w:rPr>
          <w:rFonts w:eastAsiaTheme="minorEastAsia"/>
        </w:rPr>
        <w:t xml:space="preserve"> la variable que se corresponde con el paso de iteración en la ejecución</w:t>
      </w:r>
      <w:r w:rsidR="000E56E9">
        <w:rPr>
          <w:rFonts w:eastAsiaTheme="minorEastAsia"/>
        </w:rPr>
        <w:t xml:space="preserve">, o </w:t>
      </w:r>
      <m:oMath>
        <m:r>
          <w:rPr>
            <w:rFonts w:ascii="Cambria Math" w:eastAsiaTheme="minorEastAsia" w:hAnsi="Cambria Math"/>
          </w:rPr>
          <m:t>P[aceptacion] = 1</m:t>
        </m:r>
      </m:oMath>
      <w:r w:rsidR="000E56E9">
        <w:rPr>
          <w:rFonts w:eastAsiaTheme="minorEastAsia"/>
        </w:rPr>
        <w:t xml:space="preserve">, si </w:t>
      </w:r>
      <m:oMath>
        <m:r>
          <w:rPr>
            <w:rFonts w:ascii="Cambria Math" w:eastAsiaTheme="minorEastAsia" w:hAnsi="Cambria Math"/>
          </w:rPr>
          <m:t>Inc(C) &lt; 0</m:t>
        </m:r>
      </m:oMath>
      <w:r w:rsidR="000E56E9">
        <w:rPr>
          <w:rFonts w:eastAsiaTheme="minorEastAsia"/>
        </w:rPr>
        <w:t>.</w:t>
      </w:r>
    </w:p>
    <w:p w:rsidR="0025101E" w:rsidRDefault="0025101E" w:rsidP="00C31C7B">
      <w:pPr>
        <w:jc w:val="both"/>
        <w:rPr>
          <w:rFonts w:eastAsiaTheme="minorEastAsia"/>
        </w:rPr>
      </w:pPr>
    </w:p>
    <w:p w:rsidR="00D46EAA" w:rsidRDefault="001D564C" w:rsidP="00C31C7B">
      <w:pPr>
        <w:pStyle w:val="Ttulo3"/>
        <w:jc w:val="both"/>
        <w:rPr>
          <w:rFonts w:eastAsiaTheme="minorEastAsia"/>
        </w:rPr>
      </w:pPr>
      <w:bookmarkStart w:id="6" w:name="_Toc25175320"/>
      <w:r>
        <w:rPr>
          <w:rFonts w:eastAsiaTheme="minorEastAsia"/>
        </w:rPr>
        <w:t xml:space="preserve">Tabla comparativa del </w:t>
      </w:r>
      <w:r w:rsidR="006907F9">
        <w:rPr>
          <w:rFonts w:eastAsiaTheme="minorEastAsia"/>
        </w:rPr>
        <w:t>porcentaje</w:t>
      </w:r>
      <w:r>
        <w:rPr>
          <w:rFonts w:eastAsiaTheme="minorEastAsia"/>
        </w:rPr>
        <w:t xml:space="preserve"> de éxito con distintos parámetros del Scheduler</w:t>
      </w:r>
      <w:bookmarkEnd w:id="6"/>
    </w:p>
    <w:p w:rsidR="001D564C" w:rsidRPr="001D564C" w:rsidRDefault="001D564C" w:rsidP="00C31C7B">
      <w:pPr>
        <w:jc w:val="both"/>
      </w:pPr>
    </w:p>
    <w:tbl>
      <w:tblPr>
        <w:tblW w:w="7020" w:type="dxa"/>
        <w:tblCellMar>
          <w:left w:w="70" w:type="dxa"/>
          <w:right w:w="70" w:type="dxa"/>
        </w:tblCellMar>
        <w:tblLook w:val="04A0" w:firstRow="1" w:lastRow="0" w:firstColumn="1" w:lastColumn="0" w:noHBand="0" w:noVBand="1"/>
      </w:tblPr>
      <w:tblGrid>
        <w:gridCol w:w="1296"/>
        <w:gridCol w:w="1002"/>
        <w:gridCol w:w="1002"/>
        <w:gridCol w:w="1240"/>
        <w:gridCol w:w="1240"/>
        <w:gridCol w:w="1240"/>
      </w:tblGrid>
      <w:tr w:rsidR="001D564C" w:rsidRPr="001D564C" w:rsidTr="001D564C">
        <w:trPr>
          <w:trHeight w:val="288"/>
        </w:trPr>
        <w:tc>
          <w:tcPr>
            <w:tcW w:w="3300" w:type="dxa"/>
            <w:gridSpan w:val="3"/>
            <w:tcBorders>
              <w:top w:val="nil"/>
              <w:left w:val="nil"/>
              <w:bottom w:val="nil"/>
              <w:right w:val="nil"/>
            </w:tcBorders>
            <w:shd w:val="clear" w:color="000000" w:fill="5B9BD5"/>
            <w:noWrap/>
            <w:vAlign w:val="bottom"/>
            <w:hideMark/>
          </w:tcPr>
          <w:p w:rsidR="001D564C" w:rsidRPr="001D564C" w:rsidRDefault="001D564C" w:rsidP="00C31C7B">
            <w:pPr>
              <w:spacing w:after="0" w:line="240" w:lineRule="auto"/>
              <w:jc w:val="both"/>
              <w:rPr>
                <w:rFonts w:ascii="Calibri" w:eastAsia="Times New Roman" w:hAnsi="Calibri" w:cs="Calibri"/>
                <w:color w:val="FFFFFF"/>
                <w:lang w:eastAsia="es-ES"/>
              </w:rPr>
            </w:pPr>
            <w:r w:rsidRPr="001D564C">
              <w:rPr>
                <w:rFonts w:ascii="Calibri" w:eastAsia="Times New Roman" w:hAnsi="Calibri" w:cs="Calibri"/>
                <w:color w:val="FFFFFF"/>
                <w:lang w:eastAsia="es-ES"/>
              </w:rPr>
              <w:t>NQUEENS Simulated Annealing</w:t>
            </w:r>
          </w:p>
        </w:tc>
        <w:tc>
          <w:tcPr>
            <w:tcW w:w="3720" w:type="dxa"/>
            <w:gridSpan w:val="3"/>
            <w:tcBorders>
              <w:top w:val="nil"/>
              <w:left w:val="nil"/>
              <w:bottom w:val="nil"/>
              <w:right w:val="nil"/>
            </w:tcBorders>
            <w:shd w:val="clear" w:color="000000" w:fill="5B9BD5"/>
            <w:noWrap/>
            <w:vAlign w:val="bottom"/>
            <w:hideMark/>
          </w:tcPr>
          <w:p w:rsidR="001D564C" w:rsidRPr="001D564C" w:rsidRDefault="001D564C" w:rsidP="00C31C7B">
            <w:pPr>
              <w:spacing w:after="0" w:line="240" w:lineRule="auto"/>
              <w:jc w:val="both"/>
              <w:rPr>
                <w:rFonts w:ascii="Calibri" w:eastAsia="Times New Roman" w:hAnsi="Calibri" w:cs="Calibri"/>
                <w:color w:val="FFFFFF"/>
                <w:lang w:eastAsia="es-ES"/>
              </w:rPr>
            </w:pPr>
            <w:r w:rsidRPr="001D564C">
              <w:rPr>
                <w:rFonts w:ascii="Calibri" w:eastAsia="Times New Roman" w:hAnsi="Calibri" w:cs="Calibri"/>
                <w:color w:val="FFFFFF"/>
                <w:lang w:eastAsia="es-ES"/>
              </w:rPr>
              <w:t>(midiendo % éxito | limit = 2000)</w:t>
            </w:r>
          </w:p>
        </w:tc>
      </w:tr>
      <w:tr w:rsidR="001D564C" w:rsidRPr="001D564C" w:rsidTr="001D564C">
        <w:trPr>
          <w:trHeight w:val="288"/>
        </w:trPr>
        <w:tc>
          <w:tcPr>
            <w:tcW w:w="1296" w:type="dxa"/>
            <w:tcBorders>
              <w:top w:val="single" w:sz="4" w:space="0" w:color="5B9BD5"/>
              <w:left w:val="single" w:sz="4" w:space="0" w:color="5B9BD5"/>
              <w:bottom w:val="nil"/>
              <w:right w:val="nil"/>
            </w:tcBorders>
            <w:shd w:val="clear" w:color="5B9BD5" w:fill="5B9BD5"/>
            <w:noWrap/>
            <w:vAlign w:val="bottom"/>
            <w:hideMark/>
          </w:tcPr>
          <w:p w:rsidR="001D564C" w:rsidRPr="001D564C" w:rsidRDefault="001D564C" w:rsidP="00C31C7B">
            <w:pPr>
              <w:spacing w:after="0" w:line="240" w:lineRule="auto"/>
              <w:jc w:val="both"/>
              <w:rPr>
                <w:rFonts w:ascii="Calibri" w:eastAsia="Times New Roman" w:hAnsi="Calibri" w:cs="Calibri"/>
                <w:b/>
                <w:bCs/>
                <w:color w:val="FFFFFF"/>
                <w:lang w:eastAsia="es-ES"/>
              </w:rPr>
            </w:pPr>
            <w:r w:rsidRPr="001D564C">
              <w:rPr>
                <w:rFonts w:ascii="Calibri" w:eastAsia="Times New Roman" w:hAnsi="Calibri" w:cs="Calibri"/>
                <w:b/>
                <w:bCs/>
                <w:color w:val="FFFFFF"/>
                <w:lang w:eastAsia="es-ES"/>
              </w:rPr>
              <w:t>∂ \ k</w:t>
            </w:r>
          </w:p>
        </w:tc>
        <w:tc>
          <w:tcPr>
            <w:tcW w:w="1002" w:type="dxa"/>
            <w:tcBorders>
              <w:top w:val="single" w:sz="4" w:space="0" w:color="5B9BD5"/>
              <w:left w:val="nil"/>
              <w:bottom w:val="nil"/>
              <w:right w:val="nil"/>
            </w:tcBorders>
            <w:shd w:val="clear" w:color="5B9BD5" w:fill="5B9BD5"/>
            <w:noWrap/>
            <w:vAlign w:val="bottom"/>
            <w:hideMark/>
          </w:tcPr>
          <w:p w:rsidR="001D564C" w:rsidRPr="001D564C" w:rsidRDefault="001D564C" w:rsidP="00C31C7B">
            <w:pPr>
              <w:spacing w:after="0" w:line="240" w:lineRule="auto"/>
              <w:jc w:val="both"/>
              <w:rPr>
                <w:rFonts w:ascii="Calibri" w:eastAsia="Times New Roman" w:hAnsi="Calibri" w:cs="Calibri"/>
                <w:b/>
                <w:bCs/>
                <w:color w:val="FFFFFF"/>
                <w:lang w:eastAsia="es-ES"/>
              </w:rPr>
            </w:pPr>
            <w:r w:rsidRPr="001D564C">
              <w:rPr>
                <w:rFonts w:ascii="Calibri" w:eastAsia="Times New Roman" w:hAnsi="Calibri" w:cs="Calibri"/>
                <w:b/>
                <w:bCs/>
                <w:color w:val="FFFFFF"/>
                <w:lang w:eastAsia="es-ES"/>
              </w:rPr>
              <w:t>500</w:t>
            </w:r>
          </w:p>
        </w:tc>
        <w:tc>
          <w:tcPr>
            <w:tcW w:w="1002" w:type="dxa"/>
            <w:tcBorders>
              <w:top w:val="single" w:sz="4" w:space="0" w:color="5B9BD5"/>
              <w:left w:val="nil"/>
              <w:bottom w:val="nil"/>
              <w:right w:val="nil"/>
            </w:tcBorders>
            <w:shd w:val="clear" w:color="5B9BD5" w:fill="5B9BD5"/>
            <w:noWrap/>
            <w:vAlign w:val="bottom"/>
            <w:hideMark/>
          </w:tcPr>
          <w:p w:rsidR="001D564C" w:rsidRPr="001D564C" w:rsidRDefault="001D564C" w:rsidP="00C31C7B">
            <w:pPr>
              <w:spacing w:after="0" w:line="240" w:lineRule="auto"/>
              <w:jc w:val="both"/>
              <w:rPr>
                <w:rFonts w:ascii="Calibri" w:eastAsia="Times New Roman" w:hAnsi="Calibri" w:cs="Calibri"/>
                <w:b/>
                <w:bCs/>
                <w:color w:val="FFFFFF"/>
                <w:lang w:eastAsia="es-ES"/>
              </w:rPr>
            </w:pPr>
            <w:r w:rsidRPr="001D564C">
              <w:rPr>
                <w:rFonts w:ascii="Calibri" w:eastAsia="Times New Roman" w:hAnsi="Calibri" w:cs="Calibri"/>
                <w:b/>
                <w:bCs/>
                <w:color w:val="FFFFFF"/>
                <w:lang w:eastAsia="es-ES"/>
              </w:rPr>
              <w:t>550</w:t>
            </w:r>
          </w:p>
        </w:tc>
        <w:tc>
          <w:tcPr>
            <w:tcW w:w="1240" w:type="dxa"/>
            <w:tcBorders>
              <w:top w:val="single" w:sz="4" w:space="0" w:color="5B9BD5"/>
              <w:left w:val="nil"/>
              <w:bottom w:val="nil"/>
              <w:right w:val="nil"/>
            </w:tcBorders>
            <w:shd w:val="clear" w:color="5B9BD5" w:fill="5B9BD5"/>
            <w:noWrap/>
            <w:vAlign w:val="bottom"/>
            <w:hideMark/>
          </w:tcPr>
          <w:p w:rsidR="001D564C" w:rsidRPr="001D564C" w:rsidRDefault="001D564C" w:rsidP="00C31C7B">
            <w:pPr>
              <w:spacing w:after="0" w:line="240" w:lineRule="auto"/>
              <w:jc w:val="both"/>
              <w:rPr>
                <w:rFonts w:ascii="Calibri" w:eastAsia="Times New Roman" w:hAnsi="Calibri" w:cs="Calibri"/>
                <w:b/>
                <w:bCs/>
                <w:color w:val="FFFFFF"/>
                <w:lang w:eastAsia="es-ES"/>
              </w:rPr>
            </w:pPr>
            <w:r w:rsidRPr="001D564C">
              <w:rPr>
                <w:rFonts w:ascii="Calibri" w:eastAsia="Times New Roman" w:hAnsi="Calibri" w:cs="Calibri"/>
                <w:b/>
                <w:bCs/>
                <w:color w:val="FFFFFF"/>
                <w:lang w:eastAsia="es-ES"/>
              </w:rPr>
              <w:t>600</w:t>
            </w:r>
          </w:p>
        </w:tc>
        <w:tc>
          <w:tcPr>
            <w:tcW w:w="1240" w:type="dxa"/>
            <w:tcBorders>
              <w:top w:val="single" w:sz="4" w:space="0" w:color="5B9BD5"/>
              <w:left w:val="nil"/>
              <w:bottom w:val="nil"/>
              <w:right w:val="nil"/>
            </w:tcBorders>
            <w:shd w:val="clear" w:color="5B9BD5" w:fill="5B9BD5"/>
            <w:noWrap/>
            <w:vAlign w:val="bottom"/>
            <w:hideMark/>
          </w:tcPr>
          <w:p w:rsidR="001D564C" w:rsidRPr="001D564C" w:rsidRDefault="001D564C" w:rsidP="00C31C7B">
            <w:pPr>
              <w:spacing w:after="0" w:line="240" w:lineRule="auto"/>
              <w:jc w:val="both"/>
              <w:rPr>
                <w:rFonts w:ascii="Calibri" w:eastAsia="Times New Roman" w:hAnsi="Calibri" w:cs="Calibri"/>
                <w:b/>
                <w:bCs/>
                <w:color w:val="FFFFFF"/>
                <w:lang w:eastAsia="es-ES"/>
              </w:rPr>
            </w:pPr>
            <w:r w:rsidRPr="001D564C">
              <w:rPr>
                <w:rFonts w:ascii="Calibri" w:eastAsia="Times New Roman" w:hAnsi="Calibri" w:cs="Calibri"/>
                <w:b/>
                <w:bCs/>
                <w:color w:val="FFFFFF"/>
                <w:lang w:eastAsia="es-ES"/>
              </w:rPr>
              <w:t>650</w:t>
            </w:r>
          </w:p>
        </w:tc>
        <w:tc>
          <w:tcPr>
            <w:tcW w:w="1240" w:type="dxa"/>
            <w:tcBorders>
              <w:top w:val="single" w:sz="4" w:space="0" w:color="5B9BD5"/>
              <w:left w:val="nil"/>
              <w:bottom w:val="nil"/>
              <w:right w:val="single" w:sz="4" w:space="0" w:color="5B9BD5"/>
            </w:tcBorders>
            <w:shd w:val="clear" w:color="5B9BD5" w:fill="5B9BD5"/>
            <w:noWrap/>
            <w:vAlign w:val="bottom"/>
            <w:hideMark/>
          </w:tcPr>
          <w:p w:rsidR="001D564C" w:rsidRPr="001D564C" w:rsidRDefault="001D564C" w:rsidP="00C31C7B">
            <w:pPr>
              <w:spacing w:after="0" w:line="240" w:lineRule="auto"/>
              <w:jc w:val="both"/>
              <w:rPr>
                <w:rFonts w:ascii="Calibri" w:eastAsia="Times New Roman" w:hAnsi="Calibri" w:cs="Calibri"/>
                <w:b/>
                <w:bCs/>
                <w:color w:val="FFFFFF"/>
                <w:lang w:eastAsia="es-ES"/>
              </w:rPr>
            </w:pPr>
            <w:r w:rsidRPr="001D564C">
              <w:rPr>
                <w:rFonts w:ascii="Calibri" w:eastAsia="Times New Roman" w:hAnsi="Calibri" w:cs="Calibri"/>
                <w:b/>
                <w:bCs/>
                <w:color w:val="FFFFFF"/>
                <w:lang w:eastAsia="es-ES"/>
              </w:rPr>
              <w:t>700</w:t>
            </w:r>
          </w:p>
        </w:tc>
      </w:tr>
      <w:tr w:rsidR="001D564C" w:rsidRPr="001D564C" w:rsidTr="001D564C">
        <w:trPr>
          <w:trHeight w:val="288"/>
        </w:trPr>
        <w:tc>
          <w:tcPr>
            <w:tcW w:w="1296" w:type="dxa"/>
            <w:tcBorders>
              <w:top w:val="single" w:sz="4" w:space="0" w:color="5B9BD5"/>
              <w:left w:val="single" w:sz="4" w:space="0" w:color="5B9BD5"/>
              <w:bottom w:val="nil"/>
              <w:right w:val="nil"/>
            </w:tcBorders>
            <w:shd w:val="clear" w:color="000000" w:fill="5B9BD5"/>
            <w:noWrap/>
            <w:vAlign w:val="bottom"/>
            <w:hideMark/>
          </w:tcPr>
          <w:p w:rsidR="001D564C" w:rsidRPr="001D564C" w:rsidRDefault="001D564C" w:rsidP="00C31C7B">
            <w:pPr>
              <w:spacing w:after="0" w:line="240" w:lineRule="auto"/>
              <w:jc w:val="both"/>
              <w:rPr>
                <w:rFonts w:ascii="Calibri" w:eastAsia="Times New Roman" w:hAnsi="Calibri" w:cs="Calibri"/>
                <w:color w:val="FFFFFF"/>
                <w:lang w:eastAsia="es-ES"/>
              </w:rPr>
            </w:pPr>
            <w:r w:rsidRPr="001D564C">
              <w:rPr>
                <w:rFonts w:ascii="Calibri" w:eastAsia="Times New Roman" w:hAnsi="Calibri" w:cs="Calibri"/>
                <w:color w:val="FFFFFF"/>
                <w:lang w:eastAsia="es-ES"/>
              </w:rPr>
              <w:t>0,005</w:t>
            </w:r>
          </w:p>
        </w:tc>
        <w:tc>
          <w:tcPr>
            <w:tcW w:w="1002"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60%</w:t>
            </w:r>
          </w:p>
        </w:tc>
        <w:tc>
          <w:tcPr>
            <w:tcW w:w="1002"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62%</w:t>
            </w:r>
          </w:p>
        </w:tc>
        <w:tc>
          <w:tcPr>
            <w:tcW w:w="1240"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62%</w:t>
            </w:r>
          </w:p>
        </w:tc>
        <w:tc>
          <w:tcPr>
            <w:tcW w:w="1240"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60%</w:t>
            </w:r>
          </w:p>
        </w:tc>
        <w:tc>
          <w:tcPr>
            <w:tcW w:w="1240" w:type="dxa"/>
            <w:tcBorders>
              <w:top w:val="single" w:sz="4" w:space="0" w:color="5B9BD5"/>
              <w:left w:val="nil"/>
              <w:bottom w:val="nil"/>
              <w:right w:val="single" w:sz="4" w:space="0" w:color="5B9BD5"/>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57%</w:t>
            </w:r>
          </w:p>
        </w:tc>
      </w:tr>
      <w:tr w:rsidR="001D564C" w:rsidRPr="001D564C" w:rsidTr="001D564C">
        <w:trPr>
          <w:trHeight w:val="288"/>
        </w:trPr>
        <w:tc>
          <w:tcPr>
            <w:tcW w:w="1296" w:type="dxa"/>
            <w:tcBorders>
              <w:top w:val="single" w:sz="4" w:space="0" w:color="5B9BD5"/>
              <w:left w:val="single" w:sz="4" w:space="0" w:color="5B9BD5"/>
              <w:bottom w:val="nil"/>
              <w:right w:val="nil"/>
            </w:tcBorders>
            <w:shd w:val="clear" w:color="000000" w:fill="5B9BD5"/>
            <w:noWrap/>
            <w:vAlign w:val="bottom"/>
            <w:hideMark/>
          </w:tcPr>
          <w:p w:rsidR="001D564C" w:rsidRPr="001D564C" w:rsidRDefault="001D564C" w:rsidP="00C31C7B">
            <w:pPr>
              <w:spacing w:after="0" w:line="240" w:lineRule="auto"/>
              <w:jc w:val="both"/>
              <w:rPr>
                <w:rFonts w:ascii="Calibri" w:eastAsia="Times New Roman" w:hAnsi="Calibri" w:cs="Calibri"/>
                <w:color w:val="FFFFFF"/>
                <w:lang w:eastAsia="es-ES"/>
              </w:rPr>
            </w:pPr>
            <w:r w:rsidRPr="001D564C">
              <w:rPr>
                <w:rFonts w:ascii="Calibri" w:eastAsia="Times New Roman" w:hAnsi="Calibri" w:cs="Calibri"/>
                <w:color w:val="FFFFFF"/>
                <w:lang w:eastAsia="es-ES"/>
              </w:rPr>
              <w:t>0,01</w:t>
            </w:r>
          </w:p>
        </w:tc>
        <w:tc>
          <w:tcPr>
            <w:tcW w:w="1002"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82%</w:t>
            </w:r>
          </w:p>
        </w:tc>
        <w:tc>
          <w:tcPr>
            <w:tcW w:w="1002"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85%</w:t>
            </w:r>
          </w:p>
        </w:tc>
        <w:tc>
          <w:tcPr>
            <w:tcW w:w="1240"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86%</w:t>
            </w:r>
          </w:p>
        </w:tc>
        <w:tc>
          <w:tcPr>
            <w:tcW w:w="1240"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84%</w:t>
            </w:r>
          </w:p>
        </w:tc>
        <w:tc>
          <w:tcPr>
            <w:tcW w:w="1240" w:type="dxa"/>
            <w:tcBorders>
              <w:top w:val="single" w:sz="4" w:space="0" w:color="5B9BD5"/>
              <w:left w:val="nil"/>
              <w:bottom w:val="nil"/>
              <w:right w:val="single" w:sz="4" w:space="0" w:color="5B9BD5"/>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86%</w:t>
            </w:r>
          </w:p>
        </w:tc>
      </w:tr>
      <w:tr w:rsidR="001D564C" w:rsidRPr="001D564C" w:rsidTr="001D564C">
        <w:trPr>
          <w:trHeight w:val="288"/>
        </w:trPr>
        <w:tc>
          <w:tcPr>
            <w:tcW w:w="1296" w:type="dxa"/>
            <w:tcBorders>
              <w:top w:val="single" w:sz="4" w:space="0" w:color="5B9BD5"/>
              <w:left w:val="single" w:sz="4" w:space="0" w:color="5B9BD5"/>
              <w:bottom w:val="nil"/>
              <w:right w:val="nil"/>
            </w:tcBorders>
            <w:shd w:val="clear" w:color="000000" w:fill="5B9BD5"/>
            <w:noWrap/>
            <w:vAlign w:val="bottom"/>
            <w:hideMark/>
          </w:tcPr>
          <w:p w:rsidR="001D564C" w:rsidRPr="001D564C" w:rsidRDefault="001D564C" w:rsidP="00C31C7B">
            <w:pPr>
              <w:spacing w:after="0" w:line="240" w:lineRule="auto"/>
              <w:jc w:val="both"/>
              <w:rPr>
                <w:rFonts w:ascii="Calibri" w:eastAsia="Times New Roman" w:hAnsi="Calibri" w:cs="Calibri"/>
                <w:color w:val="FFFFFF"/>
                <w:lang w:eastAsia="es-ES"/>
              </w:rPr>
            </w:pPr>
            <w:r w:rsidRPr="001D564C">
              <w:rPr>
                <w:rFonts w:ascii="Calibri" w:eastAsia="Times New Roman" w:hAnsi="Calibri" w:cs="Calibri"/>
                <w:color w:val="FFFFFF"/>
                <w:lang w:eastAsia="es-ES"/>
              </w:rPr>
              <w:t>0,05</w:t>
            </w:r>
          </w:p>
        </w:tc>
        <w:tc>
          <w:tcPr>
            <w:tcW w:w="1002"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91%</w:t>
            </w:r>
          </w:p>
        </w:tc>
        <w:tc>
          <w:tcPr>
            <w:tcW w:w="1002"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91%</w:t>
            </w:r>
          </w:p>
        </w:tc>
        <w:tc>
          <w:tcPr>
            <w:tcW w:w="1240"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90%</w:t>
            </w:r>
          </w:p>
        </w:tc>
        <w:tc>
          <w:tcPr>
            <w:tcW w:w="1240"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90%</w:t>
            </w:r>
          </w:p>
        </w:tc>
        <w:tc>
          <w:tcPr>
            <w:tcW w:w="1240" w:type="dxa"/>
            <w:tcBorders>
              <w:top w:val="single" w:sz="4" w:space="0" w:color="5B9BD5"/>
              <w:left w:val="nil"/>
              <w:bottom w:val="nil"/>
              <w:right w:val="single" w:sz="4" w:space="0" w:color="5B9BD5"/>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90%</w:t>
            </w:r>
          </w:p>
        </w:tc>
      </w:tr>
      <w:tr w:rsidR="001D564C" w:rsidRPr="001D564C" w:rsidTr="001D564C">
        <w:trPr>
          <w:trHeight w:val="288"/>
        </w:trPr>
        <w:tc>
          <w:tcPr>
            <w:tcW w:w="1296" w:type="dxa"/>
            <w:tcBorders>
              <w:top w:val="single" w:sz="4" w:space="0" w:color="5B9BD5"/>
              <w:left w:val="single" w:sz="4" w:space="0" w:color="5B9BD5"/>
              <w:bottom w:val="nil"/>
              <w:right w:val="nil"/>
            </w:tcBorders>
            <w:shd w:val="clear" w:color="000000" w:fill="5B9BD5"/>
            <w:noWrap/>
            <w:vAlign w:val="bottom"/>
            <w:hideMark/>
          </w:tcPr>
          <w:p w:rsidR="001D564C" w:rsidRPr="001D564C" w:rsidRDefault="001D564C" w:rsidP="00C31C7B">
            <w:pPr>
              <w:spacing w:after="0" w:line="240" w:lineRule="auto"/>
              <w:jc w:val="both"/>
              <w:rPr>
                <w:rFonts w:ascii="Calibri" w:eastAsia="Times New Roman" w:hAnsi="Calibri" w:cs="Calibri"/>
                <w:color w:val="FFFFFF"/>
                <w:lang w:eastAsia="es-ES"/>
              </w:rPr>
            </w:pPr>
            <w:r w:rsidRPr="001D564C">
              <w:rPr>
                <w:rFonts w:ascii="Calibri" w:eastAsia="Times New Roman" w:hAnsi="Calibri" w:cs="Calibri"/>
                <w:color w:val="FFFFFF"/>
                <w:lang w:eastAsia="es-ES"/>
              </w:rPr>
              <w:t>0,1</w:t>
            </w:r>
          </w:p>
        </w:tc>
        <w:tc>
          <w:tcPr>
            <w:tcW w:w="1002"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92%</w:t>
            </w:r>
          </w:p>
        </w:tc>
        <w:tc>
          <w:tcPr>
            <w:tcW w:w="1002"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90%</w:t>
            </w:r>
          </w:p>
        </w:tc>
        <w:tc>
          <w:tcPr>
            <w:tcW w:w="1240"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91%</w:t>
            </w:r>
          </w:p>
        </w:tc>
        <w:tc>
          <w:tcPr>
            <w:tcW w:w="1240"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90%</w:t>
            </w:r>
          </w:p>
        </w:tc>
        <w:tc>
          <w:tcPr>
            <w:tcW w:w="1240" w:type="dxa"/>
            <w:tcBorders>
              <w:top w:val="single" w:sz="4" w:space="0" w:color="5B9BD5"/>
              <w:left w:val="nil"/>
              <w:bottom w:val="nil"/>
              <w:right w:val="single" w:sz="4" w:space="0" w:color="5B9BD5"/>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90%</w:t>
            </w:r>
          </w:p>
        </w:tc>
      </w:tr>
      <w:tr w:rsidR="001D564C" w:rsidRPr="001D564C" w:rsidTr="001D564C">
        <w:trPr>
          <w:trHeight w:val="288"/>
        </w:trPr>
        <w:tc>
          <w:tcPr>
            <w:tcW w:w="1296" w:type="dxa"/>
            <w:tcBorders>
              <w:top w:val="single" w:sz="4" w:space="0" w:color="5B9BD5"/>
              <w:left w:val="single" w:sz="4" w:space="0" w:color="5B9BD5"/>
              <w:bottom w:val="single" w:sz="4" w:space="0" w:color="5B9BD5"/>
              <w:right w:val="nil"/>
            </w:tcBorders>
            <w:shd w:val="clear" w:color="000000" w:fill="5B9BD5"/>
            <w:noWrap/>
            <w:vAlign w:val="bottom"/>
            <w:hideMark/>
          </w:tcPr>
          <w:p w:rsidR="001D564C" w:rsidRPr="001D564C" w:rsidRDefault="001D564C" w:rsidP="00C31C7B">
            <w:pPr>
              <w:spacing w:after="0" w:line="240" w:lineRule="auto"/>
              <w:jc w:val="both"/>
              <w:rPr>
                <w:rFonts w:ascii="Calibri" w:eastAsia="Times New Roman" w:hAnsi="Calibri" w:cs="Calibri"/>
                <w:color w:val="FFFFFF"/>
                <w:lang w:eastAsia="es-ES"/>
              </w:rPr>
            </w:pPr>
            <w:r w:rsidRPr="001D564C">
              <w:rPr>
                <w:rFonts w:ascii="Calibri" w:eastAsia="Times New Roman" w:hAnsi="Calibri" w:cs="Calibri"/>
                <w:color w:val="FFFFFF"/>
                <w:lang w:eastAsia="es-ES"/>
              </w:rPr>
              <w:t>0,5</w:t>
            </w:r>
          </w:p>
        </w:tc>
        <w:tc>
          <w:tcPr>
            <w:tcW w:w="1002" w:type="dxa"/>
            <w:tcBorders>
              <w:top w:val="single" w:sz="4" w:space="0" w:color="5B9BD5"/>
              <w:left w:val="nil"/>
              <w:bottom w:val="single" w:sz="4" w:space="0" w:color="5B9BD5"/>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88%</w:t>
            </w:r>
          </w:p>
        </w:tc>
        <w:tc>
          <w:tcPr>
            <w:tcW w:w="1002" w:type="dxa"/>
            <w:tcBorders>
              <w:top w:val="single" w:sz="4" w:space="0" w:color="5B9BD5"/>
              <w:left w:val="nil"/>
              <w:bottom w:val="single" w:sz="4" w:space="0" w:color="5B9BD5"/>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85%</w:t>
            </w:r>
          </w:p>
        </w:tc>
        <w:tc>
          <w:tcPr>
            <w:tcW w:w="1240" w:type="dxa"/>
            <w:tcBorders>
              <w:top w:val="single" w:sz="4" w:space="0" w:color="5B9BD5"/>
              <w:left w:val="nil"/>
              <w:bottom w:val="single" w:sz="4" w:space="0" w:color="5B9BD5"/>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85%</w:t>
            </w:r>
          </w:p>
        </w:tc>
        <w:tc>
          <w:tcPr>
            <w:tcW w:w="1240" w:type="dxa"/>
            <w:tcBorders>
              <w:top w:val="single" w:sz="4" w:space="0" w:color="5B9BD5"/>
              <w:left w:val="nil"/>
              <w:bottom w:val="single" w:sz="4" w:space="0" w:color="5B9BD5"/>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86%</w:t>
            </w:r>
          </w:p>
        </w:tc>
        <w:tc>
          <w:tcPr>
            <w:tcW w:w="1240" w:type="dxa"/>
            <w:tcBorders>
              <w:top w:val="single" w:sz="4" w:space="0" w:color="5B9BD5"/>
              <w:left w:val="nil"/>
              <w:bottom w:val="single" w:sz="4" w:space="0" w:color="5B9BD5"/>
              <w:right w:val="single" w:sz="4" w:space="0" w:color="5B9BD5"/>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87%</w:t>
            </w:r>
          </w:p>
        </w:tc>
      </w:tr>
    </w:tbl>
    <w:p w:rsidR="001D564C" w:rsidRPr="001D564C" w:rsidRDefault="002E6B8D" w:rsidP="00C31C7B">
      <w:pPr>
        <w:jc w:val="both"/>
        <w:rPr>
          <w:rFonts w:eastAsiaTheme="minorEastAsia"/>
          <w:sz w:val="18"/>
        </w:rPr>
      </w:pPr>
      <w:r>
        <w:rPr>
          <w:rFonts w:eastAsiaTheme="minorEastAsia"/>
          <w:sz w:val="18"/>
        </w:rPr>
        <w:t xml:space="preserve">Para medir el éxito en esta tabla se ha utilizado una </w:t>
      </w:r>
      <w:r w:rsidRPr="002E6B8D">
        <w:rPr>
          <w:rFonts w:eastAsiaTheme="minorEastAsia"/>
          <w:i/>
          <w:sz w:val="18"/>
        </w:rPr>
        <w:t>“temperatura”</w:t>
      </w:r>
      <w:r>
        <w:rPr>
          <w:rFonts w:eastAsiaTheme="minorEastAsia"/>
          <w:sz w:val="18"/>
        </w:rPr>
        <w:t xml:space="preserve"> límite de 2000.</w:t>
      </w:r>
    </w:p>
    <w:p w:rsidR="00D46EAA" w:rsidRDefault="00D46EAA" w:rsidP="00C31C7B">
      <w:pPr>
        <w:jc w:val="both"/>
        <w:rPr>
          <w:rFonts w:eastAsiaTheme="minorEastAsia"/>
        </w:rPr>
      </w:pPr>
    </w:p>
    <w:p w:rsidR="000F0779" w:rsidRDefault="000F0779" w:rsidP="00C31C7B">
      <w:pPr>
        <w:jc w:val="both"/>
        <w:rPr>
          <w:rFonts w:eastAsiaTheme="minorEastAsia"/>
        </w:rPr>
      </w:pPr>
      <w:r>
        <w:rPr>
          <w:rFonts w:eastAsiaTheme="minorEastAsia"/>
        </w:rPr>
        <w:t>Para la realización de las pruebas se han utilizado los parámetros:</w:t>
      </w:r>
    </w:p>
    <w:p w:rsidR="000F0779" w:rsidRDefault="000F0779" w:rsidP="00C31C7B">
      <w:pPr>
        <w:ind w:firstLine="708"/>
        <w:jc w:val="both"/>
        <w:rPr>
          <w:rFonts w:eastAsiaTheme="minorEastAsia"/>
        </w:rPr>
      </w:pPr>
      <w:r>
        <w:rPr>
          <w:rFonts w:eastAsiaTheme="minorEastAsia"/>
        </w:rPr>
        <w:t xml:space="preserve"> </w:t>
      </w:r>
      <m:oMath>
        <m:r>
          <w:rPr>
            <w:rFonts w:ascii="Cambria Math" w:eastAsiaTheme="minorEastAsia" w:hAnsi="Cambria Math"/>
          </w:rPr>
          <m:t>∂</m:t>
        </m:r>
        <m:r>
          <w:rPr>
            <w:rFonts w:ascii="Cambria Math" w:eastAsiaTheme="minorEastAsia" w:hAnsi="Cambria Math"/>
          </w:rPr>
          <m:t xml:space="preserve">=0.05, k=650,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Limite</m:t>
            </m:r>
          </m:sub>
        </m:sSub>
        <m:r>
          <w:rPr>
            <w:rFonts w:ascii="Cambria Math" w:eastAsiaTheme="minorEastAsia" w:hAnsi="Cambria Math"/>
          </w:rPr>
          <m:t>=2000</m:t>
        </m:r>
      </m:oMath>
    </w:p>
    <w:p w:rsidR="000F0779" w:rsidRDefault="000F0779" w:rsidP="00C31C7B">
      <w:pPr>
        <w:jc w:val="both"/>
        <w:rPr>
          <w:rFonts w:eastAsiaTheme="minorEastAsia"/>
        </w:rPr>
      </w:pPr>
    </w:p>
    <w:p w:rsidR="00E16EE3" w:rsidRDefault="00E16EE3" w:rsidP="00C31C7B">
      <w:pPr>
        <w:pStyle w:val="Ttulo3"/>
        <w:jc w:val="both"/>
        <w:rPr>
          <w:rFonts w:eastAsiaTheme="minorEastAsia"/>
        </w:rPr>
      </w:pPr>
      <w:bookmarkStart w:id="7" w:name="_Toc25175321"/>
      <w:r w:rsidRPr="00E16EE3">
        <w:rPr>
          <w:rFonts w:eastAsiaTheme="minorEastAsia"/>
        </w:rPr>
        <w:t>nQueensSimulat</w:t>
      </w:r>
      <w:r>
        <w:rPr>
          <w:rFonts w:eastAsiaTheme="minorEastAsia"/>
        </w:rPr>
        <w:t>edAnnealingSearch_Statistics</w:t>
      </w:r>
      <w:bookmarkEnd w:id="7"/>
    </w:p>
    <w:p w:rsidR="00E16EE3" w:rsidRDefault="00E16EE3" w:rsidP="00C31C7B">
      <w:pPr>
        <w:jc w:val="both"/>
      </w:pPr>
    </w:p>
    <w:p w:rsidR="00E16EE3" w:rsidRDefault="00E16EE3" w:rsidP="00C31C7B">
      <w:pPr>
        <w:jc w:val="both"/>
      </w:pPr>
      <w:r w:rsidRPr="00E16EE3">
        <w:drawing>
          <wp:inline distT="0" distB="0" distL="0" distR="0" wp14:anchorId="2B72E72D" wp14:editId="721B6BE2">
            <wp:extent cx="4762913" cy="9754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913" cy="975445"/>
                    </a:xfrm>
                    <a:prstGeom prst="rect">
                      <a:avLst/>
                    </a:prstGeom>
                  </pic:spPr>
                </pic:pic>
              </a:graphicData>
            </a:graphic>
          </wp:inline>
        </w:drawing>
      </w:r>
    </w:p>
    <w:p w:rsidR="002301BE" w:rsidRDefault="002301BE" w:rsidP="00C31C7B">
      <w:pPr>
        <w:jc w:val="both"/>
        <w:rPr>
          <w:sz w:val="18"/>
        </w:rPr>
      </w:pPr>
      <w:r>
        <w:rPr>
          <w:sz w:val="18"/>
        </w:rPr>
        <w:t xml:space="preserve">Captura de pantalla del resultado de la ejecución del algoritmo </w:t>
      </w:r>
      <w:r>
        <w:rPr>
          <w:sz w:val="18"/>
        </w:rPr>
        <w:t>Simulated Annealing,</w:t>
      </w:r>
      <w:r w:rsidRPr="002301BE">
        <w:rPr>
          <w:sz w:val="18"/>
        </w:rPr>
        <w:t xml:space="preserve"> </w:t>
      </w:r>
      <w:r>
        <w:rPr>
          <w:sz w:val="18"/>
        </w:rPr>
        <w:t>partiendo de 1000 estados iniciales distintos.</w:t>
      </w:r>
    </w:p>
    <w:p w:rsidR="0025101E" w:rsidRDefault="0025101E" w:rsidP="00C31C7B">
      <w:pPr>
        <w:jc w:val="both"/>
        <w:rPr>
          <w:rFonts w:asciiTheme="majorHAnsi" w:eastAsiaTheme="minorEastAsia" w:hAnsiTheme="majorHAnsi" w:cstheme="majorBidi"/>
          <w:color w:val="1F4D78" w:themeColor="accent1" w:themeShade="7F"/>
          <w:sz w:val="24"/>
          <w:szCs w:val="24"/>
        </w:rPr>
      </w:pPr>
      <w:r>
        <w:rPr>
          <w:rFonts w:eastAsiaTheme="minorEastAsia"/>
        </w:rPr>
        <w:br w:type="page"/>
      </w:r>
    </w:p>
    <w:p w:rsidR="008A2E64" w:rsidRDefault="008A2E64" w:rsidP="00C31C7B">
      <w:pPr>
        <w:pStyle w:val="Ttulo3"/>
        <w:jc w:val="both"/>
        <w:rPr>
          <w:rFonts w:eastAsiaTheme="minorEastAsia"/>
        </w:rPr>
      </w:pPr>
      <w:bookmarkStart w:id="8" w:name="_Toc25175322"/>
      <w:r w:rsidRPr="008A2E64">
        <w:rPr>
          <w:rFonts w:eastAsiaTheme="minorEastAsia"/>
        </w:rPr>
        <w:lastRenderedPageBreak/>
        <w:t>nQueensHillSimulatedAnnealingRestart</w:t>
      </w:r>
      <w:bookmarkEnd w:id="8"/>
    </w:p>
    <w:p w:rsidR="00085539" w:rsidRPr="00085539" w:rsidRDefault="00085539" w:rsidP="00C31C7B">
      <w:pPr>
        <w:jc w:val="both"/>
      </w:pPr>
    </w:p>
    <w:p w:rsidR="008A2E64" w:rsidRDefault="00E710D5" w:rsidP="00C31C7B">
      <w:pPr>
        <w:jc w:val="both"/>
      </w:pPr>
      <w:r w:rsidRPr="00E710D5">
        <w:drawing>
          <wp:inline distT="0" distB="0" distL="0" distR="0" wp14:anchorId="2106A255" wp14:editId="168E59A5">
            <wp:extent cx="2423370" cy="23700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3370" cy="2370025"/>
                    </a:xfrm>
                    <a:prstGeom prst="rect">
                      <a:avLst/>
                    </a:prstGeom>
                  </pic:spPr>
                </pic:pic>
              </a:graphicData>
            </a:graphic>
          </wp:inline>
        </w:drawing>
      </w:r>
    </w:p>
    <w:p w:rsidR="008A2E64" w:rsidRDefault="008A2E64" w:rsidP="00C31C7B">
      <w:pPr>
        <w:jc w:val="both"/>
        <w:rPr>
          <w:sz w:val="18"/>
        </w:rPr>
      </w:pPr>
      <w:r>
        <w:rPr>
          <w:sz w:val="18"/>
        </w:rPr>
        <w:t>Captura de pantalla del resultado de la ejecución del algoritmo Simulated Annealing,</w:t>
      </w:r>
      <w:r w:rsidRPr="002301BE">
        <w:rPr>
          <w:sz w:val="18"/>
        </w:rPr>
        <w:t xml:space="preserve"> </w:t>
      </w:r>
      <w:r w:rsidR="00E710D5">
        <w:rPr>
          <w:sz w:val="18"/>
        </w:rPr>
        <w:t>cuando no encuentra una solución, busca un nuevo estado inicial y reinicia el experimento.</w:t>
      </w:r>
    </w:p>
    <w:p w:rsidR="0077690F" w:rsidRPr="002D6903" w:rsidRDefault="0077690F" w:rsidP="00C31C7B">
      <w:pPr>
        <w:pStyle w:val="Ttulo2"/>
        <w:jc w:val="both"/>
      </w:pPr>
      <w:bookmarkStart w:id="9" w:name="_Toc25175323"/>
      <w:r>
        <w:t>Algoritmo Genetic</w:t>
      </w:r>
      <w:bookmarkEnd w:id="9"/>
    </w:p>
    <w:p w:rsidR="0077690F" w:rsidRDefault="0077690F" w:rsidP="00C31C7B">
      <w:pPr>
        <w:jc w:val="both"/>
      </w:pPr>
    </w:p>
    <w:p w:rsidR="005B094B" w:rsidRDefault="0077690F" w:rsidP="00C31C7B">
      <w:pPr>
        <w:jc w:val="both"/>
      </w:pPr>
      <w:r>
        <w:t xml:space="preserve">Este algoritmo se basa en las mutaciones </w:t>
      </w:r>
      <w:r w:rsidR="00F932EB">
        <w:t xml:space="preserve">y cruces </w:t>
      </w:r>
      <w:r>
        <w:t>entre ind</w:t>
      </w:r>
      <w:r w:rsidR="005B094B">
        <w:t>ividuos dentro de una poblaci</w:t>
      </w:r>
      <w:r w:rsidR="007C127E">
        <w:t xml:space="preserve">ón. Su funcionamiento consiste en </w:t>
      </w:r>
      <w:r w:rsidR="00875B57">
        <w:t>que,</w:t>
      </w:r>
      <w:r w:rsidR="007C127E">
        <w:t xml:space="preserve"> d</w:t>
      </w:r>
      <w:r w:rsidR="005B094B">
        <w:t xml:space="preserve">ada una población inicial y una probabilidad de mutación, seleccionamos a los </w:t>
      </w:r>
      <w:r w:rsidR="00416D95">
        <w:t>individuos,</w:t>
      </w:r>
      <w:r w:rsidR="00696E04">
        <w:t xml:space="preserve"> </w:t>
      </w:r>
      <w:r w:rsidR="005B094B">
        <w:t xml:space="preserve">usando una </w:t>
      </w:r>
      <m:oMath>
        <m:r>
          <w:rPr>
            <w:rFonts w:ascii="Cambria Math" w:hAnsi="Cambria Math"/>
          </w:rPr>
          <m:t>Fitness Function</m:t>
        </m:r>
      </m:oMath>
      <w:r w:rsidR="00696E04">
        <w:t xml:space="preserve"> y una probabilidad (los individuos cuyo resultado después de aplicar la </w:t>
      </w:r>
      <m:oMath>
        <m:r>
          <w:rPr>
            <w:rFonts w:ascii="Cambria Math" w:hAnsi="Cambria Math"/>
          </w:rPr>
          <m:t>Fitness Function</m:t>
        </m:r>
      </m:oMath>
      <w:r w:rsidR="00696E04">
        <w:t xml:space="preserve"> sea mayor, tendrán más probabilidades de ser elegidos)</w:t>
      </w:r>
      <w:r w:rsidR="006A07D2">
        <w:t>,</w:t>
      </w:r>
      <w:r w:rsidR="00696E04">
        <w:t xml:space="preserve"> que transmitirán sus genes a la siguiente generación</w:t>
      </w:r>
      <w:r w:rsidR="007C127E">
        <w:t>.</w:t>
      </w:r>
      <w:r w:rsidR="000D653A">
        <w:t xml:space="preserve"> Tras seleccionar a los individuos, procedemos a realizar </w:t>
      </w:r>
      <w:r w:rsidR="003203A0">
        <w:t>combinaciones</w:t>
      </w:r>
      <w:r w:rsidR="000D653A">
        <w:t>, para ello, seleccionamos (de forma aleatoria) el punto de cruce (</w:t>
      </w:r>
      <m:oMath>
        <m:r>
          <w:rPr>
            <w:rFonts w:ascii="Cambria Math" w:hAnsi="Cambria Math"/>
          </w:rPr>
          <m:t>crossover point</m:t>
        </m:r>
      </m:oMath>
      <w:r w:rsidR="000D653A">
        <w:t>), divi</w:t>
      </w:r>
      <w:r w:rsidR="00DC0D2A">
        <w:t xml:space="preserve">diendo el individuo en 2 partes. Después procedemos a realizar la mutación, creando dos nuevos individuos combinando </w:t>
      </w:r>
      <w:r w:rsidR="00446644">
        <w:t xml:space="preserve">las 4 partes de los individuos que se han seleccionado en base a la </w:t>
      </w:r>
      <m:oMath>
        <m:r>
          <w:rPr>
            <w:rFonts w:ascii="Cambria Math" w:hAnsi="Cambria Math"/>
          </w:rPr>
          <m:t>Fitness Function</m:t>
        </m:r>
      </m:oMath>
      <w:r w:rsidR="00446644">
        <w:t>.</w:t>
      </w:r>
      <w:r w:rsidR="003203A0">
        <w:t xml:space="preserve"> En algunos casos pueden ocurrir mutaciones (dependiendo de la probabilidad de mutación), esto implica que alguno de los elementos generados en el paso anterior, cambie alguno de sus “genes” para mantener la diversidad de la población.</w:t>
      </w:r>
    </w:p>
    <w:p w:rsidR="003D2C6C" w:rsidRDefault="003D2C6C" w:rsidP="00C31C7B">
      <w:pPr>
        <w:pStyle w:val="Ttulo3"/>
        <w:jc w:val="both"/>
      </w:pPr>
    </w:p>
    <w:p w:rsidR="003D2C6C" w:rsidRDefault="003D2C6C" w:rsidP="00C31C7B">
      <w:pPr>
        <w:jc w:val="both"/>
        <w:rPr>
          <w:rFonts w:asciiTheme="majorHAnsi" w:eastAsiaTheme="majorEastAsia" w:hAnsiTheme="majorHAnsi" w:cstheme="majorBidi"/>
          <w:color w:val="1F4D78" w:themeColor="accent1" w:themeShade="7F"/>
          <w:sz w:val="24"/>
          <w:szCs w:val="24"/>
        </w:rPr>
      </w:pPr>
      <w:r>
        <w:br w:type="page"/>
      </w:r>
    </w:p>
    <w:p w:rsidR="00CB1970" w:rsidRDefault="005F3D44" w:rsidP="00C31C7B">
      <w:pPr>
        <w:pStyle w:val="Ttulo3"/>
        <w:jc w:val="both"/>
      </w:pPr>
      <w:bookmarkStart w:id="10" w:name="_Toc25175324"/>
      <w:r>
        <w:lastRenderedPageBreak/>
        <w:t>Tabla comparativa midiendo el tiempo y las iteraciones y variando la población</w:t>
      </w:r>
      <w:bookmarkEnd w:id="10"/>
    </w:p>
    <w:p w:rsidR="003D2C6C" w:rsidRDefault="003D2C6C" w:rsidP="00C31C7B">
      <w:pPr>
        <w:jc w:val="both"/>
      </w:pPr>
    </w:p>
    <w:tbl>
      <w:tblPr>
        <w:tblW w:w="4100" w:type="dxa"/>
        <w:tblCellMar>
          <w:left w:w="70" w:type="dxa"/>
          <w:right w:w="70" w:type="dxa"/>
        </w:tblCellMar>
        <w:tblLook w:val="04A0" w:firstRow="1" w:lastRow="0" w:firstColumn="1" w:lastColumn="0" w:noHBand="0" w:noVBand="1"/>
      </w:tblPr>
      <w:tblGrid>
        <w:gridCol w:w="1400"/>
        <w:gridCol w:w="1400"/>
        <w:gridCol w:w="1300"/>
      </w:tblGrid>
      <w:tr w:rsidR="003D2C6C" w:rsidRPr="003D2C6C" w:rsidTr="003D2C6C">
        <w:trPr>
          <w:trHeight w:val="288"/>
        </w:trPr>
        <w:tc>
          <w:tcPr>
            <w:tcW w:w="1400" w:type="dxa"/>
            <w:tcBorders>
              <w:top w:val="single" w:sz="4" w:space="0" w:color="5B9BD5"/>
              <w:left w:val="single" w:sz="4" w:space="0" w:color="5B9BD5"/>
              <w:bottom w:val="nil"/>
              <w:right w:val="nil"/>
            </w:tcBorders>
            <w:shd w:val="clear" w:color="5B9BD5" w:fill="5B9BD5"/>
            <w:noWrap/>
            <w:vAlign w:val="bottom"/>
            <w:hideMark/>
          </w:tcPr>
          <w:p w:rsidR="003D2C6C" w:rsidRPr="003D2C6C" w:rsidRDefault="00477038" w:rsidP="00C31C7B">
            <w:pPr>
              <w:spacing w:after="0" w:line="240" w:lineRule="auto"/>
              <w:jc w:val="both"/>
              <w:rPr>
                <w:rFonts w:ascii="Calibri" w:eastAsia="Times New Roman" w:hAnsi="Calibri" w:cs="Calibri"/>
                <w:b/>
                <w:bCs/>
                <w:color w:val="FFFFFF"/>
                <w:lang w:eastAsia="es-ES"/>
              </w:rPr>
            </w:pPr>
            <w:r w:rsidRPr="003D2C6C">
              <w:rPr>
                <w:rFonts w:ascii="Calibri" w:eastAsia="Times New Roman" w:hAnsi="Calibri" w:cs="Calibri"/>
                <w:b/>
                <w:bCs/>
                <w:color w:val="FFFFFF"/>
                <w:lang w:eastAsia="es-ES"/>
              </w:rPr>
              <w:t>Población</w:t>
            </w:r>
          </w:p>
        </w:tc>
        <w:tc>
          <w:tcPr>
            <w:tcW w:w="1400" w:type="dxa"/>
            <w:tcBorders>
              <w:top w:val="single" w:sz="4" w:space="0" w:color="5B9BD5"/>
              <w:left w:val="nil"/>
              <w:bottom w:val="nil"/>
              <w:right w:val="nil"/>
            </w:tcBorders>
            <w:shd w:val="clear" w:color="5B9BD5" w:fill="5B9BD5"/>
            <w:noWrap/>
            <w:vAlign w:val="bottom"/>
            <w:hideMark/>
          </w:tcPr>
          <w:p w:rsidR="003D2C6C" w:rsidRPr="003D2C6C" w:rsidRDefault="003D2C6C" w:rsidP="00C31C7B">
            <w:pPr>
              <w:spacing w:after="0" w:line="240" w:lineRule="auto"/>
              <w:jc w:val="both"/>
              <w:rPr>
                <w:rFonts w:ascii="Calibri" w:eastAsia="Times New Roman" w:hAnsi="Calibri" w:cs="Calibri"/>
                <w:b/>
                <w:bCs/>
                <w:color w:val="FFFFFF"/>
                <w:lang w:eastAsia="es-ES"/>
              </w:rPr>
            </w:pPr>
            <w:r w:rsidRPr="003D2C6C">
              <w:rPr>
                <w:rFonts w:ascii="Calibri" w:eastAsia="Times New Roman" w:hAnsi="Calibri" w:cs="Calibri"/>
                <w:b/>
                <w:bCs/>
                <w:color w:val="FFFFFF"/>
                <w:lang w:eastAsia="es-ES"/>
              </w:rPr>
              <w:t>Tiempo (ms)</w:t>
            </w:r>
          </w:p>
        </w:tc>
        <w:tc>
          <w:tcPr>
            <w:tcW w:w="1300" w:type="dxa"/>
            <w:tcBorders>
              <w:top w:val="single" w:sz="4" w:space="0" w:color="5B9BD5"/>
              <w:left w:val="nil"/>
              <w:bottom w:val="nil"/>
              <w:right w:val="single" w:sz="4" w:space="0" w:color="5B9BD5"/>
            </w:tcBorders>
            <w:shd w:val="clear" w:color="5B9BD5" w:fill="5B9BD5"/>
            <w:noWrap/>
            <w:vAlign w:val="bottom"/>
            <w:hideMark/>
          </w:tcPr>
          <w:p w:rsidR="003D2C6C" w:rsidRPr="003D2C6C" w:rsidRDefault="003D2C6C" w:rsidP="00C31C7B">
            <w:pPr>
              <w:spacing w:after="0" w:line="240" w:lineRule="auto"/>
              <w:jc w:val="both"/>
              <w:rPr>
                <w:rFonts w:ascii="Calibri" w:eastAsia="Times New Roman" w:hAnsi="Calibri" w:cs="Calibri"/>
                <w:b/>
                <w:bCs/>
                <w:color w:val="FFFFFF"/>
                <w:lang w:eastAsia="es-ES"/>
              </w:rPr>
            </w:pPr>
            <w:r w:rsidRPr="003D2C6C">
              <w:rPr>
                <w:rFonts w:ascii="Calibri" w:eastAsia="Times New Roman" w:hAnsi="Calibri" w:cs="Calibri"/>
                <w:b/>
                <w:bCs/>
                <w:color w:val="FFFFFF"/>
                <w:lang w:eastAsia="es-ES"/>
              </w:rPr>
              <w:t>Iteraciones</w:t>
            </w:r>
          </w:p>
        </w:tc>
      </w:tr>
      <w:tr w:rsidR="003D2C6C" w:rsidRPr="003D2C6C" w:rsidTr="003D2C6C">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10</w:t>
            </w:r>
          </w:p>
        </w:tc>
        <w:tc>
          <w:tcPr>
            <w:tcW w:w="1400" w:type="dxa"/>
            <w:tcBorders>
              <w:top w:val="single" w:sz="4" w:space="0" w:color="5B9BD5"/>
              <w:left w:val="nil"/>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4869</w:t>
            </w:r>
          </w:p>
        </w:tc>
        <w:tc>
          <w:tcPr>
            <w:tcW w:w="1300" w:type="dxa"/>
            <w:tcBorders>
              <w:top w:val="single" w:sz="4" w:space="0" w:color="5B9BD5"/>
              <w:left w:val="nil"/>
              <w:bottom w:val="nil"/>
              <w:right w:val="single" w:sz="4" w:space="0" w:color="5B9BD5"/>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14452</w:t>
            </w:r>
          </w:p>
        </w:tc>
      </w:tr>
      <w:tr w:rsidR="003D2C6C" w:rsidRPr="003D2C6C" w:rsidTr="003D2C6C">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20</w:t>
            </w:r>
          </w:p>
        </w:tc>
        <w:tc>
          <w:tcPr>
            <w:tcW w:w="1400" w:type="dxa"/>
            <w:tcBorders>
              <w:top w:val="single" w:sz="4" w:space="0" w:color="5B9BD5"/>
              <w:left w:val="nil"/>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3878</w:t>
            </w:r>
          </w:p>
        </w:tc>
        <w:tc>
          <w:tcPr>
            <w:tcW w:w="1300" w:type="dxa"/>
            <w:tcBorders>
              <w:top w:val="single" w:sz="4" w:space="0" w:color="5B9BD5"/>
              <w:left w:val="nil"/>
              <w:bottom w:val="nil"/>
              <w:right w:val="single" w:sz="4" w:space="0" w:color="5B9BD5"/>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3020</w:t>
            </w:r>
          </w:p>
        </w:tc>
      </w:tr>
      <w:tr w:rsidR="003D2C6C" w:rsidRPr="003D2C6C" w:rsidTr="003D2C6C">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30</w:t>
            </w:r>
          </w:p>
        </w:tc>
        <w:tc>
          <w:tcPr>
            <w:tcW w:w="1400" w:type="dxa"/>
            <w:tcBorders>
              <w:top w:val="single" w:sz="4" w:space="0" w:color="5B9BD5"/>
              <w:left w:val="nil"/>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3614</w:t>
            </w:r>
          </w:p>
        </w:tc>
        <w:tc>
          <w:tcPr>
            <w:tcW w:w="1300" w:type="dxa"/>
            <w:tcBorders>
              <w:top w:val="single" w:sz="4" w:space="0" w:color="5B9BD5"/>
              <w:left w:val="nil"/>
              <w:bottom w:val="nil"/>
              <w:right w:val="single" w:sz="4" w:space="0" w:color="5B9BD5"/>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1222</w:t>
            </w:r>
          </w:p>
        </w:tc>
      </w:tr>
      <w:tr w:rsidR="003D2C6C" w:rsidRPr="003D2C6C" w:rsidTr="003D2C6C">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40</w:t>
            </w:r>
          </w:p>
        </w:tc>
        <w:tc>
          <w:tcPr>
            <w:tcW w:w="1400" w:type="dxa"/>
            <w:tcBorders>
              <w:top w:val="single" w:sz="4" w:space="0" w:color="5B9BD5"/>
              <w:left w:val="nil"/>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3857</w:t>
            </w:r>
          </w:p>
        </w:tc>
        <w:tc>
          <w:tcPr>
            <w:tcW w:w="1300" w:type="dxa"/>
            <w:tcBorders>
              <w:top w:val="single" w:sz="4" w:space="0" w:color="5B9BD5"/>
              <w:left w:val="nil"/>
              <w:bottom w:val="nil"/>
              <w:right w:val="single" w:sz="4" w:space="0" w:color="5B9BD5"/>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732</w:t>
            </w:r>
          </w:p>
        </w:tc>
      </w:tr>
      <w:tr w:rsidR="003D2C6C" w:rsidRPr="003D2C6C" w:rsidTr="003D2C6C">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50</w:t>
            </w:r>
          </w:p>
        </w:tc>
        <w:tc>
          <w:tcPr>
            <w:tcW w:w="1400" w:type="dxa"/>
            <w:tcBorders>
              <w:top w:val="single" w:sz="4" w:space="0" w:color="5B9BD5"/>
              <w:left w:val="nil"/>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3728</w:t>
            </w:r>
          </w:p>
        </w:tc>
        <w:tc>
          <w:tcPr>
            <w:tcW w:w="1300" w:type="dxa"/>
            <w:tcBorders>
              <w:top w:val="single" w:sz="4" w:space="0" w:color="5B9BD5"/>
              <w:left w:val="nil"/>
              <w:bottom w:val="nil"/>
              <w:right w:val="single" w:sz="4" w:space="0" w:color="5B9BD5"/>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449</w:t>
            </w:r>
          </w:p>
        </w:tc>
      </w:tr>
      <w:tr w:rsidR="003D2C6C" w:rsidRPr="003D2C6C" w:rsidTr="003D2C6C">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60</w:t>
            </w:r>
          </w:p>
        </w:tc>
        <w:tc>
          <w:tcPr>
            <w:tcW w:w="1400" w:type="dxa"/>
            <w:tcBorders>
              <w:top w:val="single" w:sz="4" w:space="0" w:color="5B9BD5"/>
              <w:left w:val="nil"/>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5634</w:t>
            </w:r>
          </w:p>
        </w:tc>
        <w:tc>
          <w:tcPr>
            <w:tcW w:w="1300" w:type="dxa"/>
            <w:tcBorders>
              <w:top w:val="single" w:sz="4" w:space="0" w:color="5B9BD5"/>
              <w:left w:val="nil"/>
              <w:bottom w:val="nil"/>
              <w:right w:val="single" w:sz="4" w:space="0" w:color="5B9BD5"/>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475</w:t>
            </w:r>
          </w:p>
        </w:tc>
      </w:tr>
      <w:tr w:rsidR="003D2C6C" w:rsidRPr="003D2C6C" w:rsidTr="003D2C6C">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70</w:t>
            </w:r>
          </w:p>
        </w:tc>
        <w:tc>
          <w:tcPr>
            <w:tcW w:w="1400" w:type="dxa"/>
            <w:tcBorders>
              <w:top w:val="single" w:sz="4" w:space="0" w:color="5B9BD5"/>
              <w:left w:val="nil"/>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8795</w:t>
            </w:r>
          </w:p>
        </w:tc>
        <w:tc>
          <w:tcPr>
            <w:tcW w:w="1300" w:type="dxa"/>
            <w:tcBorders>
              <w:top w:val="single" w:sz="4" w:space="0" w:color="5B9BD5"/>
              <w:left w:val="nil"/>
              <w:bottom w:val="nil"/>
              <w:right w:val="single" w:sz="4" w:space="0" w:color="5B9BD5"/>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531</w:t>
            </w:r>
          </w:p>
        </w:tc>
      </w:tr>
      <w:tr w:rsidR="003D2C6C" w:rsidRPr="003D2C6C" w:rsidTr="003D2C6C">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80</w:t>
            </w:r>
          </w:p>
        </w:tc>
        <w:tc>
          <w:tcPr>
            <w:tcW w:w="1400" w:type="dxa"/>
            <w:tcBorders>
              <w:top w:val="single" w:sz="4" w:space="0" w:color="5B9BD5"/>
              <w:left w:val="nil"/>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5723</w:t>
            </w:r>
          </w:p>
        </w:tc>
        <w:tc>
          <w:tcPr>
            <w:tcW w:w="1300" w:type="dxa"/>
            <w:tcBorders>
              <w:top w:val="single" w:sz="4" w:space="0" w:color="5B9BD5"/>
              <w:left w:val="nil"/>
              <w:bottom w:val="nil"/>
              <w:right w:val="single" w:sz="4" w:space="0" w:color="5B9BD5"/>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262</w:t>
            </w:r>
          </w:p>
        </w:tc>
      </w:tr>
      <w:tr w:rsidR="003D2C6C" w:rsidRPr="003D2C6C" w:rsidTr="003D2C6C">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90</w:t>
            </w:r>
          </w:p>
        </w:tc>
        <w:tc>
          <w:tcPr>
            <w:tcW w:w="1400" w:type="dxa"/>
            <w:tcBorders>
              <w:top w:val="single" w:sz="4" w:space="0" w:color="5B9BD5"/>
              <w:left w:val="nil"/>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7713</w:t>
            </w:r>
          </w:p>
        </w:tc>
        <w:tc>
          <w:tcPr>
            <w:tcW w:w="1300" w:type="dxa"/>
            <w:tcBorders>
              <w:top w:val="single" w:sz="4" w:space="0" w:color="5B9BD5"/>
              <w:left w:val="nil"/>
              <w:bottom w:val="nil"/>
              <w:right w:val="single" w:sz="4" w:space="0" w:color="5B9BD5"/>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290</w:t>
            </w:r>
          </w:p>
        </w:tc>
      </w:tr>
      <w:tr w:rsidR="003D2C6C" w:rsidRPr="003D2C6C" w:rsidTr="003D2C6C">
        <w:trPr>
          <w:trHeight w:val="288"/>
        </w:trPr>
        <w:tc>
          <w:tcPr>
            <w:tcW w:w="1400" w:type="dxa"/>
            <w:tcBorders>
              <w:top w:val="single" w:sz="4" w:space="0" w:color="5B9BD5"/>
              <w:left w:val="single" w:sz="4" w:space="0" w:color="5B9BD5"/>
              <w:bottom w:val="single" w:sz="4" w:space="0" w:color="5B9BD5"/>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100</w:t>
            </w:r>
          </w:p>
        </w:tc>
        <w:tc>
          <w:tcPr>
            <w:tcW w:w="1400" w:type="dxa"/>
            <w:tcBorders>
              <w:top w:val="single" w:sz="4" w:space="0" w:color="5B9BD5"/>
              <w:left w:val="nil"/>
              <w:bottom w:val="single" w:sz="4" w:space="0" w:color="5B9BD5"/>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6464</w:t>
            </w:r>
          </w:p>
        </w:tc>
        <w:tc>
          <w:tcPr>
            <w:tcW w:w="1300" w:type="dxa"/>
            <w:tcBorders>
              <w:top w:val="single" w:sz="4" w:space="0" w:color="5B9BD5"/>
              <w:left w:val="nil"/>
              <w:bottom w:val="single" w:sz="4" w:space="0" w:color="5B9BD5"/>
              <w:right w:val="single" w:sz="4" w:space="0" w:color="5B9BD5"/>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335</w:t>
            </w:r>
          </w:p>
        </w:tc>
      </w:tr>
    </w:tbl>
    <w:p w:rsidR="003D2C6C" w:rsidRDefault="003D2C6C" w:rsidP="00C31C7B">
      <w:pPr>
        <w:jc w:val="both"/>
        <w:rPr>
          <w:sz w:val="18"/>
        </w:rPr>
      </w:pPr>
      <w:r>
        <w:rPr>
          <w:sz w:val="18"/>
        </w:rPr>
        <w:t>Para la realización de las mediciones, se ha establecido una probabilidad de mutación de 0,15</w:t>
      </w:r>
    </w:p>
    <w:p w:rsidR="00893D49" w:rsidRDefault="00893D49" w:rsidP="00C31C7B">
      <w:pPr>
        <w:jc w:val="both"/>
      </w:pPr>
    </w:p>
    <w:p w:rsidR="00893D49" w:rsidRDefault="00893D49" w:rsidP="00C31C7B">
      <w:pPr>
        <w:pStyle w:val="Ttulo3"/>
        <w:jc w:val="both"/>
      </w:pPr>
      <w:bookmarkStart w:id="11" w:name="_Toc25175325"/>
      <w:r>
        <w:t>Tabla comparativa midiendo el tiempo y las iteraciones y variando la probabilidad de mutación</w:t>
      </w:r>
      <w:bookmarkEnd w:id="11"/>
    </w:p>
    <w:p w:rsidR="00893D49" w:rsidRDefault="00893D49" w:rsidP="00C31C7B">
      <w:pPr>
        <w:jc w:val="both"/>
      </w:pPr>
    </w:p>
    <w:tbl>
      <w:tblPr>
        <w:tblW w:w="4100" w:type="dxa"/>
        <w:tblCellMar>
          <w:left w:w="70" w:type="dxa"/>
          <w:right w:w="70" w:type="dxa"/>
        </w:tblCellMar>
        <w:tblLook w:val="04A0" w:firstRow="1" w:lastRow="0" w:firstColumn="1" w:lastColumn="0" w:noHBand="0" w:noVBand="1"/>
      </w:tblPr>
      <w:tblGrid>
        <w:gridCol w:w="1400"/>
        <w:gridCol w:w="1400"/>
        <w:gridCol w:w="1300"/>
      </w:tblGrid>
      <w:tr w:rsidR="00A7264E" w:rsidRPr="00A7264E" w:rsidTr="00A7264E">
        <w:trPr>
          <w:trHeight w:val="288"/>
        </w:trPr>
        <w:tc>
          <w:tcPr>
            <w:tcW w:w="1400" w:type="dxa"/>
            <w:tcBorders>
              <w:top w:val="single" w:sz="4" w:space="0" w:color="5B9BD5"/>
              <w:left w:val="single" w:sz="4" w:space="0" w:color="5B9BD5"/>
              <w:bottom w:val="nil"/>
              <w:right w:val="nil"/>
            </w:tcBorders>
            <w:shd w:val="clear" w:color="5B9BD5" w:fill="5B9BD5"/>
            <w:noWrap/>
            <w:vAlign w:val="bottom"/>
            <w:hideMark/>
          </w:tcPr>
          <w:p w:rsidR="00A7264E" w:rsidRPr="00A7264E" w:rsidRDefault="00A7264E" w:rsidP="00C31C7B">
            <w:pPr>
              <w:spacing w:after="0" w:line="240" w:lineRule="auto"/>
              <w:jc w:val="both"/>
              <w:rPr>
                <w:rFonts w:ascii="Calibri" w:eastAsia="Times New Roman" w:hAnsi="Calibri" w:cs="Calibri"/>
                <w:b/>
                <w:bCs/>
                <w:color w:val="FFFFFF"/>
                <w:lang w:eastAsia="es-ES"/>
              </w:rPr>
            </w:pPr>
            <w:r w:rsidRPr="00A7264E">
              <w:rPr>
                <w:rFonts w:ascii="Calibri" w:eastAsia="Times New Roman" w:hAnsi="Calibri" w:cs="Calibri"/>
                <w:b/>
                <w:bCs/>
                <w:color w:val="FFFFFF"/>
                <w:lang w:eastAsia="es-ES"/>
              </w:rPr>
              <w:t>Probabilidad</w:t>
            </w:r>
          </w:p>
        </w:tc>
        <w:tc>
          <w:tcPr>
            <w:tcW w:w="1400" w:type="dxa"/>
            <w:tcBorders>
              <w:top w:val="single" w:sz="4" w:space="0" w:color="5B9BD5"/>
              <w:left w:val="nil"/>
              <w:bottom w:val="nil"/>
              <w:right w:val="nil"/>
            </w:tcBorders>
            <w:shd w:val="clear" w:color="5B9BD5" w:fill="5B9BD5"/>
            <w:noWrap/>
            <w:vAlign w:val="bottom"/>
            <w:hideMark/>
          </w:tcPr>
          <w:p w:rsidR="00A7264E" w:rsidRPr="00A7264E" w:rsidRDefault="00A7264E" w:rsidP="00C31C7B">
            <w:pPr>
              <w:spacing w:after="0" w:line="240" w:lineRule="auto"/>
              <w:jc w:val="both"/>
              <w:rPr>
                <w:rFonts w:ascii="Calibri" w:eastAsia="Times New Roman" w:hAnsi="Calibri" w:cs="Calibri"/>
                <w:b/>
                <w:bCs/>
                <w:color w:val="FFFFFF"/>
                <w:lang w:eastAsia="es-ES"/>
              </w:rPr>
            </w:pPr>
            <w:r w:rsidRPr="00A7264E">
              <w:rPr>
                <w:rFonts w:ascii="Calibri" w:eastAsia="Times New Roman" w:hAnsi="Calibri" w:cs="Calibri"/>
                <w:b/>
                <w:bCs/>
                <w:color w:val="FFFFFF"/>
                <w:lang w:eastAsia="es-ES"/>
              </w:rPr>
              <w:t>Tiempo (ms)</w:t>
            </w:r>
          </w:p>
        </w:tc>
        <w:tc>
          <w:tcPr>
            <w:tcW w:w="1300" w:type="dxa"/>
            <w:tcBorders>
              <w:top w:val="single" w:sz="4" w:space="0" w:color="5B9BD5"/>
              <w:left w:val="nil"/>
              <w:bottom w:val="nil"/>
              <w:right w:val="single" w:sz="4" w:space="0" w:color="5B9BD5"/>
            </w:tcBorders>
            <w:shd w:val="clear" w:color="5B9BD5" w:fill="5B9BD5"/>
            <w:noWrap/>
            <w:vAlign w:val="bottom"/>
            <w:hideMark/>
          </w:tcPr>
          <w:p w:rsidR="00A7264E" w:rsidRPr="00A7264E" w:rsidRDefault="00A7264E" w:rsidP="00C31C7B">
            <w:pPr>
              <w:spacing w:after="0" w:line="240" w:lineRule="auto"/>
              <w:jc w:val="both"/>
              <w:rPr>
                <w:rFonts w:ascii="Calibri" w:eastAsia="Times New Roman" w:hAnsi="Calibri" w:cs="Calibri"/>
                <w:b/>
                <w:bCs/>
                <w:color w:val="FFFFFF"/>
                <w:lang w:eastAsia="es-ES"/>
              </w:rPr>
            </w:pPr>
            <w:r w:rsidRPr="00A7264E">
              <w:rPr>
                <w:rFonts w:ascii="Calibri" w:eastAsia="Times New Roman" w:hAnsi="Calibri" w:cs="Calibri"/>
                <w:b/>
                <w:bCs/>
                <w:color w:val="FFFFFF"/>
                <w:lang w:eastAsia="es-ES"/>
              </w:rPr>
              <w:t>Iteraciones</w:t>
            </w:r>
          </w:p>
        </w:tc>
      </w:tr>
      <w:tr w:rsidR="00A7264E" w:rsidRPr="00A7264E" w:rsidTr="00A7264E">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0,15</w:t>
            </w:r>
          </w:p>
        </w:tc>
        <w:tc>
          <w:tcPr>
            <w:tcW w:w="1400" w:type="dxa"/>
            <w:tcBorders>
              <w:top w:val="single" w:sz="4" w:space="0" w:color="5B9BD5"/>
              <w:left w:val="nil"/>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2095</w:t>
            </w:r>
          </w:p>
        </w:tc>
        <w:tc>
          <w:tcPr>
            <w:tcW w:w="1300" w:type="dxa"/>
            <w:tcBorders>
              <w:top w:val="single" w:sz="4" w:space="0" w:color="5B9BD5"/>
              <w:left w:val="nil"/>
              <w:bottom w:val="nil"/>
              <w:right w:val="single" w:sz="4" w:space="0" w:color="5B9BD5"/>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1214</w:t>
            </w:r>
          </w:p>
        </w:tc>
      </w:tr>
      <w:tr w:rsidR="00A7264E" w:rsidRPr="00A7264E" w:rsidTr="00A7264E">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0,25</w:t>
            </w:r>
          </w:p>
        </w:tc>
        <w:tc>
          <w:tcPr>
            <w:tcW w:w="1400" w:type="dxa"/>
            <w:tcBorders>
              <w:top w:val="single" w:sz="4" w:space="0" w:color="5B9BD5"/>
              <w:left w:val="nil"/>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3229</w:t>
            </w:r>
          </w:p>
        </w:tc>
        <w:tc>
          <w:tcPr>
            <w:tcW w:w="1300" w:type="dxa"/>
            <w:tcBorders>
              <w:top w:val="single" w:sz="4" w:space="0" w:color="5B9BD5"/>
              <w:left w:val="nil"/>
              <w:bottom w:val="nil"/>
              <w:right w:val="single" w:sz="4" w:space="0" w:color="5B9BD5"/>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1846</w:t>
            </w:r>
          </w:p>
        </w:tc>
      </w:tr>
      <w:tr w:rsidR="00A7264E" w:rsidRPr="00A7264E" w:rsidTr="00A7264E">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0,35</w:t>
            </w:r>
          </w:p>
        </w:tc>
        <w:tc>
          <w:tcPr>
            <w:tcW w:w="1400" w:type="dxa"/>
            <w:tcBorders>
              <w:top w:val="single" w:sz="4" w:space="0" w:color="5B9BD5"/>
              <w:left w:val="nil"/>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3626</w:t>
            </w:r>
          </w:p>
        </w:tc>
        <w:tc>
          <w:tcPr>
            <w:tcW w:w="1300" w:type="dxa"/>
            <w:tcBorders>
              <w:top w:val="single" w:sz="4" w:space="0" w:color="5B9BD5"/>
              <w:left w:val="nil"/>
              <w:bottom w:val="nil"/>
              <w:right w:val="single" w:sz="4" w:space="0" w:color="5B9BD5"/>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2116</w:t>
            </w:r>
          </w:p>
        </w:tc>
      </w:tr>
      <w:tr w:rsidR="00A7264E" w:rsidRPr="00A7264E" w:rsidTr="00A7264E">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0,45</w:t>
            </w:r>
          </w:p>
        </w:tc>
        <w:tc>
          <w:tcPr>
            <w:tcW w:w="1400" w:type="dxa"/>
            <w:tcBorders>
              <w:top w:val="single" w:sz="4" w:space="0" w:color="5B9BD5"/>
              <w:left w:val="nil"/>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2776</w:t>
            </w:r>
          </w:p>
        </w:tc>
        <w:tc>
          <w:tcPr>
            <w:tcW w:w="1300" w:type="dxa"/>
            <w:tcBorders>
              <w:top w:val="single" w:sz="4" w:space="0" w:color="5B9BD5"/>
              <w:left w:val="nil"/>
              <w:bottom w:val="nil"/>
              <w:right w:val="single" w:sz="4" w:space="0" w:color="5B9BD5"/>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1522</w:t>
            </w:r>
          </w:p>
        </w:tc>
      </w:tr>
      <w:tr w:rsidR="00A7264E" w:rsidRPr="00A7264E" w:rsidTr="00A7264E">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0,55</w:t>
            </w:r>
          </w:p>
        </w:tc>
        <w:tc>
          <w:tcPr>
            <w:tcW w:w="1400" w:type="dxa"/>
            <w:tcBorders>
              <w:top w:val="single" w:sz="4" w:space="0" w:color="5B9BD5"/>
              <w:left w:val="nil"/>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3743</w:t>
            </w:r>
          </w:p>
        </w:tc>
        <w:tc>
          <w:tcPr>
            <w:tcW w:w="1300" w:type="dxa"/>
            <w:tcBorders>
              <w:top w:val="single" w:sz="4" w:space="0" w:color="5B9BD5"/>
              <w:left w:val="nil"/>
              <w:bottom w:val="nil"/>
              <w:right w:val="single" w:sz="4" w:space="0" w:color="5B9BD5"/>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2087</w:t>
            </w:r>
          </w:p>
        </w:tc>
      </w:tr>
      <w:tr w:rsidR="00A7264E" w:rsidRPr="00A7264E" w:rsidTr="00A7264E">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0,65</w:t>
            </w:r>
          </w:p>
        </w:tc>
        <w:tc>
          <w:tcPr>
            <w:tcW w:w="1400" w:type="dxa"/>
            <w:tcBorders>
              <w:top w:val="single" w:sz="4" w:space="0" w:color="5B9BD5"/>
              <w:left w:val="nil"/>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4835</w:t>
            </w:r>
          </w:p>
        </w:tc>
        <w:tc>
          <w:tcPr>
            <w:tcW w:w="1300" w:type="dxa"/>
            <w:tcBorders>
              <w:top w:val="single" w:sz="4" w:space="0" w:color="5B9BD5"/>
              <w:left w:val="nil"/>
              <w:bottom w:val="nil"/>
              <w:right w:val="single" w:sz="4" w:space="0" w:color="5B9BD5"/>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2541</w:t>
            </w:r>
          </w:p>
        </w:tc>
      </w:tr>
      <w:tr w:rsidR="00A7264E" w:rsidRPr="00A7264E" w:rsidTr="00A7264E">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0,75</w:t>
            </w:r>
          </w:p>
        </w:tc>
        <w:tc>
          <w:tcPr>
            <w:tcW w:w="1400" w:type="dxa"/>
            <w:tcBorders>
              <w:top w:val="single" w:sz="4" w:space="0" w:color="5B9BD5"/>
              <w:left w:val="nil"/>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3946</w:t>
            </w:r>
          </w:p>
        </w:tc>
        <w:tc>
          <w:tcPr>
            <w:tcW w:w="1300" w:type="dxa"/>
            <w:tcBorders>
              <w:top w:val="single" w:sz="4" w:space="0" w:color="5B9BD5"/>
              <w:left w:val="nil"/>
              <w:bottom w:val="nil"/>
              <w:right w:val="single" w:sz="4" w:space="0" w:color="5B9BD5"/>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2071</w:t>
            </w:r>
          </w:p>
        </w:tc>
      </w:tr>
      <w:tr w:rsidR="00A7264E" w:rsidRPr="00A7264E" w:rsidTr="00A7264E">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0,85</w:t>
            </w:r>
          </w:p>
        </w:tc>
        <w:tc>
          <w:tcPr>
            <w:tcW w:w="1400" w:type="dxa"/>
            <w:tcBorders>
              <w:top w:val="single" w:sz="4" w:space="0" w:color="5B9BD5"/>
              <w:left w:val="nil"/>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5319</w:t>
            </w:r>
          </w:p>
        </w:tc>
        <w:tc>
          <w:tcPr>
            <w:tcW w:w="1300" w:type="dxa"/>
            <w:tcBorders>
              <w:top w:val="single" w:sz="4" w:space="0" w:color="5B9BD5"/>
              <w:left w:val="nil"/>
              <w:bottom w:val="nil"/>
              <w:right w:val="single" w:sz="4" w:space="0" w:color="5B9BD5"/>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2756</w:t>
            </w:r>
          </w:p>
        </w:tc>
      </w:tr>
      <w:tr w:rsidR="00A7264E" w:rsidRPr="00A7264E" w:rsidTr="00A7264E">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0,95</w:t>
            </w:r>
          </w:p>
        </w:tc>
        <w:tc>
          <w:tcPr>
            <w:tcW w:w="1400" w:type="dxa"/>
            <w:tcBorders>
              <w:top w:val="single" w:sz="4" w:space="0" w:color="5B9BD5"/>
              <w:left w:val="nil"/>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5726</w:t>
            </w:r>
          </w:p>
        </w:tc>
        <w:tc>
          <w:tcPr>
            <w:tcW w:w="1300" w:type="dxa"/>
            <w:tcBorders>
              <w:top w:val="single" w:sz="4" w:space="0" w:color="5B9BD5"/>
              <w:left w:val="nil"/>
              <w:bottom w:val="nil"/>
              <w:right w:val="single" w:sz="4" w:space="0" w:color="5B9BD5"/>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3276</w:t>
            </w:r>
          </w:p>
        </w:tc>
      </w:tr>
      <w:tr w:rsidR="00A7264E" w:rsidRPr="00A7264E" w:rsidTr="00A7264E">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1,05</w:t>
            </w:r>
          </w:p>
        </w:tc>
        <w:tc>
          <w:tcPr>
            <w:tcW w:w="1400" w:type="dxa"/>
            <w:tcBorders>
              <w:top w:val="single" w:sz="4" w:space="0" w:color="5B9BD5"/>
              <w:left w:val="nil"/>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2071</w:t>
            </w:r>
          </w:p>
        </w:tc>
        <w:tc>
          <w:tcPr>
            <w:tcW w:w="1300" w:type="dxa"/>
            <w:tcBorders>
              <w:top w:val="single" w:sz="4" w:space="0" w:color="5B9BD5"/>
              <w:left w:val="nil"/>
              <w:bottom w:val="nil"/>
              <w:right w:val="single" w:sz="4" w:space="0" w:color="5B9BD5"/>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1024</w:t>
            </w:r>
          </w:p>
        </w:tc>
      </w:tr>
      <w:tr w:rsidR="00A7264E" w:rsidRPr="00A7264E" w:rsidTr="00A7264E">
        <w:trPr>
          <w:trHeight w:val="288"/>
        </w:trPr>
        <w:tc>
          <w:tcPr>
            <w:tcW w:w="1400" w:type="dxa"/>
            <w:tcBorders>
              <w:top w:val="single" w:sz="4" w:space="0" w:color="5B9BD5"/>
              <w:left w:val="single" w:sz="4" w:space="0" w:color="5B9BD5"/>
              <w:bottom w:val="single" w:sz="4" w:space="0" w:color="5B9BD5"/>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1,15</w:t>
            </w:r>
          </w:p>
        </w:tc>
        <w:tc>
          <w:tcPr>
            <w:tcW w:w="1400" w:type="dxa"/>
            <w:tcBorders>
              <w:top w:val="single" w:sz="4" w:space="0" w:color="5B9BD5"/>
              <w:left w:val="nil"/>
              <w:bottom w:val="single" w:sz="4" w:space="0" w:color="5B9BD5"/>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5343</w:t>
            </w:r>
          </w:p>
        </w:tc>
        <w:tc>
          <w:tcPr>
            <w:tcW w:w="1300" w:type="dxa"/>
            <w:tcBorders>
              <w:top w:val="single" w:sz="4" w:space="0" w:color="5B9BD5"/>
              <w:left w:val="nil"/>
              <w:bottom w:val="single" w:sz="4" w:space="0" w:color="5B9BD5"/>
              <w:right w:val="single" w:sz="4" w:space="0" w:color="5B9BD5"/>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3117</w:t>
            </w:r>
          </w:p>
        </w:tc>
      </w:tr>
    </w:tbl>
    <w:p w:rsidR="00893D49" w:rsidRPr="00A7264E" w:rsidRDefault="00A7264E" w:rsidP="00C31C7B">
      <w:pPr>
        <w:jc w:val="both"/>
        <w:rPr>
          <w:sz w:val="18"/>
        </w:rPr>
      </w:pPr>
      <w:r>
        <w:rPr>
          <w:sz w:val="18"/>
        </w:rPr>
        <w:t>Para la realización de las mediciones, se ha establecido un</w:t>
      </w:r>
      <w:r>
        <w:rPr>
          <w:sz w:val="18"/>
        </w:rPr>
        <w:t xml:space="preserve">a población de 30 elementos, </w:t>
      </w:r>
      <w:r w:rsidR="00CD57B7">
        <w:rPr>
          <w:sz w:val="18"/>
        </w:rPr>
        <w:t>ya que,</w:t>
      </w:r>
      <w:r>
        <w:rPr>
          <w:sz w:val="18"/>
        </w:rPr>
        <w:t xml:space="preserve"> como resultado de la prueba anterior, ha </w:t>
      </w:r>
      <w:r w:rsidR="00193568">
        <w:rPr>
          <w:sz w:val="18"/>
        </w:rPr>
        <w:t>mostrado los mejores resultados.</w:t>
      </w:r>
    </w:p>
    <w:p w:rsidR="00893D49" w:rsidRPr="003D2C6C" w:rsidRDefault="00893D49" w:rsidP="00C31C7B">
      <w:pPr>
        <w:jc w:val="both"/>
      </w:pPr>
    </w:p>
    <w:p w:rsidR="00E32DE4" w:rsidRDefault="00E32DE4" w:rsidP="00C31C7B">
      <w:pPr>
        <w:jc w:val="both"/>
        <w:rPr>
          <w:rFonts w:asciiTheme="majorHAnsi" w:eastAsiaTheme="majorEastAsia" w:hAnsiTheme="majorHAnsi" w:cstheme="majorBidi"/>
          <w:color w:val="1F4D78" w:themeColor="accent1" w:themeShade="7F"/>
          <w:sz w:val="24"/>
          <w:szCs w:val="24"/>
        </w:rPr>
      </w:pPr>
      <w:r>
        <w:br w:type="page"/>
      </w:r>
    </w:p>
    <w:p w:rsidR="00781EAA" w:rsidRDefault="00781EAA" w:rsidP="00C31C7B">
      <w:pPr>
        <w:pStyle w:val="Ttulo3"/>
        <w:jc w:val="both"/>
      </w:pPr>
      <w:bookmarkStart w:id="12" w:name="_Toc25175326"/>
      <w:r>
        <w:lastRenderedPageBreak/>
        <w:t>nQueenGeneticAlgorithmSearch</w:t>
      </w:r>
      <w:bookmarkEnd w:id="12"/>
    </w:p>
    <w:p w:rsidR="00781EAA" w:rsidRDefault="00781EAA" w:rsidP="00C31C7B">
      <w:pPr>
        <w:jc w:val="both"/>
      </w:pPr>
    </w:p>
    <w:p w:rsidR="00781EAA" w:rsidRDefault="00781EAA" w:rsidP="00C31C7B">
      <w:pPr>
        <w:jc w:val="both"/>
      </w:pPr>
      <w:r w:rsidRPr="00781EAA">
        <w:drawing>
          <wp:inline distT="0" distB="0" distL="0" distR="0" wp14:anchorId="6E11BC58" wp14:editId="39737F05">
            <wp:extent cx="4816257" cy="2979678"/>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6257" cy="2979678"/>
                    </a:xfrm>
                    <a:prstGeom prst="rect">
                      <a:avLst/>
                    </a:prstGeom>
                  </pic:spPr>
                </pic:pic>
              </a:graphicData>
            </a:graphic>
          </wp:inline>
        </w:drawing>
      </w:r>
    </w:p>
    <w:p w:rsidR="0034731B" w:rsidRDefault="00781EAA" w:rsidP="00C31C7B">
      <w:pPr>
        <w:jc w:val="both"/>
        <w:rPr>
          <w:sz w:val="18"/>
        </w:rPr>
      </w:pPr>
      <w:r>
        <w:rPr>
          <w:sz w:val="18"/>
        </w:rPr>
        <w:t xml:space="preserve">Captura de pantalla del resultado de la ejecución del algoritmo </w:t>
      </w:r>
      <w:r>
        <w:rPr>
          <w:sz w:val="18"/>
        </w:rPr>
        <w:t>Genetic Algorithm</w:t>
      </w:r>
      <w:r>
        <w:rPr>
          <w:sz w:val="18"/>
        </w:rPr>
        <w:t>.</w:t>
      </w:r>
    </w:p>
    <w:p w:rsidR="0034731B" w:rsidRDefault="0034731B" w:rsidP="00C31C7B">
      <w:pPr>
        <w:jc w:val="both"/>
        <w:rPr>
          <w:sz w:val="18"/>
        </w:rPr>
      </w:pPr>
    </w:p>
    <w:p w:rsidR="00740F53" w:rsidRDefault="002F75C5" w:rsidP="00C31C7B">
      <w:pPr>
        <w:pStyle w:val="Ttulo1"/>
        <w:jc w:val="both"/>
      </w:pPr>
      <w:bookmarkStart w:id="13" w:name="_Toc25175327"/>
      <w:r>
        <w:t>Parte 2: Resolución de Sudokus mediante propagación de restricciones.</w:t>
      </w:r>
      <w:bookmarkEnd w:id="13"/>
    </w:p>
    <w:p w:rsidR="007D1B2D" w:rsidRDefault="007D1B2D" w:rsidP="00C31C7B">
      <w:pPr>
        <w:jc w:val="both"/>
      </w:pPr>
    </w:p>
    <w:p w:rsidR="00FA2B49" w:rsidRDefault="00FA2B49" w:rsidP="00C31C7B">
      <w:pPr>
        <w:jc w:val="both"/>
      </w:pPr>
      <w:r>
        <w:t xml:space="preserve">Las clases a realizar en esta parte son: </w:t>
      </w:r>
      <m:oMath>
        <m:r>
          <w:rPr>
            <w:rFonts w:ascii="Cambria Math" w:hAnsi="Cambria Math"/>
          </w:rPr>
          <m:t>SudokuVariable, SudokuConstraint y SudokuApp</m:t>
        </m:r>
      </m:oMath>
      <w:r>
        <w:t xml:space="preserve">. En </w:t>
      </w:r>
      <m:oMath>
        <m:r>
          <w:rPr>
            <w:rFonts w:ascii="Cambria Math" w:hAnsi="Cambria Math"/>
          </w:rPr>
          <m:t>SudokuVariable</m:t>
        </m:r>
      </m:oMath>
      <w:r>
        <w:t xml:space="preserve"> hereda de </w:t>
      </w:r>
      <m:oMath>
        <m:r>
          <w:rPr>
            <w:rFonts w:ascii="Cambria Math" w:hAnsi="Cambria Math"/>
          </w:rPr>
          <m:t>Variable</m:t>
        </m:r>
      </m:oMath>
      <w:r>
        <w:t xml:space="preserve"> y representa una celda del sudoku, tiene </w:t>
      </w:r>
      <m:oMath>
        <m:r>
          <w:rPr>
            <w:rFonts w:ascii="Cambria Math" w:hAnsi="Cambria Math"/>
          </w:rPr>
          <m:t>valores x, y, value</m:t>
        </m:r>
      </m:oMath>
      <w:r>
        <w:t>.</w:t>
      </w:r>
      <w:r w:rsidR="00F42AC3">
        <w:t xml:space="preserve"> La clase </w:t>
      </w:r>
      <m:oMath>
        <m:r>
          <w:rPr>
            <w:rFonts w:ascii="Cambria Math" w:hAnsi="Cambria Math"/>
          </w:rPr>
          <m:t>SudokuConstraint</m:t>
        </m:r>
      </m:oMath>
      <w:r w:rsidR="00F42AC3">
        <w:t xml:space="preserve"> hereda de </w:t>
      </w:r>
      <m:oMath>
        <m:r>
          <w:rPr>
            <w:rFonts w:ascii="Cambria Math" w:hAnsi="Cambria Math"/>
          </w:rPr>
          <m:t>Constraint</m:t>
        </m:r>
      </m:oMath>
      <w:r w:rsidR="00F42AC3">
        <w:t xml:space="preserve"> e impide que una asignación de variables sea igual a otra (como </w:t>
      </w:r>
      <m:oMath>
        <m:r>
          <w:rPr>
            <w:rFonts w:ascii="Cambria Math" w:hAnsi="Cambria Math"/>
          </w:rPr>
          <m:t>NotEqualConstraint</m:t>
        </m:r>
      </m:oMath>
      <w:r w:rsidR="00F42AC3">
        <w:t>)</w:t>
      </w:r>
      <w:r w:rsidR="001E07D9">
        <w:t xml:space="preserve">. La clase </w:t>
      </w:r>
      <m:oMath>
        <m:r>
          <w:rPr>
            <w:rFonts w:ascii="Cambria Math" w:hAnsi="Cambria Math"/>
          </w:rPr>
          <m:t>SudokuApp</m:t>
        </m:r>
      </m:oMath>
      <w:r w:rsidR="001E07D9">
        <w:t xml:space="preserve"> contiene el código del método </w:t>
      </w:r>
      <m:oMath>
        <m:r>
          <w:rPr>
            <w:rFonts w:ascii="Cambria Math" w:hAnsi="Cambria Math"/>
          </w:rPr>
          <m:t>main</m:t>
        </m:r>
      </m:oMath>
      <w:r w:rsidR="001E07D9">
        <w:t>, en este se leen los ficheros de sudokus y se resuelven.</w:t>
      </w:r>
    </w:p>
    <w:p w:rsidR="00513B27" w:rsidRDefault="00513B27">
      <w:pPr>
        <w:rPr>
          <w:rFonts w:asciiTheme="majorHAnsi" w:eastAsiaTheme="majorEastAsia" w:hAnsiTheme="majorHAnsi" w:cstheme="majorBidi"/>
          <w:color w:val="1F4D78" w:themeColor="accent1" w:themeShade="7F"/>
          <w:sz w:val="24"/>
          <w:szCs w:val="24"/>
        </w:rPr>
      </w:pPr>
      <w:r>
        <w:br w:type="page"/>
      </w:r>
    </w:p>
    <w:p w:rsidR="00BB37FB" w:rsidRDefault="00BB37FB" w:rsidP="00BB37FB">
      <w:pPr>
        <w:pStyle w:val="Ttulo3"/>
      </w:pPr>
      <w:bookmarkStart w:id="14" w:name="_Toc25175328"/>
      <w:r>
        <w:lastRenderedPageBreak/>
        <w:t>Ejecución de la búsqueda</w:t>
      </w:r>
      <w:bookmarkEnd w:id="14"/>
    </w:p>
    <w:p w:rsidR="00BB37FB" w:rsidRPr="00BB37FB" w:rsidRDefault="00BB37FB" w:rsidP="00BB37FB"/>
    <w:p w:rsidR="00845AD2" w:rsidRDefault="00DB5BAF" w:rsidP="00C31C7B">
      <w:pPr>
        <w:jc w:val="both"/>
      </w:pPr>
      <w:r w:rsidRPr="00DB5BAF">
        <w:drawing>
          <wp:inline distT="0" distB="0" distL="0" distR="0" wp14:anchorId="1EDCB0D2" wp14:editId="13781F24">
            <wp:extent cx="3390900" cy="3655907"/>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6200"/>
                    <a:stretch/>
                  </pic:blipFill>
                  <pic:spPr bwMode="auto">
                    <a:xfrm>
                      <a:off x="0" y="0"/>
                      <a:ext cx="3391194" cy="3656224"/>
                    </a:xfrm>
                    <a:prstGeom prst="rect">
                      <a:avLst/>
                    </a:prstGeom>
                    <a:ln>
                      <a:noFill/>
                    </a:ln>
                    <a:extLst>
                      <a:ext uri="{53640926-AAD7-44D8-BBD7-CCE9431645EC}">
                        <a14:shadowObscured xmlns:a14="http://schemas.microsoft.com/office/drawing/2010/main"/>
                      </a:ext>
                    </a:extLst>
                  </pic:spPr>
                </pic:pic>
              </a:graphicData>
            </a:graphic>
          </wp:inline>
        </w:drawing>
      </w:r>
    </w:p>
    <w:p w:rsidR="00DB5BAF" w:rsidRPr="00DB5BAF" w:rsidRDefault="00DB5BAF" w:rsidP="00C31C7B">
      <w:pPr>
        <w:jc w:val="both"/>
        <w:rPr>
          <w:sz w:val="18"/>
        </w:rPr>
      </w:pPr>
      <w:r>
        <w:rPr>
          <w:sz w:val="18"/>
        </w:rPr>
        <w:t>Captura de pantalla de la resolución de los 156 Sudokus, ubicados en los 3 ficheros proporcionados junto con el enunciado del trabajo.</w:t>
      </w:r>
    </w:p>
    <w:p w:rsidR="00845AD2" w:rsidRDefault="00845AD2" w:rsidP="00C31C7B">
      <w:pPr>
        <w:jc w:val="both"/>
      </w:pPr>
    </w:p>
    <w:p w:rsidR="00845AD2" w:rsidRDefault="00845AD2" w:rsidP="00C31C7B">
      <w:pPr>
        <w:pStyle w:val="Ttulo1"/>
        <w:jc w:val="both"/>
      </w:pPr>
      <w:bookmarkStart w:id="15" w:name="_Toc25175329"/>
      <w:r>
        <w:t>Parte 3: Propagación de restricciones y búsqueda local.</w:t>
      </w:r>
      <w:bookmarkEnd w:id="15"/>
    </w:p>
    <w:p w:rsidR="00C64FC1" w:rsidRDefault="00C64FC1" w:rsidP="00C31C7B">
      <w:pPr>
        <w:jc w:val="both"/>
      </w:pPr>
    </w:p>
    <w:p w:rsidR="00D05BE2" w:rsidRDefault="00D05BE2" w:rsidP="00C31C7B">
      <w:pPr>
        <w:jc w:val="both"/>
      </w:pPr>
      <w:r>
        <w:t>Para la realización de esta parte se han reutilizado las clases creadas en la parte 2, con modificaciones.</w:t>
      </w:r>
    </w:p>
    <w:p w:rsidR="00D05BE2" w:rsidRDefault="00D05BE2" w:rsidP="00C31C7B">
      <w:pPr>
        <w:jc w:val="both"/>
      </w:pPr>
      <w:r>
        <w:t xml:space="preserve">La clase </w:t>
      </w:r>
      <m:oMath>
        <m:r>
          <w:rPr>
            <w:rFonts w:ascii="Cambria Math" w:hAnsi="Cambria Math"/>
          </w:rPr>
          <m:t>NQueensVariable</m:t>
        </m:r>
      </m:oMath>
      <w:r>
        <w:t xml:space="preserve"> hereda de </w:t>
      </w:r>
      <m:oMath>
        <m:r>
          <w:rPr>
            <w:rFonts w:ascii="Cambria Math" w:hAnsi="Cambria Math"/>
          </w:rPr>
          <m:t>Variable</m:t>
        </m:r>
      </m:oMath>
      <w:r>
        <w:t>, y contiene 2 enteros, que simbolizan la fila y la columna.</w:t>
      </w:r>
    </w:p>
    <w:p w:rsidR="00D05BE2" w:rsidRDefault="00D05BE2" w:rsidP="00C31C7B">
      <w:pPr>
        <w:jc w:val="both"/>
      </w:pPr>
      <w:r>
        <w:t xml:space="preserve">La clase </w:t>
      </w:r>
      <m:oMath>
        <m:r>
          <w:rPr>
            <w:rFonts w:ascii="Cambria Math" w:hAnsi="Cambria Math"/>
          </w:rPr>
          <m:t>NQueensConstraint</m:t>
        </m:r>
      </m:oMath>
      <w:r>
        <w:t xml:space="preserve"> hereda de </w:t>
      </w:r>
      <m:oMath>
        <m:r>
          <w:rPr>
            <w:rFonts w:ascii="Cambria Math" w:hAnsi="Cambria Math"/>
          </w:rPr>
          <m:t>Constraint</m:t>
        </m:r>
      </m:oMath>
      <w:r>
        <w:t>, y comprueba que una asignación de variables cumple con las restricciones (no son la misma reina, no están en la misma fila y no están en la misma diagonal).</w:t>
      </w:r>
    </w:p>
    <w:p w:rsidR="00781EAA" w:rsidRDefault="005322AB" w:rsidP="00C31C7B">
      <w:pPr>
        <w:jc w:val="both"/>
      </w:pPr>
      <w:r>
        <w:t xml:space="preserve">La clase </w:t>
      </w:r>
      <m:oMath>
        <m:r>
          <w:rPr>
            <w:rFonts w:ascii="Cambria Math" w:hAnsi="Cambria Math"/>
          </w:rPr>
          <m:t>NQueensMinConflictApp</m:t>
        </m:r>
      </m:oMath>
      <w:r>
        <w:t xml:space="preserve">, contiene el método </w:t>
      </w:r>
      <m:oMath>
        <m:r>
          <w:rPr>
            <w:rFonts w:ascii="Cambria Math" w:hAnsi="Cambria Math"/>
          </w:rPr>
          <m:t>main</m:t>
        </m:r>
      </m:oMath>
      <w:r>
        <w:t xml:space="preserve"> que utiliza </w:t>
      </w:r>
      <m:oMath>
        <m:r>
          <w:rPr>
            <w:rFonts w:ascii="Cambria Math" w:hAnsi="Cambria Math"/>
          </w:rPr>
          <m:t>MinConflictsStrategy</m:t>
        </m:r>
      </m:oMath>
      <w:r>
        <w:t xml:space="preserve"> para resolver el tablero.</w:t>
      </w:r>
    </w:p>
    <w:p w:rsidR="002351A4" w:rsidRDefault="002351A4">
      <w:pPr>
        <w:rPr>
          <w:rFonts w:asciiTheme="majorHAnsi" w:eastAsiaTheme="majorEastAsia" w:hAnsiTheme="majorHAnsi" w:cstheme="majorBidi"/>
          <w:color w:val="1F4D78" w:themeColor="accent1" w:themeShade="7F"/>
          <w:sz w:val="24"/>
          <w:szCs w:val="24"/>
        </w:rPr>
      </w:pPr>
      <w:r>
        <w:br w:type="page"/>
      </w:r>
    </w:p>
    <w:p w:rsidR="00672F2F" w:rsidRDefault="002351A4" w:rsidP="002351A4">
      <w:pPr>
        <w:pStyle w:val="Ttulo3"/>
      </w:pPr>
      <w:bookmarkStart w:id="16" w:name="_Toc25175330"/>
      <w:r>
        <w:lastRenderedPageBreak/>
        <w:t>Ejecución del problema</w:t>
      </w:r>
      <w:bookmarkEnd w:id="16"/>
    </w:p>
    <w:p w:rsidR="002351A4" w:rsidRPr="002351A4" w:rsidRDefault="002351A4" w:rsidP="002351A4"/>
    <w:p w:rsidR="00672F2F" w:rsidRDefault="00672F2F" w:rsidP="00C31C7B">
      <w:pPr>
        <w:jc w:val="both"/>
        <w:rPr>
          <w:sz w:val="18"/>
        </w:rPr>
      </w:pPr>
      <w:r w:rsidRPr="00672F2F">
        <w:drawing>
          <wp:inline distT="0" distB="0" distL="0" distR="0" wp14:anchorId="546C2489" wp14:editId="30DAB918">
            <wp:extent cx="4487936" cy="3818255"/>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273" b="3096"/>
                    <a:stretch/>
                  </pic:blipFill>
                  <pic:spPr bwMode="auto">
                    <a:xfrm>
                      <a:off x="0" y="0"/>
                      <a:ext cx="4488569" cy="3818794"/>
                    </a:xfrm>
                    <a:prstGeom prst="rect">
                      <a:avLst/>
                    </a:prstGeom>
                    <a:ln>
                      <a:noFill/>
                    </a:ln>
                    <a:extLst>
                      <a:ext uri="{53640926-AAD7-44D8-BBD7-CCE9431645EC}">
                        <a14:shadowObscured xmlns:a14="http://schemas.microsoft.com/office/drawing/2010/main"/>
                      </a:ext>
                    </a:extLst>
                  </pic:spPr>
                </pic:pic>
              </a:graphicData>
            </a:graphic>
          </wp:inline>
        </w:drawing>
      </w:r>
    </w:p>
    <w:p w:rsidR="00672F2F" w:rsidRDefault="00672F2F" w:rsidP="00C31C7B">
      <w:pPr>
        <w:jc w:val="both"/>
        <w:rPr>
          <w:sz w:val="18"/>
        </w:rPr>
      </w:pPr>
      <w:r>
        <w:rPr>
          <w:sz w:val="18"/>
        </w:rPr>
        <w:t xml:space="preserve">Captura de pantalla del resultado de la ejecución de la búsqueda CSP con la estrategia </w:t>
      </w:r>
      <w:r w:rsidRPr="00672F2F">
        <w:rPr>
          <w:i/>
          <w:sz w:val="18"/>
        </w:rPr>
        <w:t>“MinConflicts”</w:t>
      </w:r>
      <w:r>
        <w:rPr>
          <w:sz w:val="18"/>
        </w:rPr>
        <w:t>.</w:t>
      </w:r>
    </w:p>
    <w:p w:rsidR="00CC3E64" w:rsidRDefault="00CC3E64" w:rsidP="00CC3E64"/>
    <w:p w:rsidR="00CC3E64" w:rsidRDefault="00CC3E64" w:rsidP="00CC3E64">
      <w:r>
        <w:t>Podemos observar como resultado de la ejecución, que con un límite de 250 pasos podemos obtener la solución para un 92% de los casos.</w:t>
      </w:r>
    </w:p>
    <w:p w:rsidR="00672F2F" w:rsidRPr="00C64FC1" w:rsidRDefault="00672F2F" w:rsidP="00C31C7B">
      <w:pPr>
        <w:jc w:val="both"/>
      </w:pPr>
    </w:p>
    <w:sectPr w:rsidR="00672F2F" w:rsidRPr="00C64FC1" w:rsidSect="00A64D7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72EAB"/>
    <w:multiLevelType w:val="hybridMultilevel"/>
    <w:tmpl w:val="4AE480E0"/>
    <w:lvl w:ilvl="0" w:tplc="0C0A000F">
      <w:start w:val="1"/>
      <w:numFmt w:val="decimal"/>
      <w:lvlText w:val="%1."/>
      <w:lvlJc w:val="left"/>
      <w:pPr>
        <w:ind w:left="773" w:hanging="360"/>
      </w:pPr>
    </w:lvl>
    <w:lvl w:ilvl="1" w:tplc="0C0A0019" w:tentative="1">
      <w:start w:val="1"/>
      <w:numFmt w:val="lowerLetter"/>
      <w:lvlText w:val="%2."/>
      <w:lvlJc w:val="left"/>
      <w:pPr>
        <w:ind w:left="1493" w:hanging="360"/>
      </w:pPr>
    </w:lvl>
    <w:lvl w:ilvl="2" w:tplc="0C0A001B" w:tentative="1">
      <w:start w:val="1"/>
      <w:numFmt w:val="lowerRoman"/>
      <w:lvlText w:val="%3."/>
      <w:lvlJc w:val="right"/>
      <w:pPr>
        <w:ind w:left="2213" w:hanging="180"/>
      </w:pPr>
    </w:lvl>
    <w:lvl w:ilvl="3" w:tplc="0C0A000F" w:tentative="1">
      <w:start w:val="1"/>
      <w:numFmt w:val="decimal"/>
      <w:lvlText w:val="%4."/>
      <w:lvlJc w:val="left"/>
      <w:pPr>
        <w:ind w:left="2933" w:hanging="360"/>
      </w:pPr>
    </w:lvl>
    <w:lvl w:ilvl="4" w:tplc="0C0A0019" w:tentative="1">
      <w:start w:val="1"/>
      <w:numFmt w:val="lowerLetter"/>
      <w:lvlText w:val="%5."/>
      <w:lvlJc w:val="left"/>
      <w:pPr>
        <w:ind w:left="3653" w:hanging="360"/>
      </w:pPr>
    </w:lvl>
    <w:lvl w:ilvl="5" w:tplc="0C0A001B" w:tentative="1">
      <w:start w:val="1"/>
      <w:numFmt w:val="lowerRoman"/>
      <w:lvlText w:val="%6."/>
      <w:lvlJc w:val="right"/>
      <w:pPr>
        <w:ind w:left="4373" w:hanging="180"/>
      </w:pPr>
    </w:lvl>
    <w:lvl w:ilvl="6" w:tplc="0C0A000F" w:tentative="1">
      <w:start w:val="1"/>
      <w:numFmt w:val="decimal"/>
      <w:lvlText w:val="%7."/>
      <w:lvlJc w:val="left"/>
      <w:pPr>
        <w:ind w:left="5093" w:hanging="360"/>
      </w:pPr>
    </w:lvl>
    <w:lvl w:ilvl="7" w:tplc="0C0A0019" w:tentative="1">
      <w:start w:val="1"/>
      <w:numFmt w:val="lowerLetter"/>
      <w:lvlText w:val="%8."/>
      <w:lvlJc w:val="left"/>
      <w:pPr>
        <w:ind w:left="5813" w:hanging="360"/>
      </w:pPr>
    </w:lvl>
    <w:lvl w:ilvl="8" w:tplc="0C0A001B" w:tentative="1">
      <w:start w:val="1"/>
      <w:numFmt w:val="lowerRoman"/>
      <w:lvlText w:val="%9."/>
      <w:lvlJc w:val="right"/>
      <w:pPr>
        <w:ind w:left="653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A0B"/>
    <w:rsid w:val="00000103"/>
    <w:rsid w:val="00004AD9"/>
    <w:rsid w:val="000135D0"/>
    <w:rsid w:val="00053E58"/>
    <w:rsid w:val="00085539"/>
    <w:rsid w:val="000D653A"/>
    <w:rsid w:val="000E56E9"/>
    <w:rsid w:val="000F0779"/>
    <w:rsid w:val="001053C7"/>
    <w:rsid w:val="00116E9A"/>
    <w:rsid w:val="00193568"/>
    <w:rsid w:val="001B7713"/>
    <w:rsid w:val="001D564C"/>
    <w:rsid w:val="001E07D9"/>
    <w:rsid w:val="00210031"/>
    <w:rsid w:val="002301BE"/>
    <w:rsid w:val="002351A4"/>
    <w:rsid w:val="002469A9"/>
    <w:rsid w:val="0025101E"/>
    <w:rsid w:val="002841CC"/>
    <w:rsid w:val="002D6903"/>
    <w:rsid w:val="002E6B8D"/>
    <w:rsid w:val="002F75C5"/>
    <w:rsid w:val="00313C3C"/>
    <w:rsid w:val="003203A0"/>
    <w:rsid w:val="0034731B"/>
    <w:rsid w:val="00391349"/>
    <w:rsid w:val="003D2C6C"/>
    <w:rsid w:val="00416D95"/>
    <w:rsid w:val="00446644"/>
    <w:rsid w:val="00477038"/>
    <w:rsid w:val="00490E50"/>
    <w:rsid w:val="004C6949"/>
    <w:rsid w:val="00513B27"/>
    <w:rsid w:val="005322AB"/>
    <w:rsid w:val="005B094B"/>
    <w:rsid w:val="005E74AD"/>
    <w:rsid w:val="005F3D44"/>
    <w:rsid w:val="00672F2F"/>
    <w:rsid w:val="006763DB"/>
    <w:rsid w:val="00680626"/>
    <w:rsid w:val="006907F9"/>
    <w:rsid w:val="00696E04"/>
    <w:rsid w:val="006A07D2"/>
    <w:rsid w:val="006D01C5"/>
    <w:rsid w:val="00740F53"/>
    <w:rsid w:val="00764A0B"/>
    <w:rsid w:val="0077690F"/>
    <w:rsid w:val="00781EAA"/>
    <w:rsid w:val="0078223C"/>
    <w:rsid w:val="007C127E"/>
    <w:rsid w:val="007D1B2D"/>
    <w:rsid w:val="00801C81"/>
    <w:rsid w:val="00845AD2"/>
    <w:rsid w:val="008474A3"/>
    <w:rsid w:val="00847671"/>
    <w:rsid w:val="00875A00"/>
    <w:rsid w:val="00875B57"/>
    <w:rsid w:val="00893D49"/>
    <w:rsid w:val="008A2E64"/>
    <w:rsid w:val="00A0712D"/>
    <w:rsid w:val="00A64D76"/>
    <w:rsid w:val="00A7264E"/>
    <w:rsid w:val="00A75C7F"/>
    <w:rsid w:val="00A8674A"/>
    <w:rsid w:val="00B33967"/>
    <w:rsid w:val="00B55F50"/>
    <w:rsid w:val="00BB37FB"/>
    <w:rsid w:val="00BF5F82"/>
    <w:rsid w:val="00C31C7B"/>
    <w:rsid w:val="00C64FC1"/>
    <w:rsid w:val="00CB1970"/>
    <w:rsid w:val="00CC3E64"/>
    <w:rsid w:val="00CD57B7"/>
    <w:rsid w:val="00D05BE2"/>
    <w:rsid w:val="00D15120"/>
    <w:rsid w:val="00D41D1E"/>
    <w:rsid w:val="00D46EAA"/>
    <w:rsid w:val="00D87F5E"/>
    <w:rsid w:val="00D90D7F"/>
    <w:rsid w:val="00DB5BAF"/>
    <w:rsid w:val="00DC0D2A"/>
    <w:rsid w:val="00DD77D5"/>
    <w:rsid w:val="00E028C6"/>
    <w:rsid w:val="00E16EE3"/>
    <w:rsid w:val="00E32DE4"/>
    <w:rsid w:val="00E62FB8"/>
    <w:rsid w:val="00E710D5"/>
    <w:rsid w:val="00EC2D43"/>
    <w:rsid w:val="00F42AC3"/>
    <w:rsid w:val="00F739F6"/>
    <w:rsid w:val="00F932EB"/>
    <w:rsid w:val="00FA09E1"/>
    <w:rsid w:val="00FA2B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E5CD6"/>
  <w15:chartTrackingRefBased/>
  <w15:docId w15:val="{FC33E704-F20D-4D3D-BDDC-812C76BA0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75A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C2D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476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64D7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64D76"/>
    <w:rPr>
      <w:rFonts w:eastAsiaTheme="minorEastAsia"/>
      <w:lang w:eastAsia="es-ES"/>
    </w:rPr>
  </w:style>
  <w:style w:type="character" w:customStyle="1" w:styleId="Ttulo1Car">
    <w:name w:val="Título 1 Car"/>
    <w:basedOn w:val="Fuentedeprrafopredeter"/>
    <w:link w:val="Ttulo1"/>
    <w:uiPriority w:val="9"/>
    <w:rsid w:val="00875A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C2D43"/>
    <w:rPr>
      <w:rFonts w:asciiTheme="majorHAnsi" w:eastAsiaTheme="majorEastAsia" w:hAnsiTheme="majorHAnsi" w:cstheme="majorBidi"/>
      <w:color w:val="2E74B5" w:themeColor="accent1" w:themeShade="BF"/>
      <w:sz w:val="26"/>
      <w:szCs w:val="26"/>
    </w:rPr>
  </w:style>
  <w:style w:type="character" w:styleId="Refdecomentario">
    <w:name w:val="annotation reference"/>
    <w:basedOn w:val="Fuentedeprrafopredeter"/>
    <w:uiPriority w:val="99"/>
    <w:semiHidden/>
    <w:unhideWhenUsed/>
    <w:rsid w:val="00A75C7F"/>
    <w:rPr>
      <w:sz w:val="16"/>
      <w:szCs w:val="16"/>
    </w:rPr>
  </w:style>
  <w:style w:type="paragraph" w:styleId="Textocomentario">
    <w:name w:val="annotation text"/>
    <w:basedOn w:val="Normal"/>
    <w:link w:val="TextocomentarioCar"/>
    <w:uiPriority w:val="99"/>
    <w:semiHidden/>
    <w:unhideWhenUsed/>
    <w:rsid w:val="00A75C7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75C7F"/>
    <w:rPr>
      <w:sz w:val="20"/>
      <w:szCs w:val="20"/>
    </w:rPr>
  </w:style>
  <w:style w:type="paragraph" w:styleId="Asuntodelcomentario">
    <w:name w:val="annotation subject"/>
    <w:basedOn w:val="Textocomentario"/>
    <w:next w:val="Textocomentario"/>
    <w:link w:val="AsuntodelcomentarioCar"/>
    <w:uiPriority w:val="99"/>
    <w:semiHidden/>
    <w:unhideWhenUsed/>
    <w:rsid w:val="00A75C7F"/>
    <w:rPr>
      <w:b/>
      <w:bCs/>
    </w:rPr>
  </w:style>
  <w:style w:type="character" w:customStyle="1" w:styleId="AsuntodelcomentarioCar">
    <w:name w:val="Asunto del comentario Car"/>
    <w:basedOn w:val="TextocomentarioCar"/>
    <w:link w:val="Asuntodelcomentario"/>
    <w:uiPriority w:val="99"/>
    <w:semiHidden/>
    <w:rsid w:val="00A75C7F"/>
    <w:rPr>
      <w:b/>
      <w:bCs/>
      <w:sz w:val="20"/>
      <w:szCs w:val="20"/>
    </w:rPr>
  </w:style>
  <w:style w:type="paragraph" w:styleId="Textodeglobo">
    <w:name w:val="Balloon Text"/>
    <w:basedOn w:val="Normal"/>
    <w:link w:val="TextodegloboCar"/>
    <w:uiPriority w:val="99"/>
    <w:semiHidden/>
    <w:unhideWhenUsed/>
    <w:rsid w:val="00A75C7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5C7F"/>
    <w:rPr>
      <w:rFonts w:ascii="Segoe UI" w:hAnsi="Segoe UI" w:cs="Segoe UI"/>
      <w:sz w:val="18"/>
      <w:szCs w:val="18"/>
    </w:rPr>
  </w:style>
  <w:style w:type="character" w:styleId="Textodelmarcadordeposicin">
    <w:name w:val="Placeholder Text"/>
    <w:basedOn w:val="Fuentedeprrafopredeter"/>
    <w:uiPriority w:val="99"/>
    <w:semiHidden/>
    <w:rsid w:val="0078223C"/>
    <w:rPr>
      <w:color w:val="808080"/>
    </w:rPr>
  </w:style>
  <w:style w:type="paragraph" w:styleId="Prrafodelista">
    <w:name w:val="List Paragraph"/>
    <w:basedOn w:val="Normal"/>
    <w:uiPriority w:val="34"/>
    <w:qFormat/>
    <w:rsid w:val="005B094B"/>
    <w:pPr>
      <w:ind w:left="720"/>
      <w:contextualSpacing/>
    </w:pPr>
  </w:style>
  <w:style w:type="paragraph" w:styleId="TtuloTDC">
    <w:name w:val="TOC Heading"/>
    <w:basedOn w:val="Ttulo1"/>
    <w:next w:val="Normal"/>
    <w:uiPriority w:val="39"/>
    <w:unhideWhenUsed/>
    <w:qFormat/>
    <w:rsid w:val="00E028C6"/>
    <w:pPr>
      <w:outlineLvl w:val="9"/>
    </w:pPr>
    <w:rPr>
      <w:lang w:eastAsia="es-ES"/>
    </w:rPr>
  </w:style>
  <w:style w:type="paragraph" w:styleId="TDC1">
    <w:name w:val="toc 1"/>
    <w:basedOn w:val="Normal"/>
    <w:next w:val="Normal"/>
    <w:autoRedefine/>
    <w:uiPriority w:val="39"/>
    <w:unhideWhenUsed/>
    <w:rsid w:val="00E028C6"/>
    <w:pPr>
      <w:spacing w:after="100"/>
    </w:pPr>
  </w:style>
  <w:style w:type="paragraph" w:styleId="TDC2">
    <w:name w:val="toc 2"/>
    <w:basedOn w:val="Normal"/>
    <w:next w:val="Normal"/>
    <w:autoRedefine/>
    <w:uiPriority w:val="39"/>
    <w:unhideWhenUsed/>
    <w:rsid w:val="00E028C6"/>
    <w:pPr>
      <w:spacing w:after="100"/>
      <w:ind w:left="220"/>
    </w:pPr>
  </w:style>
  <w:style w:type="character" w:styleId="Hipervnculo">
    <w:name w:val="Hyperlink"/>
    <w:basedOn w:val="Fuentedeprrafopredeter"/>
    <w:uiPriority w:val="99"/>
    <w:unhideWhenUsed/>
    <w:rsid w:val="00E028C6"/>
    <w:rPr>
      <w:color w:val="0563C1" w:themeColor="hyperlink"/>
      <w:u w:val="single"/>
    </w:rPr>
  </w:style>
  <w:style w:type="character" w:customStyle="1" w:styleId="Ttulo3Car">
    <w:name w:val="Título 3 Car"/>
    <w:basedOn w:val="Fuentedeprrafopredeter"/>
    <w:link w:val="Ttulo3"/>
    <w:uiPriority w:val="9"/>
    <w:rsid w:val="00847671"/>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E16E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676387">
      <w:bodyDiv w:val="1"/>
      <w:marLeft w:val="0"/>
      <w:marRight w:val="0"/>
      <w:marTop w:val="0"/>
      <w:marBottom w:val="0"/>
      <w:divBdr>
        <w:top w:val="none" w:sz="0" w:space="0" w:color="auto"/>
        <w:left w:val="none" w:sz="0" w:space="0" w:color="auto"/>
        <w:bottom w:val="none" w:sz="0" w:space="0" w:color="auto"/>
        <w:right w:val="none" w:sz="0" w:space="0" w:color="auto"/>
      </w:divBdr>
    </w:div>
    <w:div w:id="964386400">
      <w:bodyDiv w:val="1"/>
      <w:marLeft w:val="0"/>
      <w:marRight w:val="0"/>
      <w:marTop w:val="0"/>
      <w:marBottom w:val="0"/>
      <w:divBdr>
        <w:top w:val="none" w:sz="0" w:space="0" w:color="auto"/>
        <w:left w:val="none" w:sz="0" w:space="0" w:color="auto"/>
        <w:bottom w:val="none" w:sz="0" w:space="0" w:color="auto"/>
        <w:right w:val="none" w:sz="0" w:space="0" w:color="auto"/>
      </w:divBdr>
    </w:div>
    <w:div w:id="174347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118"/>
    <w:rsid w:val="007B0118"/>
    <w:rsid w:val="008C16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B01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7D8036-C9CF-4072-A0B8-E9ABF0D6D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9</Pages>
  <Words>1276</Words>
  <Characters>7019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Memoria TP6 – Parte 1</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TP6 – Parte 1</dc:title>
  <dc:subject>Inteligencia artificial 2019-2020</dc:subject>
  <dc:creator>Pedro Tamargo Allué (758267)</dc:creator>
  <cp:keywords/>
  <dc:description/>
  <cp:lastModifiedBy>Pedro Tamargo</cp:lastModifiedBy>
  <cp:revision>87</cp:revision>
  <dcterms:created xsi:type="dcterms:W3CDTF">2019-11-16T17:14:00Z</dcterms:created>
  <dcterms:modified xsi:type="dcterms:W3CDTF">2019-11-20T19:49:00Z</dcterms:modified>
</cp:coreProperties>
</file>