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8D44" w14:textId="2C26F38D" w:rsidR="00885108" w:rsidRPr="00D926CF" w:rsidRDefault="00000000">
      <w:pPr>
        <w:spacing w:before="1160"/>
        <w:jc w:val="center"/>
        <w:rPr>
          <w:lang w:val="pt-BR"/>
        </w:rPr>
      </w:pPr>
      <w:r w:rsidRPr="00D926CF">
        <w:rPr>
          <w:b/>
          <w:color w:val="17324D"/>
          <w:sz w:val="23"/>
          <w:lang w:val="pt-BR"/>
        </w:rPr>
        <w:t>PONTIFÍCIA UNIVERSIDADE CATÓLICA</w:t>
      </w:r>
      <w:r w:rsidRPr="00D926CF">
        <w:rPr>
          <w:b/>
          <w:color w:val="17324D"/>
          <w:sz w:val="23"/>
          <w:lang w:val="pt-BR"/>
        </w:rPr>
        <w:br/>
        <w:t>PRÉ-PROJETO/ PROJETO INTEGRADOR</w:t>
      </w:r>
    </w:p>
    <w:p w14:paraId="21292F8A" w14:textId="77777777" w:rsidR="00885108" w:rsidRPr="00D926CF" w:rsidRDefault="00000000">
      <w:pPr>
        <w:pStyle w:val="CustomTitle"/>
        <w:spacing w:before="840"/>
        <w:jc w:val="center"/>
        <w:rPr>
          <w:lang w:val="pt-BR"/>
        </w:rPr>
      </w:pPr>
      <w:r w:rsidRPr="00D926CF">
        <w:rPr>
          <w:lang w:val="pt-BR"/>
        </w:rPr>
        <w:t>Extração de Indicadores Comportamentais</w:t>
      </w:r>
      <w:r w:rsidRPr="00D926CF">
        <w:rPr>
          <w:lang w:val="pt-BR"/>
        </w:rPr>
        <w:br/>
        <w:t>em Filmagens de Segurança com</w:t>
      </w:r>
      <w:r w:rsidRPr="00D926CF">
        <w:rPr>
          <w:lang w:val="pt-BR"/>
        </w:rPr>
        <w:br/>
      </w:r>
      <w:proofErr w:type="spellStart"/>
      <w:r w:rsidRPr="00D926CF">
        <w:rPr>
          <w:lang w:val="pt-BR"/>
        </w:rPr>
        <w:t>MediaPipe</w:t>
      </w:r>
      <w:proofErr w:type="spellEnd"/>
      <w:r w:rsidRPr="00D926CF">
        <w:rPr>
          <w:lang w:val="pt-BR"/>
        </w:rPr>
        <w:t xml:space="preserve"> e Machine Learning</w:t>
      </w:r>
    </w:p>
    <w:p w14:paraId="44117FB3" w14:textId="77777777" w:rsidR="00885108" w:rsidRPr="00D926CF" w:rsidRDefault="00000000">
      <w:pPr>
        <w:pStyle w:val="CustomSubtitle"/>
        <w:spacing w:after="160"/>
        <w:ind w:left="794" w:right="794"/>
        <w:jc w:val="center"/>
        <w:rPr>
          <w:lang w:val="pt-BR"/>
        </w:rPr>
      </w:pPr>
      <w:r w:rsidRPr="00D926CF">
        <w:rPr>
          <w:lang w:val="pt-BR"/>
        </w:rPr>
        <w:t>Proposta de pesquisa aplicada para transformar vídeos de segurança em dados estruturados, padrões de movimentação, detecção de anomalias e classificação de eventos de risco.</w:t>
      </w:r>
    </w:p>
    <w:tbl>
      <w:tblPr>
        <w:tblStyle w:val="Tabelacomgrade"/>
        <w:tblW w:w="0" w:type="auto"/>
        <w:jc w:val="center"/>
        <w:tblLayout w:type="fixed"/>
        <w:tblLook w:val="04A0" w:firstRow="1" w:lastRow="0" w:firstColumn="1" w:lastColumn="0" w:noHBand="0" w:noVBand="1"/>
      </w:tblPr>
      <w:tblGrid>
        <w:gridCol w:w="9639"/>
      </w:tblGrid>
      <w:tr w:rsidR="00885108" w:rsidRPr="00D926CF" w14:paraId="77B97F2C" w14:textId="77777777">
        <w:trPr>
          <w:jc w:val="center"/>
        </w:trPr>
        <w:tc>
          <w:tcPr>
            <w:tcW w:w="9639" w:type="dxa"/>
            <w:shd w:val="clear" w:color="auto" w:fill="EEF4F8"/>
            <w:tcMar>
              <w:top w:w="100" w:type="dxa"/>
              <w:left w:w="140" w:type="dxa"/>
              <w:bottom w:w="100" w:type="dxa"/>
              <w:right w:w="140" w:type="dxa"/>
            </w:tcMar>
            <w:vAlign w:val="center"/>
          </w:tcPr>
          <w:p w14:paraId="6E5CC333" w14:textId="77777777" w:rsidR="00885108" w:rsidRPr="00D926CF" w:rsidRDefault="00000000">
            <w:pPr>
              <w:rPr>
                <w:lang w:val="pt-BR"/>
              </w:rPr>
            </w:pPr>
            <w:r w:rsidRPr="00D926CF">
              <w:rPr>
                <w:b/>
                <w:color w:val="17324D"/>
                <w:lang w:val="pt-BR"/>
              </w:rPr>
              <w:t>Linha de pesquisa proposta</w:t>
            </w:r>
            <w:r w:rsidRPr="00D926CF">
              <w:rPr>
                <w:b/>
                <w:color w:val="17324D"/>
                <w:lang w:val="pt-BR"/>
              </w:rPr>
              <w:br/>
            </w:r>
            <w:r w:rsidRPr="00D926CF">
              <w:rPr>
                <w:color w:val="334155"/>
                <w:sz w:val="20"/>
                <w:lang w:val="pt-BR"/>
              </w:rPr>
              <w:t xml:space="preserve">Visão computacional aplicada à segurança com </w:t>
            </w:r>
            <w:proofErr w:type="spellStart"/>
            <w:r w:rsidRPr="00D926CF">
              <w:rPr>
                <w:color w:val="334155"/>
                <w:sz w:val="20"/>
                <w:lang w:val="pt-BR"/>
              </w:rPr>
              <w:t>MediaPipe</w:t>
            </w:r>
            <w:proofErr w:type="spellEnd"/>
            <w:r w:rsidRPr="00D926CF">
              <w:rPr>
                <w:color w:val="334155"/>
                <w:sz w:val="20"/>
                <w:lang w:val="pt-BR"/>
              </w:rPr>
              <w:t xml:space="preserve"> como camada de extração e aprendizado supervisionado e não supervisionado como camada analítica.</w:t>
            </w:r>
          </w:p>
        </w:tc>
      </w:tr>
    </w:tbl>
    <w:p w14:paraId="2250C0BC" w14:textId="77777777" w:rsidR="00885108" w:rsidRPr="00D926CF" w:rsidRDefault="00000000">
      <w:pPr>
        <w:spacing w:before="920"/>
        <w:jc w:val="center"/>
        <w:rPr>
          <w:lang w:val="pt-BR"/>
        </w:rPr>
      </w:pPr>
      <w:r w:rsidRPr="00D926CF">
        <w:rPr>
          <w:color w:val="364152"/>
          <w:lang w:val="pt-BR"/>
        </w:rPr>
        <w:t>Aluno: ________________________________</w:t>
      </w:r>
      <w:r w:rsidRPr="00D926CF">
        <w:rPr>
          <w:color w:val="364152"/>
          <w:lang w:val="pt-BR"/>
        </w:rPr>
        <w:br/>
        <w:t>Curso: ________________________________</w:t>
      </w:r>
      <w:r w:rsidRPr="00D926CF">
        <w:rPr>
          <w:color w:val="364152"/>
          <w:lang w:val="pt-BR"/>
        </w:rPr>
        <w:br/>
        <w:t>Professor orientador: ________________________________</w:t>
      </w:r>
      <w:r w:rsidRPr="00D926CF">
        <w:rPr>
          <w:color w:val="364152"/>
          <w:lang w:val="pt-BR"/>
        </w:rPr>
        <w:br/>
        <w:t>Data: ____ / ____ / ______</w:t>
      </w:r>
    </w:p>
    <w:p w14:paraId="0EFEA89E" w14:textId="77777777" w:rsidR="00885108" w:rsidRPr="00D926CF" w:rsidRDefault="00000000">
      <w:pPr>
        <w:rPr>
          <w:lang w:val="pt-BR"/>
        </w:rPr>
      </w:pPr>
      <w:r w:rsidRPr="00D926CF">
        <w:rPr>
          <w:lang w:val="pt-BR"/>
        </w:rPr>
        <w:br w:type="page"/>
      </w:r>
    </w:p>
    <w:p w14:paraId="5A977157" w14:textId="77777777" w:rsidR="00885108" w:rsidRDefault="00000000">
      <w:pPr>
        <w:pStyle w:val="SectionHeading"/>
        <w:spacing w:before="220" w:after="60"/>
      </w:pPr>
      <w:r>
        <w:lastRenderedPageBreak/>
        <w:t>1. Identificação do projeto</w:t>
      </w:r>
    </w:p>
    <w:tbl>
      <w:tblPr>
        <w:tblStyle w:val="Tabelacomgrade"/>
        <w:tblW w:w="0" w:type="auto"/>
        <w:jc w:val="center"/>
        <w:tblLayout w:type="fixed"/>
        <w:tblLook w:val="04A0" w:firstRow="1" w:lastRow="0" w:firstColumn="1" w:lastColumn="0" w:noHBand="0" w:noVBand="1"/>
      </w:tblPr>
      <w:tblGrid>
        <w:gridCol w:w="2381"/>
        <w:gridCol w:w="6576"/>
      </w:tblGrid>
      <w:tr w:rsidR="00885108" w:rsidRPr="00D926CF" w14:paraId="4A60AF0A" w14:textId="77777777">
        <w:trPr>
          <w:jc w:val="center"/>
        </w:trPr>
        <w:tc>
          <w:tcPr>
            <w:tcW w:w="2381" w:type="dxa"/>
            <w:shd w:val="clear" w:color="auto" w:fill="E9EEF2"/>
            <w:tcMar>
              <w:top w:w="70" w:type="dxa"/>
              <w:left w:w="100" w:type="dxa"/>
              <w:bottom w:w="70" w:type="dxa"/>
              <w:right w:w="100" w:type="dxa"/>
            </w:tcMar>
            <w:vAlign w:val="center"/>
          </w:tcPr>
          <w:p w14:paraId="7EE3FC6E" w14:textId="389CE8E5" w:rsidR="00885108" w:rsidRDefault="00000000">
            <w:proofErr w:type="spellStart"/>
            <w:r>
              <w:rPr>
                <w:b/>
                <w:color w:val="17324D"/>
                <w:sz w:val="19"/>
              </w:rPr>
              <w:t>Título</w:t>
            </w:r>
            <w:proofErr w:type="spellEnd"/>
          </w:p>
        </w:tc>
        <w:tc>
          <w:tcPr>
            <w:tcW w:w="6576" w:type="dxa"/>
            <w:tcMar>
              <w:top w:w="70" w:type="dxa"/>
              <w:left w:w="100" w:type="dxa"/>
              <w:bottom w:w="70" w:type="dxa"/>
              <w:right w:w="100" w:type="dxa"/>
            </w:tcMar>
            <w:vAlign w:val="center"/>
          </w:tcPr>
          <w:p w14:paraId="0B580266" w14:textId="77777777" w:rsidR="00885108" w:rsidRPr="00D926CF" w:rsidRDefault="00000000">
            <w:pPr>
              <w:rPr>
                <w:lang w:val="pt-BR"/>
              </w:rPr>
            </w:pPr>
            <w:r w:rsidRPr="00D926CF">
              <w:rPr>
                <w:color w:val="1F2937"/>
                <w:sz w:val="19"/>
                <w:lang w:val="pt-BR"/>
              </w:rPr>
              <w:t xml:space="preserve">Extração de Indicadores Comportamentais em Filmagens de Segurança com </w:t>
            </w:r>
            <w:proofErr w:type="spellStart"/>
            <w:r w:rsidRPr="00D926CF">
              <w:rPr>
                <w:color w:val="1F2937"/>
                <w:sz w:val="19"/>
                <w:lang w:val="pt-BR"/>
              </w:rPr>
              <w:t>MediaPipe</w:t>
            </w:r>
            <w:proofErr w:type="spellEnd"/>
            <w:r w:rsidRPr="00D926CF">
              <w:rPr>
                <w:color w:val="1F2937"/>
                <w:sz w:val="19"/>
                <w:lang w:val="pt-BR"/>
              </w:rPr>
              <w:t xml:space="preserve"> e Técnicas de Aprendizado de Máquina</w:t>
            </w:r>
          </w:p>
        </w:tc>
      </w:tr>
      <w:tr w:rsidR="00885108" w:rsidRPr="00D926CF" w14:paraId="60F3B80E" w14:textId="77777777">
        <w:trPr>
          <w:jc w:val="center"/>
        </w:trPr>
        <w:tc>
          <w:tcPr>
            <w:tcW w:w="2381" w:type="dxa"/>
            <w:shd w:val="clear" w:color="auto" w:fill="E9EEF2"/>
            <w:tcMar>
              <w:top w:w="70" w:type="dxa"/>
              <w:left w:w="100" w:type="dxa"/>
              <w:bottom w:w="70" w:type="dxa"/>
              <w:right w:w="100" w:type="dxa"/>
            </w:tcMar>
            <w:vAlign w:val="center"/>
          </w:tcPr>
          <w:p w14:paraId="7A27DE02" w14:textId="77777777" w:rsidR="00885108" w:rsidRDefault="00000000">
            <w:proofErr w:type="spellStart"/>
            <w:r>
              <w:rPr>
                <w:b/>
                <w:color w:val="17324D"/>
                <w:sz w:val="19"/>
              </w:rPr>
              <w:t>Área</w:t>
            </w:r>
            <w:proofErr w:type="spellEnd"/>
            <w:r>
              <w:rPr>
                <w:b/>
                <w:color w:val="17324D"/>
                <w:sz w:val="19"/>
              </w:rPr>
              <w:t xml:space="preserve"> </w:t>
            </w:r>
            <w:proofErr w:type="spellStart"/>
            <w:r>
              <w:rPr>
                <w:b/>
                <w:color w:val="17324D"/>
                <w:sz w:val="19"/>
              </w:rPr>
              <w:t>temática</w:t>
            </w:r>
            <w:proofErr w:type="spellEnd"/>
          </w:p>
        </w:tc>
        <w:tc>
          <w:tcPr>
            <w:tcW w:w="6576" w:type="dxa"/>
            <w:tcMar>
              <w:top w:w="70" w:type="dxa"/>
              <w:left w:w="100" w:type="dxa"/>
              <w:bottom w:w="70" w:type="dxa"/>
              <w:right w:w="100" w:type="dxa"/>
            </w:tcMar>
            <w:vAlign w:val="center"/>
          </w:tcPr>
          <w:p w14:paraId="667CE896" w14:textId="77777777" w:rsidR="00885108" w:rsidRPr="00D926CF" w:rsidRDefault="00000000">
            <w:pPr>
              <w:rPr>
                <w:lang w:val="pt-BR"/>
              </w:rPr>
            </w:pPr>
            <w:r w:rsidRPr="00D926CF">
              <w:rPr>
                <w:color w:val="1F2937"/>
                <w:sz w:val="19"/>
                <w:lang w:val="pt-BR"/>
              </w:rPr>
              <w:t>Visão computacional, ciência de dados e inteligência artificial aplicadas à segurança</w:t>
            </w:r>
          </w:p>
        </w:tc>
      </w:tr>
      <w:tr w:rsidR="00885108" w14:paraId="276C9C49" w14:textId="77777777">
        <w:trPr>
          <w:jc w:val="center"/>
        </w:trPr>
        <w:tc>
          <w:tcPr>
            <w:tcW w:w="2381" w:type="dxa"/>
            <w:shd w:val="clear" w:color="auto" w:fill="E9EEF2"/>
            <w:tcMar>
              <w:top w:w="70" w:type="dxa"/>
              <w:left w:w="100" w:type="dxa"/>
              <w:bottom w:w="70" w:type="dxa"/>
              <w:right w:w="100" w:type="dxa"/>
            </w:tcMar>
            <w:vAlign w:val="center"/>
          </w:tcPr>
          <w:p w14:paraId="00E8CAB4" w14:textId="77777777" w:rsidR="00885108" w:rsidRDefault="00000000">
            <w:proofErr w:type="spellStart"/>
            <w:r>
              <w:rPr>
                <w:b/>
                <w:color w:val="17324D"/>
                <w:sz w:val="19"/>
              </w:rPr>
              <w:t>Natureza</w:t>
            </w:r>
            <w:proofErr w:type="spellEnd"/>
            <w:r>
              <w:rPr>
                <w:b/>
                <w:color w:val="17324D"/>
                <w:sz w:val="19"/>
              </w:rPr>
              <w:t xml:space="preserve"> da </w:t>
            </w:r>
            <w:proofErr w:type="spellStart"/>
            <w:r>
              <w:rPr>
                <w:b/>
                <w:color w:val="17324D"/>
                <w:sz w:val="19"/>
              </w:rPr>
              <w:t>pesquisa</w:t>
            </w:r>
            <w:proofErr w:type="spellEnd"/>
          </w:p>
        </w:tc>
        <w:tc>
          <w:tcPr>
            <w:tcW w:w="6576" w:type="dxa"/>
            <w:tcMar>
              <w:top w:w="70" w:type="dxa"/>
              <w:left w:w="100" w:type="dxa"/>
              <w:bottom w:w="70" w:type="dxa"/>
              <w:right w:w="100" w:type="dxa"/>
            </w:tcMar>
            <w:vAlign w:val="center"/>
          </w:tcPr>
          <w:p w14:paraId="7DB51827" w14:textId="77777777" w:rsidR="00885108" w:rsidRDefault="00000000">
            <w:r>
              <w:rPr>
                <w:color w:val="1F2937"/>
                <w:sz w:val="19"/>
              </w:rPr>
              <w:t>Aplicada, quantitativa e experimental</w:t>
            </w:r>
          </w:p>
        </w:tc>
      </w:tr>
      <w:tr w:rsidR="00885108" w:rsidRPr="00D926CF" w14:paraId="4124C8DC" w14:textId="77777777">
        <w:trPr>
          <w:jc w:val="center"/>
        </w:trPr>
        <w:tc>
          <w:tcPr>
            <w:tcW w:w="2381" w:type="dxa"/>
            <w:shd w:val="clear" w:color="auto" w:fill="E9EEF2"/>
            <w:tcMar>
              <w:top w:w="70" w:type="dxa"/>
              <w:left w:w="100" w:type="dxa"/>
              <w:bottom w:w="70" w:type="dxa"/>
              <w:right w:w="100" w:type="dxa"/>
            </w:tcMar>
            <w:vAlign w:val="center"/>
          </w:tcPr>
          <w:p w14:paraId="0CB4752A" w14:textId="77777777" w:rsidR="00885108" w:rsidRDefault="00000000">
            <w:r>
              <w:rPr>
                <w:b/>
                <w:color w:val="17324D"/>
                <w:sz w:val="19"/>
              </w:rPr>
              <w:t>Produto esperado</w:t>
            </w:r>
          </w:p>
        </w:tc>
        <w:tc>
          <w:tcPr>
            <w:tcW w:w="6576" w:type="dxa"/>
            <w:tcMar>
              <w:top w:w="70" w:type="dxa"/>
              <w:left w:w="100" w:type="dxa"/>
              <w:bottom w:w="70" w:type="dxa"/>
              <w:right w:w="100" w:type="dxa"/>
            </w:tcMar>
            <w:vAlign w:val="center"/>
          </w:tcPr>
          <w:p w14:paraId="01FF7B2B" w14:textId="77777777" w:rsidR="00885108" w:rsidRPr="00D926CF" w:rsidRDefault="00000000">
            <w:pPr>
              <w:rPr>
                <w:lang w:val="pt-BR"/>
              </w:rPr>
            </w:pPr>
            <w:r w:rsidRPr="00D926CF">
              <w:rPr>
                <w:color w:val="1F2937"/>
                <w:sz w:val="19"/>
                <w:lang w:val="pt-BR"/>
              </w:rPr>
              <w:t>Pipeline em Python, base estruturada de atributos, modelos analíticos e visualizações para defesa acadêmica</w:t>
            </w:r>
          </w:p>
        </w:tc>
      </w:tr>
      <w:tr w:rsidR="00885108" w:rsidRPr="00D926CF" w14:paraId="72EF61F8" w14:textId="77777777">
        <w:trPr>
          <w:jc w:val="center"/>
        </w:trPr>
        <w:tc>
          <w:tcPr>
            <w:tcW w:w="2381" w:type="dxa"/>
            <w:shd w:val="clear" w:color="auto" w:fill="E9EEF2"/>
            <w:tcMar>
              <w:top w:w="70" w:type="dxa"/>
              <w:left w:w="100" w:type="dxa"/>
              <w:bottom w:w="70" w:type="dxa"/>
              <w:right w:w="100" w:type="dxa"/>
            </w:tcMar>
            <w:vAlign w:val="center"/>
          </w:tcPr>
          <w:p w14:paraId="3B3A6828" w14:textId="77777777" w:rsidR="00885108" w:rsidRDefault="00000000">
            <w:proofErr w:type="spellStart"/>
            <w:r>
              <w:rPr>
                <w:b/>
                <w:color w:val="17324D"/>
                <w:sz w:val="19"/>
              </w:rPr>
              <w:t>Escopo</w:t>
            </w:r>
            <w:proofErr w:type="spellEnd"/>
            <w:r>
              <w:rPr>
                <w:b/>
                <w:color w:val="17324D"/>
                <w:sz w:val="19"/>
              </w:rPr>
              <w:t xml:space="preserve"> </w:t>
            </w:r>
            <w:proofErr w:type="spellStart"/>
            <w:r>
              <w:rPr>
                <w:b/>
                <w:color w:val="17324D"/>
                <w:sz w:val="19"/>
              </w:rPr>
              <w:t>inicial</w:t>
            </w:r>
            <w:proofErr w:type="spellEnd"/>
          </w:p>
        </w:tc>
        <w:tc>
          <w:tcPr>
            <w:tcW w:w="6576" w:type="dxa"/>
            <w:tcMar>
              <w:top w:w="70" w:type="dxa"/>
              <w:left w:w="100" w:type="dxa"/>
              <w:bottom w:w="70" w:type="dxa"/>
              <w:right w:w="100" w:type="dxa"/>
            </w:tcMar>
            <w:vAlign w:val="center"/>
          </w:tcPr>
          <w:p w14:paraId="4ABA94E8" w14:textId="77777777" w:rsidR="00885108" w:rsidRPr="00D926CF" w:rsidRDefault="00000000">
            <w:pPr>
              <w:rPr>
                <w:lang w:val="pt-BR"/>
              </w:rPr>
            </w:pPr>
            <w:r w:rsidRPr="00D926CF">
              <w:rPr>
                <w:color w:val="1F2937"/>
                <w:sz w:val="19"/>
                <w:lang w:val="pt-BR"/>
              </w:rPr>
              <w:t>Detecção de pessoas, postura, movimentação, permanência, aglomeração, anomalias e classificação de eventos</w:t>
            </w:r>
          </w:p>
        </w:tc>
      </w:tr>
    </w:tbl>
    <w:p w14:paraId="648E5131" w14:textId="77777777" w:rsidR="00885108" w:rsidRPr="00D926CF" w:rsidRDefault="00000000">
      <w:pPr>
        <w:pStyle w:val="SectionHeading"/>
        <w:spacing w:before="220" w:after="60"/>
        <w:rPr>
          <w:lang w:val="pt-BR"/>
        </w:rPr>
      </w:pPr>
      <w:r w:rsidRPr="00D926CF">
        <w:rPr>
          <w:lang w:val="pt-BR"/>
        </w:rPr>
        <w:t>2. Contextualização e problema de pesquisa</w:t>
      </w:r>
    </w:p>
    <w:p w14:paraId="42CDA66F" w14:textId="77777777" w:rsidR="00885108" w:rsidRPr="00D926CF" w:rsidRDefault="00000000">
      <w:pPr>
        <w:spacing w:after="80" w:line="259" w:lineRule="auto"/>
        <w:jc w:val="both"/>
        <w:rPr>
          <w:lang w:val="pt-BR"/>
        </w:rPr>
      </w:pPr>
      <w:r w:rsidRPr="00D926CF">
        <w:rPr>
          <w:color w:val="222222"/>
          <w:sz w:val="20"/>
          <w:lang w:val="pt-BR"/>
        </w:rPr>
        <w:t>Sistemas de CFTV produzem grande volume de vídeo, mas normalmente esse conteúdo só é consultado de forma reativa, depois de um incidente. Isso limita o valor operacional das filmagens, pois a informação visual não é convertida em indicadores quantitativos capazes de apoiar prevenção, monitoramento e análise comportamental.</w:t>
      </w:r>
    </w:p>
    <w:p w14:paraId="6676BDCC" w14:textId="77777777" w:rsidR="00885108" w:rsidRPr="00D926CF" w:rsidRDefault="00000000">
      <w:pPr>
        <w:spacing w:after="80" w:line="259" w:lineRule="auto"/>
        <w:jc w:val="both"/>
        <w:rPr>
          <w:lang w:val="pt-BR"/>
        </w:rPr>
      </w:pPr>
      <w:r w:rsidRPr="00D926CF">
        <w:rPr>
          <w:color w:val="222222"/>
          <w:sz w:val="20"/>
          <w:lang w:val="pt-BR"/>
        </w:rPr>
        <w:t xml:space="preserve">Este pré-projeto propõe transformar filmagens de segurança em dados estruturados por meio de visão computacional. O </w:t>
      </w:r>
      <w:proofErr w:type="spellStart"/>
      <w:r w:rsidRPr="00D926CF">
        <w:rPr>
          <w:color w:val="222222"/>
          <w:sz w:val="20"/>
          <w:lang w:val="pt-BR"/>
        </w:rPr>
        <w:t>MediaPipe</w:t>
      </w:r>
      <w:proofErr w:type="spellEnd"/>
      <w:r w:rsidRPr="00D926CF">
        <w:rPr>
          <w:color w:val="222222"/>
          <w:sz w:val="20"/>
          <w:lang w:val="pt-BR"/>
        </w:rPr>
        <w:t xml:space="preserve"> será utilizado como camada de percepção para extrair sinais visuais, enquanto técnicas estatísticas e algoritmos de aprendizado de máquina serão utilizados para descobrir padrões, identificar anomalias e classificar eventos relevantes.</w:t>
      </w:r>
    </w:p>
    <w:p w14:paraId="745C3444" w14:textId="77777777" w:rsidR="00885108" w:rsidRPr="00D926CF" w:rsidRDefault="00000000">
      <w:pPr>
        <w:spacing w:after="80" w:line="259" w:lineRule="auto"/>
        <w:jc w:val="both"/>
        <w:rPr>
          <w:lang w:val="pt-BR"/>
        </w:rPr>
      </w:pPr>
      <w:r w:rsidRPr="00D926CF">
        <w:rPr>
          <w:color w:val="222222"/>
          <w:sz w:val="20"/>
          <w:lang w:val="pt-BR"/>
        </w:rPr>
        <w:t xml:space="preserve">A pergunta central que orienta o trabalho é: como usar vídeos de segurança e tarefas prontas do </w:t>
      </w:r>
      <w:proofErr w:type="spellStart"/>
      <w:r w:rsidRPr="00D926CF">
        <w:rPr>
          <w:color w:val="222222"/>
          <w:sz w:val="20"/>
          <w:lang w:val="pt-BR"/>
        </w:rPr>
        <w:t>MediaPipe</w:t>
      </w:r>
      <w:proofErr w:type="spellEnd"/>
      <w:r w:rsidRPr="00D926CF">
        <w:rPr>
          <w:color w:val="222222"/>
          <w:sz w:val="20"/>
          <w:lang w:val="pt-BR"/>
        </w:rPr>
        <w:t xml:space="preserve"> para extrair atributos visuais e temporais que permitam identificar padrões de comportamento, detectar anomalias e classificar automaticamente eventos de risco em um contexto acadêmico e reprodutível?</w:t>
      </w:r>
    </w:p>
    <w:p w14:paraId="104E09E5" w14:textId="77777777" w:rsidR="00885108" w:rsidRPr="00D926CF" w:rsidRDefault="00000000">
      <w:pPr>
        <w:pStyle w:val="SectionHeading"/>
        <w:spacing w:before="220" w:after="60"/>
        <w:rPr>
          <w:lang w:val="pt-BR"/>
        </w:rPr>
      </w:pPr>
      <w:r w:rsidRPr="00D926CF">
        <w:rPr>
          <w:lang w:val="pt-BR"/>
        </w:rPr>
        <w:t>3. Hipótese</w:t>
      </w:r>
    </w:p>
    <w:p w14:paraId="1CDE4CF7" w14:textId="77777777" w:rsidR="00885108" w:rsidRPr="00D926CF" w:rsidRDefault="00000000">
      <w:pPr>
        <w:spacing w:after="80" w:line="259" w:lineRule="auto"/>
        <w:jc w:val="both"/>
        <w:rPr>
          <w:lang w:val="pt-BR"/>
        </w:rPr>
      </w:pPr>
      <w:r w:rsidRPr="00D926CF">
        <w:rPr>
          <w:color w:val="222222"/>
          <w:sz w:val="20"/>
          <w:lang w:val="pt-BR"/>
        </w:rPr>
        <w:t xml:space="preserve">A hipótese do trabalho é que um pipeline em Python, alimentado por vídeos de segurança e por saídas do </w:t>
      </w:r>
      <w:proofErr w:type="spellStart"/>
      <w:r w:rsidRPr="00D926CF">
        <w:rPr>
          <w:color w:val="222222"/>
          <w:sz w:val="20"/>
          <w:lang w:val="pt-BR"/>
        </w:rPr>
        <w:t>MediaPipe</w:t>
      </w:r>
      <w:proofErr w:type="spellEnd"/>
      <w:r w:rsidRPr="00D926CF">
        <w:rPr>
          <w:color w:val="222222"/>
          <w:sz w:val="20"/>
          <w:lang w:val="pt-BR"/>
        </w:rPr>
        <w:t>, consegue gerar uma base analítica suficientemente rica para sustentar duas frentes complementares: a descoberta de padrões por métodos não supervisionados e a classificação de eventos por métodos supervisionados, com resultados interpretáveis e úteis para a defesa acadêmica.</w:t>
      </w:r>
    </w:p>
    <w:p w14:paraId="173B711B" w14:textId="77777777" w:rsidR="00885108" w:rsidRPr="00D926CF" w:rsidRDefault="00000000">
      <w:pPr>
        <w:pStyle w:val="SectionHeading"/>
        <w:spacing w:before="220" w:after="60"/>
        <w:rPr>
          <w:lang w:val="pt-BR"/>
        </w:rPr>
      </w:pPr>
      <w:r w:rsidRPr="00D926CF">
        <w:rPr>
          <w:lang w:val="pt-BR"/>
        </w:rPr>
        <w:t>4. Objetivo geral</w:t>
      </w:r>
    </w:p>
    <w:p w14:paraId="5E6ED653" w14:textId="77777777" w:rsidR="00885108" w:rsidRPr="00D926CF" w:rsidRDefault="00000000">
      <w:pPr>
        <w:spacing w:after="80" w:line="259" w:lineRule="auto"/>
        <w:jc w:val="both"/>
        <w:rPr>
          <w:lang w:val="pt-BR"/>
        </w:rPr>
      </w:pPr>
      <w:r w:rsidRPr="00D926CF">
        <w:rPr>
          <w:color w:val="222222"/>
          <w:sz w:val="20"/>
          <w:lang w:val="pt-BR"/>
        </w:rPr>
        <w:t xml:space="preserve">Desenvolver um sistema em Python para processar filmagens de segurança, extrair informações com </w:t>
      </w:r>
      <w:proofErr w:type="spellStart"/>
      <w:r w:rsidRPr="00D926CF">
        <w:rPr>
          <w:color w:val="222222"/>
          <w:sz w:val="20"/>
          <w:lang w:val="pt-BR"/>
        </w:rPr>
        <w:t>MediaPipe</w:t>
      </w:r>
      <w:proofErr w:type="spellEnd"/>
      <w:r w:rsidRPr="00D926CF">
        <w:rPr>
          <w:color w:val="222222"/>
          <w:sz w:val="20"/>
          <w:lang w:val="pt-BR"/>
        </w:rPr>
        <w:t xml:space="preserve"> e aplicar técnicas de aprendizado de máquina supervisionado e não supervisionado para análise de padrões comportamentais e identificação de eventos de risco.</w:t>
      </w:r>
    </w:p>
    <w:p w14:paraId="5D210CDC" w14:textId="77777777" w:rsidR="00885108" w:rsidRDefault="00000000">
      <w:pPr>
        <w:pStyle w:val="SectionHeading"/>
        <w:spacing w:before="220" w:after="60"/>
      </w:pPr>
      <w:r>
        <w:t>5. Objetivos específicos</w:t>
      </w:r>
    </w:p>
    <w:p w14:paraId="57F7448A" w14:textId="77777777" w:rsidR="00885108" w:rsidRPr="00D926CF" w:rsidRDefault="00000000">
      <w:pPr>
        <w:pStyle w:val="Commarcadores"/>
        <w:spacing w:after="20" w:line="245" w:lineRule="auto"/>
        <w:rPr>
          <w:lang w:val="pt-BR"/>
        </w:rPr>
      </w:pPr>
      <w:r w:rsidRPr="00D926CF">
        <w:rPr>
          <w:color w:val="222222"/>
          <w:sz w:val="20"/>
          <w:lang w:val="pt-BR"/>
        </w:rPr>
        <w:t>Construir um pipeline de ingestão e processamento de vídeos em Python.</w:t>
      </w:r>
    </w:p>
    <w:p w14:paraId="440D3C32" w14:textId="77777777" w:rsidR="00885108" w:rsidRPr="00D926CF" w:rsidRDefault="00000000">
      <w:pPr>
        <w:pStyle w:val="Commarcadores"/>
        <w:spacing w:after="20" w:line="245" w:lineRule="auto"/>
        <w:rPr>
          <w:lang w:val="pt-BR"/>
        </w:rPr>
      </w:pPr>
      <w:r w:rsidRPr="00D926CF">
        <w:rPr>
          <w:color w:val="222222"/>
          <w:sz w:val="20"/>
          <w:lang w:val="pt-BR"/>
        </w:rPr>
        <w:t xml:space="preserve">Extrair atributos visuais com </w:t>
      </w:r>
      <w:proofErr w:type="spellStart"/>
      <w:r w:rsidRPr="00D926CF">
        <w:rPr>
          <w:color w:val="222222"/>
          <w:sz w:val="20"/>
          <w:lang w:val="pt-BR"/>
        </w:rPr>
        <w:t>MediaPipe</w:t>
      </w:r>
      <w:proofErr w:type="spellEnd"/>
      <w:r w:rsidRPr="00D926CF">
        <w:rPr>
          <w:color w:val="222222"/>
          <w:sz w:val="20"/>
          <w:lang w:val="pt-BR"/>
        </w:rPr>
        <w:t xml:space="preserve">, como presença de pessoas, </w:t>
      </w:r>
      <w:proofErr w:type="spellStart"/>
      <w:r w:rsidRPr="00D926CF">
        <w:rPr>
          <w:color w:val="222222"/>
          <w:sz w:val="20"/>
          <w:lang w:val="pt-BR"/>
        </w:rPr>
        <w:t>landmarks</w:t>
      </w:r>
      <w:proofErr w:type="spellEnd"/>
      <w:r w:rsidRPr="00D926CF">
        <w:rPr>
          <w:color w:val="222222"/>
          <w:sz w:val="20"/>
          <w:lang w:val="pt-BR"/>
        </w:rPr>
        <w:t xml:space="preserve"> corporais e sinais de movimento.</w:t>
      </w:r>
    </w:p>
    <w:p w14:paraId="4ACB30BE" w14:textId="77777777" w:rsidR="00885108" w:rsidRPr="00D926CF" w:rsidRDefault="00000000">
      <w:pPr>
        <w:pStyle w:val="Commarcadores"/>
        <w:spacing w:after="20" w:line="245" w:lineRule="auto"/>
        <w:rPr>
          <w:lang w:val="pt-BR"/>
        </w:rPr>
      </w:pPr>
      <w:r w:rsidRPr="00D926CF">
        <w:rPr>
          <w:color w:val="222222"/>
          <w:sz w:val="20"/>
          <w:lang w:val="pt-BR"/>
        </w:rPr>
        <w:t>Transformar os resultados em uma base tabular com features por frame e por janela temporal.</w:t>
      </w:r>
    </w:p>
    <w:p w14:paraId="7019B60C" w14:textId="77777777" w:rsidR="00885108" w:rsidRPr="00D926CF" w:rsidRDefault="00000000">
      <w:pPr>
        <w:pStyle w:val="Commarcadores"/>
        <w:spacing w:after="20" w:line="245" w:lineRule="auto"/>
        <w:rPr>
          <w:lang w:val="pt-BR"/>
        </w:rPr>
      </w:pPr>
      <w:r w:rsidRPr="00D926CF">
        <w:rPr>
          <w:color w:val="222222"/>
          <w:sz w:val="20"/>
          <w:lang w:val="pt-BR"/>
        </w:rPr>
        <w:t>Realizar análise exploratória com estatística descritiva, correlação e visualizações.</w:t>
      </w:r>
    </w:p>
    <w:p w14:paraId="2569E013" w14:textId="77777777" w:rsidR="00885108" w:rsidRPr="00D926CF" w:rsidRDefault="00000000">
      <w:pPr>
        <w:pStyle w:val="Commarcadores"/>
        <w:spacing w:after="20" w:line="245" w:lineRule="auto"/>
        <w:rPr>
          <w:lang w:val="pt-BR"/>
        </w:rPr>
      </w:pPr>
      <w:r w:rsidRPr="00D926CF">
        <w:rPr>
          <w:color w:val="222222"/>
          <w:sz w:val="20"/>
          <w:lang w:val="pt-BR"/>
        </w:rPr>
        <w:t>Aplicar algoritmos não supervisionados para clusterização e detecção de anomalias.</w:t>
      </w:r>
    </w:p>
    <w:p w14:paraId="69C5FA2A" w14:textId="77777777" w:rsidR="00885108" w:rsidRPr="00D926CF" w:rsidRDefault="00000000">
      <w:pPr>
        <w:pStyle w:val="Commarcadores"/>
        <w:spacing w:after="20" w:line="245" w:lineRule="auto"/>
        <w:rPr>
          <w:lang w:val="pt-BR"/>
        </w:rPr>
      </w:pPr>
      <w:r w:rsidRPr="00D926CF">
        <w:rPr>
          <w:color w:val="222222"/>
          <w:sz w:val="20"/>
          <w:lang w:val="pt-BR"/>
        </w:rPr>
        <w:t>Aplicar algoritmos supervisionados para classificar eventos como normal, aglomeração, corrida, queda e permanência suspeita.</w:t>
      </w:r>
    </w:p>
    <w:p w14:paraId="6B1AFF1D" w14:textId="77777777" w:rsidR="00885108" w:rsidRPr="00D926CF" w:rsidRDefault="00000000">
      <w:pPr>
        <w:pStyle w:val="Commarcadores"/>
        <w:spacing w:after="20" w:line="245" w:lineRule="auto"/>
        <w:rPr>
          <w:lang w:val="pt-BR"/>
        </w:rPr>
      </w:pPr>
      <w:r w:rsidRPr="00D926CF">
        <w:rPr>
          <w:color w:val="222222"/>
          <w:sz w:val="20"/>
          <w:lang w:val="pt-BR"/>
        </w:rPr>
        <w:t>Comparar modelos por métricas apropriadas e consolidar visualizações para apresentação final.</w:t>
      </w:r>
    </w:p>
    <w:p w14:paraId="05B9DDEB" w14:textId="77777777" w:rsidR="00885108" w:rsidRPr="00D926CF" w:rsidRDefault="00000000">
      <w:pPr>
        <w:pStyle w:val="SectionHeading"/>
        <w:spacing w:before="220" w:after="60"/>
        <w:rPr>
          <w:lang w:val="pt-BR"/>
        </w:rPr>
      </w:pPr>
      <w:r w:rsidRPr="00D926CF">
        <w:rPr>
          <w:lang w:val="pt-BR"/>
        </w:rPr>
        <w:t>6. Justificativa e relevância</w:t>
      </w:r>
    </w:p>
    <w:p w14:paraId="468346E1" w14:textId="77777777" w:rsidR="00885108" w:rsidRPr="00D926CF" w:rsidRDefault="00000000">
      <w:pPr>
        <w:spacing w:after="80" w:line="259" w:lineRule="auto"/>
        <w:jc w:val="both"/>
        <w:rPr>
          <w:lang w:val="pt-BR"/>
        </w:rPr>
      </w:pPr>
      <w:r w:rsidRPr="00D926CF">
        <w:rPr>
          <w:color w:val="222222"/>
          <w:sz w:val="20"/>
          <w:lang w:val="pt-BR"/>
        </w:rPr>
        <w:t xml:space="preserve">O tema é relevante do ponto de vista tecnológico, acadêmico e aplicado. Do ponto de vista tecnológico, ele integra visão computacional, engenharia de atributos, estatística e aprendizado de máquina em um fluxo único. Do ponto de vista acadêmico, a proposta foi desenhada para atender aos critérios clássicos de um Projeto </w:t>
      </w:r>
      <w:r w:rsidRPr="00D926CF">
        <w:rPr>
          <w:color w:val="222222"/>
          <w:sz w:val="20"/>
          <w:lang w:val="pt-BR"/>
        </w:rPr>
        <w:lastRenderedPageBreak/>
        <w:t>Integrador: qualidade de código, rigor estatístico, aprendizado supervisionado, aprendizado não supervisionado, visualizações e capacidade de defesa. Do ponto de vista aplicado, o projeto pode gerar indicadores úteis para operações de segurança, como ocupação, permanência, aglomeração, deslocamento e eventos fora do padrão.</w:t>
      </w:r>
    </w:p>
    <w:p w14:paraId="3542FCA8" w14:textId="77777777" w:rsidR="00885108" w:rsidRPr="00D926CF" w:rsidRDefault="00000000">
      <w:pPr>
        <w:spacing w:after="80" w:line="259" w:lineRule="auto"/>
        <w:jc w:val="both"/>
        <w:rPr>
          <w:lang w:val="pt-BR"/>
        </w:rPr>
      </w:pPr>
      <w:r w:rsidRPr="00D926CF">
        <w:rPr>
          <w:color w:val="222222"/>
          <w:sz w:val="20"/>
          <w:lang w:val="pt-BR"/>
        </w:rPr>
        <w:t>Também há relevância metodológica: em vez de tratar o vídeo apenas como mídia, o trabalho o transforma em base de dados. Isso permite aplicar técnicas de ciência de dados sobre sinais derivados da filmagem, abrindo espaço para comparações quantitativas, análise temporal e interpretação visual dos resultados.</w:t>
      </w:r>
    </w:p>
    <w:p w14:paraId="65E3877B" w14:textId="77777777" w:rsidR="00885108" w:rsidRPr="00D926CF" w:rsidRDefault="00000000">
      <w:pPr>
        <w:pStyle w:val="SectionHeading"/>
        <w:spacing w:before="220" w:after="60"/>
        <w:rPr>
          <w:lang w:val="pt-BR"/>
        </w:rPr>
      </w:pPr>
      <w:r w:rsidRPr="00D926CF">
        <w:rPr>
          <w:lang w:val="pt-BR"/>
        </w:rPr>
        <w:t>7. Fundamentação técnica resumida</w:t>
      </w:r>
    </w:p>
    <w:p w14:paraId="64D15A57" w14:textId="77777777" w:rsidR="00885108" w:rsidRPr="00D926CF" w:rsidRDefault="00000000">
      <w:pPr>
        <w:pStyle w:val="SubHeading"/>
        <w:spacing w:before="140" w:after="20"/>
        <w:rPr>
          <w:lang w:val="pt-BR"/>
        </w:rPr>
      </w:pPr>
      <w:r w:rsidRPr="00D926CF">
        <w:rPr>
          <w:lang w:val="pt-BR"/>
        </w:rPr>
        <w:t xml:space="preserve">7.1 </w:t>
      </w:r>
      <w:proofErr w:type="spellStart"/>
      <w:r w:rsidRPr="00D926CF">
        <w:rPr>
          <w:lang w:val="pt-BR"/>
        </w:rPr>
        <w:t>MediaPipe</w:t>
      </w:r>
      <w:proofErr w:type="spellEnd"/>
      <w:r w:rsidRPr="00D926CF">
        <w:rPr>
          <w:lang w:val="pt-BR"/>
        </w:rPr>
        <w:t xml:space="preserve"> como camada de percepção</w:t>
      </w:r>
    </w:p>
    <w:p w14:paraId="4E83A195" w14:textId="77777777" w:rsidR="00885108" w:rsidRPr="00D926CF" w:rsidRDefault="00000000">
      <w:pPr>
        <w:spacing w:after="80" w:line="259" w:lineRule="auto"/>
        <w:jc w:val="both"/>
        <w:rPr>
          <w:lang w:val="pt-BR"/>
        </w:rPr>
      </w:pPr>
      <w:r w:rsidRPr="00D926CF">
        <w:rPr>
          <w:color w:val="222222"/>
          <w:sz w:val="20"/>
          <w:lang w:val="pt-BR"/>
        </w:rPr>
        <w:t xml:space="preserve">O </w:t>
      </w:r>
      <w:proofErr w:type="spellStart"/>
      <w:r w:rsidRPr="00D926CF">
        <w:rPr>
          <w:color w:val="222222"/>
          <w:sz w:val="20"/>
          <w:lang w:val="pt-BR"/>
        </w:rPr>
        <w:t>MediaPipe</w:t>
      </w:r>
      <w:proofErr w:type="spellEnd"/>
      <w:r w:rsidRPr="00D926CF">
        <w:rPr>
          <w:color w:val="222222"/>
          <w:sz w:val="20"/>
          <w:lang w:val="pt-BR"/>
        </w:rPr>
        <w:t xml:space="preserve"> </w:t>
      </w:r>
      <w:proofErr w:type="spellStart"/>
      <w:r w:rsidRPr="00D926CF">
        <w:rPr>
          <w:color w:val="222222"/>
          <w:sz w:val="20"/>
          <w:lang w:val="pt-BR"/>
        </w:rPr>
        <w:t>Solutions</w:t>
      </w:r>
      <w:proofErr w:type="spellEnd"/>
      <w:r w:rsidRPr="00D926CF">
        <w:rPr>
          <w:color w:val="222222"/>
          <w:sz w:val="20"/>
          <w:lang w:val="pt-BR"/>
        </w:rPr>
        <w:t xml:space="preserve"> disponibiliza tarefas prontas para Python, incluindo Object Detector, Pose </w:t>
      </w:r>
      <w:proofErr w:type="spellStart"/>
      <w:r w:rsidRPr="00D926CF">
        <w:rPr>
          <w:color w:val="222222"/>
          <w:sz w:val="20"/>
          <w:lang w:val="pt-BR"/>
        </w:rPr>
        <w:t>Landmarker</w:t>
      </w:r>
      <w:proofErr w:type="spellEnd"/>
      <w:r w:rsidRPr="00D926CF">
        <w:rPr>
          <w:color w:val="222222"/>
          <w:sz w:val="20"/>
          <w:lang w:val="pt-BR"/>
        </w:rPr>
        <w:t xml:space="preserve"> e Image </w:t>
      </w:r>
      <w:proofErr w:type="spellStart"/>
      <w:r w:rsidRPr="00D926CF">
        <w:rPr>
          <w:color w:val="222222"/>
          <w:sz w:val="20"/>
          <w:lang w:val="pt-BR"/>
        </w:rPr>
        <w:t>Classifier</w:t>
      </w:r>
      <w:proofErr w:type="spellEnd"/>
      <w:r w:rsidRPr="00D926CF">
        <w:rPr>
          <w:color w:val="222222"/>
          <w:sz w:val="20"/>
          <w:lang w:val="pt-BR"/>
        </w:rPr>
        <w:t xml:space="preserve">. O Object Detector detecta presença e localização de múltiplas classes de objetos. O Pose </w:t>
      </w:r>
      <w:proofErr w:type="spellStart"/>
      <w:r w:rsidRPr="00D926CF">
        <w:rPr>
          <w:color w:val="222222"/>
          <w:sz w:val="20"/>
          <w:lang w:val="pt-BR"/>
        </w:rPr>
        <w:t>Landmarker</w:t>
      </w:r>
      <w:proofErr w:type="spellEnd"/>
      <w:r w:rsidRPr="00D926CF">
        <w:rPr>
          <w:color w:val="222222"/>
          <w:sz w:val="20"/>
          <w:lang w:val="pt-BR"/>
        </w:rPr>
        <w:t xml:space="preserve"> detecta </w:t>
      </w:r>
      <w:proofErr w:type="spellStart"/>
      <w:r w:rsidRPr="00D926CF">
        <w:rPr>
          <w:color w:val="222222"/>
          <w:sz w:val="20"/>
          <w:lang w:val="pt-BR"/>
        </w:rPr>
        <w:t>landmarks</w:t>
      </w:r>
      <w:proofErr w:type="spellEnd"/>
      <w:r w:rsidRPr="00D926CF">
        <w:rPr>
          <w:color w:val="222222"/>
          <w:sz w:val="20"/>
          <w:lang w:val="pt-BR"/>
        </w:rPr>
        <w:t xml:space="preserve"> corporais em imagem ou vídeo e retorna coordenadas normalizadas e coordenadas 3D de mundo, permitindo analisar postura, equilíbrio e dinâmica de movimento. Já o Image </w:t>
      </w:r>
      <w:proofErr w:type="spellStart"/>
      <w:r w:rsidRPr="00D926CF">
        <w:rPr>
          <w:color w:val="222222"/>
          <w:sz w:val="20"/>
          <w:lang w:val="pt-BR"/>
        </w:rPr>
        <w:t>Classifier</w:t>
      </w:r>
      <w:proofErr w:type="spellEnd"/>
      <w:r w:rsidRPr="00D926CF">
        <w:rPr>
          <w:color w:val="222222"/>
          <w:sz w:val="20"/>
          <w:lang w:val="pt-BR"/>
        </w:rPr>
        <w:t xml:space="preserve"> pode apoiar classificações adicionais sobre recortes ou cenas específicas, caso a pesquisa avance para especializações do domínio.</w:t>
      </w:r>
    </w:p>
    <w:p w14:paraId="2ADAB323" w14:textId="77777777" w:rsidR="00885108" w:rsidRPr="00D926CF" w:rsidRDefault="00000000">
      <w:pPr>
        <w:pStyle w:val="SubHeading"/>
        <w:spacing w:before="140" w:after="20"/>
        <w:rPr>
          <w:lang w:val="pt-BR"/>
        </w:rPr>
      </w:pPr>
      <w:r w:rsidRPr="00D926CF">
        <w:rPr>
          <w:lang w:val="pt-BR"/>
        </w:rPr>
        <w:t>7.2 Aprendizado não supervisionado</w:t>
      </w:r>
    </w:p>
    <w:p w14:paraId="23170FAC" w14:textId="77777777" w:rsidR="00885108" w:rsidRPr="00D926CF" w:rsidRDefault="00000000">
      <w:pPr>
        <w:spacing w:after="80" w:line="259" w:lineRule="auto"/>
        <w:jc w:val="both"/>
        <w:rPr>
          <w:lang w:val="pt-BR"/>
        </w:rPr>
      </w:pPr>
      <w:r w:rsidRPr="00D926CF">
        <w:rPr>
          <w:color w:val="222222"/>
          <w:sz w:val="20"/>
          <w:lang w:val="pt-BR"/>
        </w:rPr>
        <w:t>Na frente não supervisionada, o foco será descobrir estruturas latentes nos dados sem depender de rótulos prévios. O objetivo é agrupar perfis de cena e identificar janelas temporais fora do padrão, por exemplo situações de alta densidade, permanência anormal ou comportamento atípico em áreas monitoradas.</w:t>
      </w:r>
    </w:p>
    <w:p w14:paraId="46C0F7AD" w14:textId="77777777" w:rsidR="00885108" w:rsidRPr="00D926CF" w:rsidRDefault="00000000">
      <w:pPr>
        <w:pStyle w:val="SubHeading"/>
        <w:spacing w:before="140" w:after="20"/>
        <w:rPr>
          <w:lang w:val="pt-BR"/>
        </w:rPr>
      </w:pPr>
      <w:r w:rsidRPr="00D926CF">
        <w:rPr>
          <w:lang w:val="pt-BR"/>
        </w:rPr>
        <w:t>7.3 Aprendizado supervisionado</w:t>
      </w:r>
    </w:p>
    <w:p w14:paraId="73EA788B" w14:textId="77777777" w:rsidR="00885108" w:rsidRPr="00D926CF" w:rsidRDefault="00000000">
      <w:pPr>
        <w:spacing w:after="80" w:line="259" w:lineRule="auto"/>
        <w:jc w:val="both"/>
        <w:rPr>
          <w:lang w:val="pt-BR"/>
        </w:rPr>
      </w:pPr>
      <w:r w:rsidRPr="00D926CF">
        <w:rPr>
          <w:color w:val="222222"/>
          <w:sz w:val="20"/>
          <w:lang w:val="pt-BR"/>
        </w:rPr>
        <w:t>Na frente supervisionada, o foco será treinar classificadores com base em eventos rotulados. A ideia é avaliar se os atributos derivados do vídeo permitem distinguir situações como normalidade, aglomeração, corrida, queda e permanência suspeita com desempenho mensurável.</w:t>
      </w:r>
    </w:p>
    <w:p w14:paraId="051F5E64" w14:textId="77777777" w:rsidR="00885108" w:rsidRDefault="00000000">
      <w:pPr>
        <w:pStyle w:val="SectionHeading"/>
        <w:spacing w:before="220" w:after="60"/>
      </w:pPr>
      <w:r>
        <w:t>8. Metodologia proposta</w:t>
      </w:r>
    </w:p>
    <w:tbl>
      <w:tblPr>
        <w:tblStyle w:val="Tabelacomgrade"/>
        <w:tblW w:w="0" w:type="auto"/>
        <w:jc w:val="center"/>
        <w:tblLayout w:type="fixed"/>
        <w:tblLook w:val="04A0" w:firstRow="1" w:lastRow="0" w:firstColumn="1" w:lastColumn="0" w:noHBand="0" w:noVBand="1"/>
      </w:tblPr>
      <w:tblGrid>
        <w:gridCol w:w="2410"/>
        <w:gridCol w:w="2410"/>
        <w:gridCol w:w="3685"/>
        <w:gridCol w:w="2835"/>
      </w:tblGrid>
      <w:tr w:rsidR="00885108" w14:paraId="7FA51F97" w14:textId="77777777">
        <w:trPr>
          <w:tblHeader/>
          <w:jc w:val="center"/>
        </w:trPr>
        <w:tc>
          <w:tcPr>
            <w:tcW w:w="737" w:type="dxa"/>
            <w:shd w:val="clear" w:color="auto" w:fill="DCE7F0"/>
            <w:tcMar>
              <w:top w:w="70" w:type="dxa"/>
              <w:left w:w="90" w:type="dxa"/>
              <w:bottom w:w="70" w:type="dxa"/>
              <w:right w:w="90" w:type="dxa"/>
            </w:tcMar>
            <w:vAlign w:val="center"/>
          </w:tcPr>
          <w:p w14:paraId="1F74D967" w14:textId="77777777" w:rsidR="00885108" w:rsidRDefault="00000000">
            <w:r>
              <w:rPr>
                <w:b/>
                <w:color w:val="17324D"/>
                <w:sz w:val="19"/>
              </w:rPr>
              <w:t>Etapa</w:t>
            </w:r>
          </w:p>
        </w:tc>
        <w:tc>
          <w:tcPr>
            <w:tcW w:w="1701" w:type="dxa"/>
            <w:shd w:val="clear" w:color="auto" w:fill="DCE7F0"/>
            <w:tcMar>
              <w:top w:w="70" w:type="dxa"/>
              <w:left w:w="90" w:type="dxa"/>
              <w:bottom w:w="70" w:type="dxa"/>
              <w:right w:w="90" w:type="dxa"/>
            </w:tcMar>
            <w:vAlign w:val="center"/>
          </w:tcPr>
          <w:p w14:paraId="60C50B4C" w14:textId="77777777" w:rsidR="00885108" w:rsidRDefault="00000000">
            <w:r>
              <w:rPr>
                <w:b/>
                <w:color w:val="17324D"/>
                <w:sz w:val="19"/>
              </w:rPr>
              <w:t>Camada</w:t>
            </w:r>
          </w:p>
        </w:tc>
        <w:tc>
          <w:tcPr>
            <w:tcW w:w="3685" w:type="dxa"/>
            <w:shd w:val="clear" w:color="auto" w:fill="DCE7F0"/>
            <w:tcMar>
              <w:top w:w="70" w:type="dxa"/>
              <w:left w:w="90" w:type="dxa"/>
              <w:bottom w:w="70" w:type="dxa"/>
              <w:right w:w="90" w:type="dxa"/>
            </w:tcMar>
            <w:vAlign w:val="center"/>
          </w:tcPr>
          <w:p w14:paraId="024F5C5F" w14:textId="77777777" w:rsidR="00885108" w:rsidRDefault="00000000">
            <w:r>
              <w:rPr>
                <w:b/>
                <w:color w:val="17324D"/>
                <w:sz w:val="19"/>
              </w:rPr>
              <w:t>Descrição</w:t>
            </w:r>
          </w:p>
        </w:tc>
        <w:tc>
          <w:tcPr>
            <w:tcW w:w="2835" w:type="dxa"/>
            <w:shd w:val="clear" w:color="auto" w:fill="DCE7F0"/>
            <w:tcMar>
              <w:top w:w="70" w:type="dxa"/>
              <w:left w:w="90" w:type="dxa"/>
              <w:bottom w:w="70" w:type="dxa"/>
              <w:right w:w="90" w:type="dxa"/>
            </w:tcMar>
            <w:vAlign w:val="center"/>
          </w:tcPr>
          <w:p w14:paraId="3997625B" w14:textId="77777777" w:rsidR="00885108" w:rsidRDefault="00000000">
            <w:r>
              <w:rPr>
                <w:b/>
                <w:color w:val="17324D"/>
                <w:sz w:val="19"/>
              </w:rPr>
              <w:t>Saída esperada</w:t>
            </w:r>
          </w:p>
        </w:tc>
      </w:tr>
      <w:tr w:rsidR="00885108" w:rsidRPr="00D926CF" w14:paraId="6F254153" w14:textId="77777777">
        <w:trPr>
          <w:jc w:val="center"/>
        </w:trPr>
        <w:tc>
          <w:tcPr>
            <w:tcW w:w="2410" w:type="dxa"/>
            <w:tcMar>
              <w:top w:w="75" w:type="dxa"/>
              <w:left w:w="90" w:type="dxa"/>
              <w:bottom w:w="75" w:type="dxa"/>
              <w:right w:w="90" w:type="dxa"/>
            </w:tcMar>
            <w:vAlign w:val="center"/>
          </w:tcPr>
          <w:p w14:paraId="7CB9CF39" w14:textId="77777777" w:rsidR="00885108" w:rsidRDefault="00000000">
            <w:pPr>
              <w:jc w:val="center"/>
            </w:pPr>
            <w:r>
              <w:rPr>
                <w:color w:val="1F2937"/>
                <w:sz w:val="18"/>
              </w:rPr>
              <w:t>1</w:t>
            </w:r>
          </w:p>
        </w:tc>
        <w:tc>
          <w:tcPr>
            <w:tcW w:w="2410" w:type="dxa"/>
            <w:tcMar>
              <w:top w:w="75" w:type="dxa"/>
              <w:left w:w="90" w:type="dxa"/>
              <w:bottom w:w="75" w:type="dxa"/>
              <w:right w:w="90" w:type="dxa"/>
            </w:tcMar>
            <w:vAlign w:val="center"/>
          </w:tcPr>
          <w:p w14:paraId="7F4FC925" w14:textId="77777777" w:rsidR="00885108" w:rsidRDefault="00000000">
            <w:pPr>
              <w:jc w:val="center"/>
            </w:pPr>
            <w:r>
              <w:rPr>
                <w:color w:val="1F2937"/>
                <w:sz w:val="18"/>
              </w:rPr>
              <w:t>Ingestão</w:t>
            </w:r>
          </w:p>
        </w:tc>
        <w:tc>
          <w:tcPr>
            <w:tcW w:w="2410" w:type="dxa"/>
            <w:tcMar>
              <w:top w:w="75" w:type="dxa"/>
              <w:left w:w="90" w:type="dxa"/>
              <w:bottom w:w="75" w:type="dxa"/>
              <w:right w:w="90" w:type="dxa"/>
            </w:tcMar>
            <w:vAlign w:val="center"/>
          </w:tcPr>
          <w:p w14:paraId="32E491FE" w14:textId="77777777" w:rsidR="00885108" w:rsidRPr="00D926CF" w:rsidRDefault="00000000">
            <w:pPr>
              <w:rPr>
                <w:lang w:val="pt-BR"/>
              </w:rPr>
            </w:pPr>
            <w:r w:rsidRPr="00D926CF">
              <w:rPr>
                <w:color w:val="1F2937"/>
                <w:sz w:val="18"/>
                <w:lang w:val="pt-BR"/>
              </w:rPr>
              <w:t>Leitura de vídeos MP4 ou fluxos gravados, extração de frames e organização por janelas temporais.</w:t>
            </w:r>
          </w:p>
        </w:tc>
        <w:tc>
          <w:tcPr>
            <w:tcW w:w="2410" w:type="dxa"/>
            <w:tcMar>
              <w:top w:w="75" w:type="dxa"/>
              <w:left w:w="90" w:type="dxa"/>
              <w:bottom w:w="75" w:type="dxa"/>
              <w:right w:w="90" w:type="dxa"/>
            </w:tcMar>
            <w:vAlign w:val="center"/>
          </w:tcPr>
          <w:p w14:paraId="05C1995D" w14:textId="77777777" w:rsidR="00885108" w:rsidRPr="00D926CF" w:rsidRDefault="00000000">
            <w:pPr>
              <w:rPr>
                <w:lang w:val="pt-BR"/>
              </w:rPr>
            </w:pPr>
            <w:r w:rsidRPr="00D926CF">
              <w:rPr>
                <w:color w:val="1F2937"/>
                <w:sz w:val="18"/>
                <w:lang w:val="pt-BR"/>
              </w:rPr>
              <w:t>Base bruta organizada por vídeo, frame e tempo</w:t>
            </w:r>
          </w:p>
        </w:tc>
      </w:tr>
      <w:tr w:rsidR="00885108" w14:paraId="17C38716" w14:textId="77777777">
        <w:trPr>
          <w:jc w:val="center"/>
        </w:trPr>
        <w:tc>
          <w:tcPr>
            <w:tcW w:w="2410" w:type="dxa"/>
            <w:tcMar>
              <w:top w:w="75" w:type="dxa"/>
              <w:left w:w="90" w:type="dxa"/>
              <w:bottom w:w="75" w:type="dxa"/>
              <w:right w:w="90" w:type="dxa"/>
            </w:tcMar>
            <w:vAlign w:val="center"/>
          </w:tcPr>
          <w:p w14:paraId="0348045E" w14:textId="77777777" w:rsidR="00885108" w:rsidRDefault="00000000">
            <w:pPr>
              <w:jc w:val="center"/>
            </w:pPr>
            <w:r>
              <w:rPr>
                <w:color w:val="1F2937"/>
                <w:sz w:val="18"/>
              </w:rPr>
              <w:t>2</w:t>
            </w:r>
          </w:p>
        </w:tc>
        <w:tc>
          <w:tcPr>
            <w:tcW w:w="2410" w:type="dxa"/>
            <w:tcMar>
              <w:top w:w="75" w:type="dxa"/>
              <w:left w:w="90" w:type="dxa"/>
              <w:bottom w:w="75" w:type="dxa"/>
              <w:right w:w="90" w:type="dxa"/>
            </w:tcMar>
            <w:vAlign w:val="center"/>
          </w:tcPr>
          <w:p w14:paraId="7CDC3D52" w14:textId="77777777" w:rsidR="00885108" w:rsidRDefault="00000000">
            <w:pPr>
              <w:jc w:val="center"/>
            </w:pPr>
            <w:r>
              <w:rPr>
                <w:color w:val="1F2937"/>
                <w:sz w:val="18"/>
              </w:rPr>
              <w:t>Percepção</w:t>
            </w:r>
          </w:p>
        </w:tc>
        <w:tc>
          <w:tcPr>
            <w:tcW w:w="2410" w:type="dxa"/>
            <w:tcMar>
              <w:top w:w="75" w:type="dxa"/>
              <w:left w:w="90" w:type="dxa"/>
              <w:bottom w:w="75" w:type="dxa"/>
              <w:right w:w="90" w:type="dxa"/>
            </w:tcMar>
            <w:vAlign w:val="center"/>
          </w:tcPr>
          <w:p w14:paraId="28297551" w14:textId="77777777" w:rsidR="00885108" w:rsidRPr="00D926CF" w:rsidRDefault="00000000">
            <w:pPr>
              <w:rPr>
                <w:lang w:val="pt-BR"/>
              </w:rPr>
            </w:pPr>
            <w:r w:rsidRPr="00D926CF">
              <w:rPr>
                <w:color w:val="1F2937"/>
                <w:sz w:val="18"/>
                <w:lang w:val="pt-BR"/>
              </w:rPr>
              <w:t xml:space="preserve">Uso de Object Detector e Pose </w:t>
            </w:r>
            <w:proofErr w:type="spellStart"/>
            <w:r w:rsidRPr="00D926CF">
              <w:rPr>
                <w:color w:val="1F2937"/>
                <w:sz w:val="18"/>
                <w:lang w:val="pt-BR"/>
              </w:rPr>
              <w:t>Landmarker</w:t>
            </w:r>
            <w:proofErr w:type="spellEnd"/>
            <w:r w:rsidRPr="00D926CF">
              <w:rPr>
                <w:color w:val="1F2937"/>
                <w:sz w:val="18"/>
                <w:lang w:val="pt-BR"/>
              </w:rPr>
              <w:t xml:space="preserve"> para localizar pessoas e coletar sinais corporais.</w:t>
            </w:r>
          </w:p>
        </w:tc>
        <w:tc>
          <w:tcPr>
            <w:tcW w:w="2410" w:type="dxa"/>
            <w:tcMar>
              <w:top w:w="75" w:type="dxa"/>
              <w:left w:w="90" w:type="dxa"/>
              <w:bottom w:w="75" w:type="dxa"/>
              <w:right w:w="90" w:type="dxa"/>
            </w:tcMar>
            <w:vAlign w:val="center"/>
          </w:tcPr>
          <w:p w14:paraId="59867F03" w14:textId="77777777" w:rsidR="00885108" w:rsidRDefault="00000000">
            <w:r>
              <w:rPr>
                <w:color w:val="1F2937"/>
                <w:sz w:val="18"/>
              </w:rPr>
              <w:t>Bounding boxes, landmarks e sinais espaciais</w:t>
            </w:r>
          </w:p>
        </w:tc>
      </w:tr>
      <w:tr w:rsidR="00885108" w:rsidRPr="00D926CF" w14:paraId="48B01E6E" w14:textId="77777777">
        <w:trPr>
          <w:jc w:val="center"/>
        </w:trPr>
        <w:tc>
          <w:tcPr>
            <w:tcW w:w="2410" w:type="dxa"/>
            <w:tcMar>
              <w:top w:w="75" w:type="dxa"/>
              <w:left w:w="90" w:type="dxa"/>
              <w:bottom w:w="75" w:type="dxa"/>
              <w:right w:w="90" w:type="dxa"/>
            </w:tcMar>
            <w:vAlign w:val="center"/>
          </w:tcPr>
          <w:p w14:paraId="4322072C" w14:textId="77777777" w:rsidR="00885108" w:rsidRDefault="00000000">
            <w:pPr>
              <w:jc w:val="center"/>
            </w:pPr>
            <w:r>
              <w:rPr>
                <w:color w:val="1F2937"/>
                <w:sz w:val="18"/>
              </w:rPr>
              <w:t>3</w:t>
            </w:r>
          </w:p>
        </w:tc>
        <w:tc>
          <w:tcPr>
            <w:tcW w:w="2410" w:type="dxa"/>
            <w:tcMar>
              <w:top w:w="75" w:type="dxa"/>
              <w:left w:w="90" w:type="dxa"/>
              <w:bottom w:w="75" w:type="dxa"/>
              <w:right w:w="90" w:type="dxa"/>
            </w:tcMar>
            <w:vAlign w:val="center"/>
          </w:tcPr>
          <w:p w14:paraId="0B79F4F6" w14:textId="77777777" w:rsidR="00885108" w:rsidRDefault="00000000">
            <w:pPr>
              <w:jc w:val="center"/>
            </w:pPr>
            <w:r>
              <w:rPr>
                <w:color w:val="1F2937"/>
                <w:sz w:val="18"/>
              </w:rPr>
              <w:t>Engenharia de atributos</w:t>
            </w:r>
          </w:p>
        </w:tc>
        <w:tc>
          <w:tcPr>
            <w:tcW w:w="2410" w:type="dxa"/>
            <w:tcMar>
              <w:top w:w="75" w:type="dxa"/>
              <w:left w:w="90" w:type="dxa"/>
              <w:bottom w:w="75" w:type="dxa"/>
              <w:right w:w="90" w:type="dxa"/>
            </w:tcMar>
            <w:vAlign w:val="center"/>
          </w:tcPr>
          <w:p w14:paraId="60B729E7" w14:textId="77777777" w:rsidR="00885108" w:rsidRPr="00D926CF" w:rsidRDefault="00000000">
            <w:pPr>
              <w:rPr>
                <w:lang w:val="pt-BR"/>
              </w:rPr>
            </w:pPr>
            <w:r w:rsidRPr="00D926CF">
              <w:rPr>
                <w:color w:val="1F2937"/>
                <w:sz w:val="18"/>
                <w:lang w:val="pt-BR"/>
              </w:rPr>
              <w:t>Cálculo de contagem de pessoas, permanência, densidade, deslocamento, velocidade aproximada e ângulos de pose.</w:t>
            </w:r>
          </w:p>
        </w:tc>
        <w:tc>
          <w:tcPr>
            <w:tcW w:w="2410" w:type="dxa"/>
            <w:tcMar>
              <w:top w:w="75" w:type="dxa"/>
              <w:left w:w="90" w:type="dxa"/>
              <w:bottom w:w="75" w:type="dxa"/>
              <w:right w:w="90" w:type="dxa"/>
            </w:tcMar>
            <w:vAlign w:val="center"/>
          </w:tcPr>
          <w:p w14:paraId="6DCF6705" w14:textId="77777777" w:rsidR="00885108" w:rsidRPr="00D926CF" w:rsidRDefault="00000000">
            <w:pPr>
              <w:rPr>
                <w:lang w:val="pt-BR"/>
              </w:rPr>
            </w:pPr>
            <w:r w:rsidRPr="00D926CF">
              <w:rPr>
                <w:color w:val="1F2937"/>
                <w:sz w:val="18"/>
                <w:lang w:val="pt-BR"/>
              </w:rPr>
              <w:t>Base tabular por frame e por janela</w:t>
            </w:r>
          </w:p>
        </w:tc>
      </w:tr>
      <w:tr w:rsidR="00885108" w:rsidRPr="00D926CF" w14:paraId="0DF663B9" w14:textId="77777777">
        <w:trPr>
          <w:jc w:val="center"/>
        </w:trPr>
        <w:tc>
          <w:tcPr>
            <w:tcW w:w="2410" w:type="dxa"/>
            <w:tcMar>
              <w:top w:w="75" w:type="dxa"/>
              <w:left w:w="90" w:type="dxa"/>
              <w:bottom w:w="75" w:type="dxa"/>
              <w:right w:w="90" w:type="dxa"/>
            </w:tcMar>
            <w:vAlign w:val="center"/>
          </w:tcPr>
          <w:p w14:paraId="278C464B" w14:textId="77777777" w:rsidR="00885108" w:rsidRDefault="00000000">
            <w:pPr>
              <w:jc w:val="center"/>
            </w:pPr>
            <w:r>
              <w:rPr>
                <w:color w:val="1F2937"/>
                <w:sz w:val="18"/>
              </w:rPr>
              <w:t>4</w:t>
            </w:r>
          </w:p>
        </w:tc>
        <w:tc>
          <w:tcPr>
            <w:tcW w:w="2410" w:type="dxa"/>
            <w:tcMar>
              <w:top w:w="75" w:type="dxa"/>
              <w:left w:w="90" w:type="dxa"/>
              <w:bottom w:w="75" w:type="dxa"/>
              <w:right w:w="90" w:type="dxa"/>
            </w:tcMar>
            <w:vAlign w:val="center"/>
          </w:tcPr>
          <w:p w14:paraId="4B71670A" w14:textId="77777777" w:rsidR="00885108" w:rsidRDefault="00000000">
            <w:pPr>
              <w:jc w:val="center"/>
            </w:pPr>
            <w:r>
              <w:rPr>
                <w:color w:val="1F2937"/>
                <w:sz w:val="18"/>
              </w:rPr>
              <w:t>EDA e estatística</w:t>
            </w:r>
          </w:p>
        </w:tc>
        <w:tc>
          <w:tcPr>
            <w:tcW w:w="2410" w:type="dxa"/>
            <w:tcMar>
              <w:top w:w="75" w:type="dxa"/>
              <w:left w:w="90" w:type="dxa"/>
              <w:bottom w:w="75" w:type="dxa"/>
              <w:right w:w="90" w:type="dxa"/>
            </w:tcMar>
            <w:vAlign w:val="center"/>
          </w:tcPr>
          <w:p w14:paraId="588AC286" w14:textId="77777777" w:rsidR="00885108" w:rsidRPr="00D926CF" w:rsidRDefault="00000000">
            <w:pPr>
              <w:rPr>
                <w:lang w:val="pt-BR"/>
              </w:rPr>
            </w:pPr>
            <w:r w:rsidRPr="00D926CF">
              <w:rPr>
                <w:color w:val="1F2937"/>
                <w:sz w:val="18"/>
                <w:lang w:val="pt-BR"/>
              </w:rPr>
              <w:t>Análise descritiva, correlação, distribuição, outliers e construção de visualizações.</w:t>
            </w:r>
          </w:p>
        </w:tc>
        <w:tc>
          <w:tcPr>
            <w:tcW w:w="2410" w:type="dxa"/>
            <w:tcMar>
              <w:top w:w="75" w:type="dxa"/>
              <w:left w:w="90" w:type="dxa"/>
              <w:bottom w:w="75" w:type="dxa"/>
              <w:right w:w="90" w:type="dxa"/>
            </w:tcMar>
            <w:vAlign w:val="center"/>
          </w:tcPr>
          <w:p w14:paraId="5E556AFD" w14:textId="77777777" w:rsidR="00885108" w:rsidRPr="00D926CF" w:rsidRDefault="00000000">
            <w:pPr>
              <w:rPr>
                <w:lang w:val="pt-BR"/>
              </w:rPr>
            </w:pPr>
            <w:r w:rsidRPr="00D926CF">
              <w:rPr>
                <w:color w:val="1F2937"/>
                <w:sz w:val="18"/>
                <w:lang w:val="pt-BR"/>
              </w:rPr>
              <w:t>Diagnóstico da base e seleção inicial de atributos</w:t>
            </w:r>
          </w:p>
        </w:tc>
      </w:tr>
      <w:tr w:rsidR="00885108" w:rsidRPr="00D926CF" w14:paraId="6DDC1254" w14:textId="77777777">
        <w:trPr>
          <w:jc w:val="center"/>
        </w:trPr>
        <w:tc>
          <w:tcPr>
            <w:tcW w:w="2410" w:type="dxa"/>
            <w:tcMar>
              <w:top w:w="75" w:type="dxa"/>
              <w:left w:w="90" w:type="dxa"/>
              <w:bottom w:w="75" w:type="dxa"/>
              <w:right w:w="90" w:type="dxa"/>
            </w:tcMar>
            <w:vAlign w:val="center"/>
          </w:tcPr>
          <w:p w14:paraId="405C74B1" w14:textId="77777777" w:rsidR="00885108" w:rsidRDefault="00000000">
            <w:pPr>
              <w:jc w:val="center"/>
            </w:pPr>
            <w:r>
              <w:rPr>
                <w:color w:val="1F2937"/>
                <w:sz w:val="18"/>
              </w:rPr>
              <w:t>5</w:t>
            </w:r>
          </w:p>
        </w:tc>
        <w:tc>
          <w:tcPr>
            <w:tcW w:w="2410" w:type="dxa"/>
            <w:tcMar>
              <w:top w:w="75" w:type="dxa"/>
              <w:left w:w="90" w:type="dxa"/>
              <w:bottom w:w="75" w:type="dxa"/>
              <w:right w:w="90" w:type="dxa"/>
            </w:tcMar>
            <w:vAlign w:val="center"/>
          </w:tcPr>
          <w:p w14:paraId="35F584E4" w14:textId="77777777" w:rsidR="00885108" w:rsidRDefault="00000000">
            <w:pPr>
              <w:jc w:val="center"/>
            </w:pPr>
            <w:r>
              <w:rPr>
                <w:color w:val="1F2937"/>
                <w:sz w:val="18"/>
              </w:rPr>
              <w:t>Modelagem</w:t>
            </w:r>
          </w:p>
        </w:tc>
        <w:tc>
          <w:tcPr>
            <w:tcW w:w="2410" w:type="dxa"/>
            <w:tcMar>
              <w:top w:w="75" w:type="dxa"/>
              <w:left w:w="90" w:type="dxa"/>
              <w:bottom w:w="75" w:type="dxa"/>
              <w:right w:w="90" w:type="dxa"/>
            </w:tcMar>
            <w:vAlign w:val="center"/>
          </w:tcPr>
          <w:p w14:paraId="26F7E975" w14:textId="77777777" w:rsidR="00885108" w:rsidRPr="00D926CF" w:rsidRDefault="00000000">
            <w:pPr>
              <w:rPr>
                <w:lang w:val="pt-BR"/>
              </w:rPr>
            </w:pPr>
            <w:r w:rsidRPr="00D926CF">
              <w:rPr>
                <w:color w:val="1F2937"/>
                <w:sz w:val="18"/>
                <w:lang w:val="pt-BR"/>
              </w:rPr>
              <w:t>Treinamento e comparação de algoritmos não supervisionados e supervisionados.</w:t>
            </w:r>
          </w:p>
        </w:tc>
        <w:tc>
          <w:tcPr>
            <w:tcW w:w="2410" w:type="dxa"/>
            <w:tcMar>
              <w:top w:w="75" w:type="dxa"/>
              <w:left w:w="90" w:type="dxa"/>
              <w:bottom w:w="75" w:type="dxa"/>
              <w:right w:w="90" w:type="dxa"/>
            </w:tcMar>
            <w:vAlign w:val="center"/>
          </w:tcPr>
          <w:p w14:paraId="0FC4040D" w14:textId="77777777" w:rsidR="00885108" w:rsidRPr="00D926CF" w:rsidRDefault="00000000">
            <w:pPr>
              <w:rPr>
                <w:lang w:val="pt-BR"/>
              </w:rPr>
            </w:pPr>
            <w:r w:rsidRPr="00D926CF">
              <w:rPr>
                <w:color w:val="1F2937"/>
                <w:sz w:val="18"/>
                <w:lang w:val="pt-BR"/>
              </w:rPr>
              <w:t>Clusters, scores de anomalia e classificadores avaliados</w:t>
            </w:r>
          </w:p>
        </w:tc>
      </w:tr>
      <w:tr w:rsidR="00885108" w14:paraId="4862893F" w14:textId="77777777">
        <w:trPr>
          <w:jc w:val="center"/>
        </w:trPr>
        <w:tc>
          <w:tcPr>
            <w:tcW w:w="2410" w:type="dxa"/>
            <w:tcMar>
              <w:top w:w="75" w:type="dxa"/>
              <w:left w:w="90" w:type="dxa"/>
              <w:bottom w:w="75" w:type="dxa"/>
              <w:right w:w="90" w:type="dxa"/>
            </w:tcMar>
            <w:vAlign w:val="center"/>
          </w:tcPr>
          <w:p w14:paraId="2EB815C8" w14:textId="77777777" w:rsidR="00885108" w:rsidRDefault="00000000">
            <w:pPr>
              <w:jc w:val="center"/>
            </w:pPr>
            <w:r>
              <w:rPr>
                <w:color w:val="1F2937"/>
                <w:sz w:val="18"/>
              </w:rPr>
              <w:t>6</w:t>
            </w:r>
          </w:p>
        </w:tc>
        <w:tc>
          <w:tcPr>
            <w:tcW w:w="2410" w:type="dxa"/>
            <w:tcMar>
              <w:top w:w="75" w:type="dxa"/>
              <w:left w:w="90" w:type="dxa"/>
              <w:bottom w:w="75" w:type="dxa"/>
              <w:right w:w="90" w:type="dxa"/>
            </w:tcMar>
            <w:vAlign w:val="center"/>
          </w:tcPr>
          <w:p w14:paraId="67285778" w14:textId="77777777" w:rsidR="00885108" w:rsidRDefault="00000000">
            <w:pPr>
              <w:jc w:val="center"/>
            </w:pPr>
            <w:r>
              <w:rPr>
                <w:color w:val="1F2937"/>
                <w:sz w:val="18"/>
              </w:rPr>
              <w:t>Visualização</w:t>
            </w:r>
          </w:p>
        </w:tc>
        <w:tc>
          <w:tcPr>
            <w:tcW w:w="2410" w:type="dxa"/>
            <w:tcMar>
              <w:top w:w="75" w:type="dxa"/>
              <w:left w:w="90" w:type="dxa"/>
              <w:bottom w:w="75" w:type="dxa"/>
              <w:right w:w="90" w:type="dxa"/>
            </w:tcMar>
            <w:vAlign w:val="center"/>
          </w:tcPr>
          <w:p w14:paraId="11B0912E" w14:textId="77777777" w:rsidR="00885108" w:rsidRPr="00D926CF" w:rsidRDefault="00000000">
            <w:pPr>
              <w:rPr>
                <w:lang w:val="pt-BR"/>
              </w:rPr>
            </w:pPr>
            <w:proofErr w:type="spellStart"/>
            <w:r w:rsidRPr="00D926CF">
              <w:rPr>
                <w:color w:val="1F2937"/>
                <w:sz w:val="18"/>
                <w:lang w:val="pt-BR"/>
              </w:rPr>
              <w:t>Heatmaps</w:t>
            </w:r>
            <w:proofErr w:type="spellEnd"/>
            <w:r w:rsidRPr="00D926CF">
              <w:rPr>
                <w:color w:val="1F2937"/>
                <w:sz w:val="18"/>
                <w:lang w:val="pt-BR"/>
              </w:rPr>
              <w:t xml:space="preserve">, </w:t>
            </w:r>
            <w:proofErr w:type="spellStart"/>
            <w:r w:rsidRPr="00D926CF">
              <w:rPr>
                <w:color w:val="1F2937"/>
                <w:sz w:val="18"/>
                <w:lang w:val="pt-BR"/>
              </w:rPr>
              <w:t>timelines</w:t>
            </w:r>
            <w:proofErr w:type="spellEnd"/>
            <w:r w:rsidRPr="00D926CF">
              <w:rPr>
                <w:color w:val="1F2937"/>
                <w:sz w:val="18"/>
                <w:lang w:val="pt-BR"/>
              </w:rPr>
              <w:t>, gráficos comparativos e material de defesa.</w:t>
            </w:r>
          </w:p>
        </w:tc>
        <w:tc>
          <w:tcPr>
            <w:tcW w:w="2410" w:type="dxa"/>
            <w:tcMar>
              <w:top w:w="75" w:type="dxa"/>
              <w:left w:w="90" w:type="dxa"/>
              <w:bottom w:w="75" w:type="dxa"/>
              <w:right w:w="90" w:type="dxa"/>
            </w:tcMar>
            <w:vAlign w:val="center"/>
          </w:tcPr>
          <w:p w14:paraId="3DBE4B7B" w14:textId="77777777" w:rsidR="00885108" w:rsidRDefault="00000000">
            <w:proofErr w:type="spellStart"/>
            <w:r>
              <w:rPr>
                <w:color w:val="1F2937"/>
                <w:sz w:val="18"/>
              </w:rPr>
              <w:t>Relatórios</w:t>
            </w:r>
            <w:proofErr w:type="spellEnd"/>
            <w:r>
              <w:rPr>
                <w:color w:val="1F2937"/>
                <w:sz w:val="18"/>
              </w:rPr>
              <w:t xml:space="preserve"> e </w:t>
            </w:r>
            <w:proofErr w:type="spellStart"/>
            <w:r>
              <w:rPr>
                <w:color w:val="1F2937"/>
                <w:sz w:val="18"/>
              </w:rPr>
              <w:t>apresentação</w:t>
            </w:r>
            <w:proofErr w:type="spellEnd"/>
            <w:r>
              <w:rPr>
                <w:color w:val="1F2937"/>
                <w:sz w:val="18"/>
              </w:rPr>
              <w:t xml:space="preserve"> final</w:t>
            </w:r>
          </w:p>
        </w:tc>
      </w:tr>
    </w:tbl>
    <w:p w14:paraId="07380E61" w14:textId="77777777" w:rsidR="00885108" w:rsidRDefault="00000000">
      <w:pPr>
        <w:pStyle w:val="SectionHeading"/>
        <w:spacing w:before="220" w:after="60"/>
      </w:pPr>
      <w:r>
        <w:t>9. Variáveis e informações a extrair</w:t>
      </w:r>
    </w:p>
    <w:p w14:paraId="0C8C6693" w14:textId="77777777" w:rsidR="00885108" w:rsidRPr="00D926CF" w:rsidRDefault="00000000">
      <w:pPr>
        <w:spacing w:after="80" w:line="259" w:lineRule="auto"/>
        <w:jc w:val="both"/>
        <w:rPr>
          <w:lang w:val="pt-BR"/>
        </w:rPr>
      </w:pPr>
      <w:r w:rsidRPr="00D926CF">
        <w:rPr>
          <w:color w:val="222222"/>
          <w:sz w:val="20"/>
          <w:lang w:val="pt-BR"/>
        </w:rPr>
        <w:t>O sistema deverá produzir indicadores objetivos a partir da filmagem, de preferência anonimizados e voltados ao comportamento da cena, não à identidade das pessoas. Entre os atributos planejados estão contagem de pessoas por frame, ocupação por zona, permanência, direção de deslocamento, densidade, velocidade aproximada, frequência de mudança postural, score de movimento, presença de corrida, possibilidade de queda e indícios de permanência acima do esperado em áreas sensíveis.</w:t>
      </w:r>
    </w:p>
    <w:p w14:paraId="0147C5E3" w14:textId="77777777" w:rsidR="00885108" w:rsidRPr="00D926CF" w:rsidRDefault="00000000">
      <w:pPr>
        <w:pStyle w:val="SectionHeading"/>
        <w:spacing w:before="220" w:after="60"/>
        <w:rPr>
          <w:lang w:val="pt-BR"/>
        </w:rPr>
      </w:pPr>
      <w:r w:rsidRPr="00D926CF">
        <w:rPr>
          <w:lang w:val="pt-BR"/>
        </w:rPr>
        <w:lastRenderedPageBreak/>
        <w:t>10. Modelos e métricas</w:t>
      </w:r>
    </w:p>
    <w:p w14:paraId="397F3695" w14:textId="77777777" w:rsidR="00885108" w:rsidRPr="00D926CF" w:rsidRDefault="00000000">
      <w:pPr>
        <w:pStyle w:val="SubHeading"/>
        <w:spacing w:before="140" w:after="20"/>
        <w:rPr>
          <w:lang w:val="pt-BR"/>
        </w:rPr>
      </w:pPr>
      <w:r w:rsidRPr="00D926CF">
        <w:rPr>
          <w:lang w:val="pt-BR"/>
        </w:rPr>
        <w:t>10.1 Aprendizado não supervisionado</w:t>
      </w:r>
    </w:p>
    <w:p w14:paraId="605DD6E8" w14:textId="77777777" w:rsidR="00885108" w:rsidRDefault="00000000">
      <w:pPr>
        <w:pStyle w:val="Commarcadores"/>
        <w:spacing w:after="20" w:line="245" w:lineRule="auto"/>
      </w:pPr>
      <w:proofErr w:type="spellStart"/>
      <w:r>
        <w:rPr>
          <w:color w:val="222222"/>
          <w:sz w:val="20"/>
        </w:rPr>
        <w:t>Modelos</w:t>
      </w:r>
      <w:proofErr w:type="spellEnd"/>
      <w:r>
        <w:rPr>
          <w:color w:val="222222"/>
          <w:sz w:val="20"/>
        </w:rPr>
        <w:t xml:space="preserve"> </w:t>
      </w:r>
      <w:proofErr w:type="spellStart"/>
      <w:r>
        <w:rPr>
          <w:color w:val="222222"/>
          <w:sz w:val="20"/>
        </w:rPr>
        <w:t>iniciais</w:t>
      </w:r>
      <w:proofErr w:type="spellEnd"/>
      <w:r>
        <w:rPr>
          <w:color w:val="222222"/>
          <w:sz w:val="20"/>
        </w:rPr>
        <w:t>: K-Means, DBSCAN e Isolation Forest.</w:t>
      </w:r>
    </w:p>
    <w:p w14:paraId="0B0A735A" w14:textId="77777777" w:rsidR="00885108" w:rsidRPr="00D926CF" w:rsidRDefault="00000000">
      <w:pPr>
        <w:pStyle w:val="Commarcadores"/>
        <w:spacing w:after="20" w:line="245" w:lineRule="auto"/>
        <w:rPr>
          <w:lang w:val="pt-BR"/>
        </w:rPr>
      </w:pPr>
      <w:r w:rsidRPr="00D926CF">
        <w:rPr>
          <w:color w:val="222222"/>
          <w:sz w:val="20"/>
          <w:lang w:val="pt-BR"/>
        </w:rPr>
        <w:t xml:space="preserve">Métricas: </w:t>
      </w:r>
      <w:proofErr w:type="spellStart"/>
      <w:r w:rsidRPr="00D926CF">
        <w:rPr>
          <w:color w:val="222222"/>
          <w:sz w:val="20"/>
          <w:lang w:val="pt-BR"/>
        </w:rPr>
        <w:t>Silhouette</w:t>
      </w:r>
      <w:proofErr w:type="spellEnd"/>
      <w:r w:rsidRPr="00D926CF">
        <w:rPr>
          <w:color w:val="222222"/>
          <w:sz w:val="20"/>
          <w:lang w:val="pt-BR"/>
        </w:rPr>
        <w:t xml:space="preserve"> Score, Davies-</w:t>
      </w:r>
      <w:proofErr w:type="spellStart"/>
      <w:r w:rsidRPr="00D926CF">
        <w:rPr>
          <w:color w:val="222222"/>
          <w:sz w:val="20"/>
          <w:lang w:val="pt-BR"/>
        </w:rPr>
        <w:t>Bouldin</w:t>
      </w:r>
      <w:proofErr w:type="spellEnd"/>
      <w:r w:rsidRPr="00D926CF">
        <w:rPr>
          <w:color w:val="222222"/>
          <w:sz w:val="20"/>
          <w:lang w:val="pt-BR"/>
        </w:rPr>
        <w:t xml:space="preserve">, </w:t>
      </w:r>
      <w:proofErr w:type="spellStart"/>
      <w:r w:rsidRPr="00D926CF">
        <w:rPr>
          <w:color w:val="222222"/>
          <w:sz w:val="20"/>
          <w:lang w:val="pt-BR"/>
        </w:rPr>
        <w:t>Calinski-Harabasz</w:t>
      </w:r>
      <w:proofErr w:type="spellEnd"/>
      <w:r w:rsidRPr="00D926CF">
        <w:rPr>
          <w:color w:val="222222"/>
          <w:sz w:val="20"/>
          <w:lang w:val="pt-BR"/>
        </w:rPr>
        <w:t xml:space="preserve"> e inspeção qualitativa dos agrupamentos.</w:t>
      </w:r>
    </w:p>
    <w:p w14:paraId="2AF7FAD8" w14:textId="77777777" w:rsidR="00885108" w:rsidRPr="00D926CF" w:rsidRDefault="00000000">
      <w:pPr>
        <w:pStyle w:val="Commarcadores"/>
        <w:spacing w:after="20" w:line="245" w:lineRule="auto"/>
        <w:rPr>
          <w:lang w:val="pt-BR"/>
        </w:rPr>
      </w:pPr>
      <w:r w:rsidRPr="00D926CF">
        <w:rPr>
          <w:color w:val="222222"/>
          <w:sz w:val="20"/>
          <w:lang w:val="pt-BR"/>
        </w:rPr>
        <w:t>Objetivo analítico: identificar perfis de cena e eventos fora do padrão esperado.</w:t>
      </w:r>
    </w:p>
    <w:p w14:paraId="065EFE53" w14:textId="77777777" w:rsidR="00885108" w:rsidRDefault="00000000">
      <w:pPr>
        <w:pStyle w:val="SubHeading"/>
        <w:spacing w:before="140" w:after="20"/>
      </w:pPr>
      <w:r>
        <w:t xml:space="preserve">10.2 </w:t>
      </w:r>
      <w:proofErr w:type="spellStart"/>
      <w:r>
        <w:t>Aprendizado</w:t>
      </w:r>
      <w:proofErr w:type="spellEnd"/>
      <w:r>
        <w:t xml:space="preserve"> </w:t>
      </w:r>
      <w:proofErr w:type="spellStart"/>
      <w:r>
        <w:t>supervisionado</w:t>
      </w:r>
      <w:proofErr w:type="spellEnd"/>
    </w:p>
    <w:p w14:paraId="054F5F11" w14:textId="77777777" w:rsidR="00885108" w:rsidRPr="00D926CF" w:rsidRDefault="00000000">
      <w:pPr>
        <w:pStyle w:val="Commarcadores"/>
        <w:spacing w:after="20" w:line="245" w:lineRule="auto"/>
        <w:rPr>
          <w:lang w:val="pt-BR"/>
        </w:rPr>
      </w:pPr>
      <w:r w:rsidRPr="00D926CF">
        <w:rPr>
          <w:color w:val="222222"/>
          <w:sz w:val="20"/>
          <w:lang w:val="pt-BR"/>
        </w:rPr>
        <w:t xml:space="preserve">Modelos candidatos: Regressão Logística, Random Forest, SVM e </w:t>
      </w:r>
      <w:proofErr w:type="spellStart"/>
      <w:r w:rsidRPr="00D926CF">
        <w:rPr>
          <w:color w:val="222222"/>
          <w:sz w:val="20"/>
          <w:lang w:val="pt-BR"/>
        </w:rPr>
        <w:t>XGBoost</w:t>
      </w:r>
      <w:proofErr w:type="spellEnd"/>
      <w:r w:rsidRPr="00D926CF">
        <w:rPr>
          <w:color w:val="222222"/>
          <w:sz w:val="20"/>
          <w:lang w:val="pt-BR"/>
        </w:rPr>
        <w:t>, conforme viabilidade do ambiente.</w:t>
      </w:r>
    </w:p>
    <w:p w14:paraId="50FEC965" w14:textId="77777777" w:rsidR="00885108" w:rsidRPr="00D926CF" w:rsidRDefault="00000000">
      <w:pPr>
        <w:pStyle w:val="Commarcadores"/>
        <w:spacing w:after="20" w:line="245" w:lineRule="auto"/>
        <w:rPr>
          <w:lang w:val="pt-BR"/>
        </w:rPr>
      </w:pPr>
      <w:r w:rsidRPr="00D926CF">
        <w:rPr>
          <w:color w:val="222222"/>
          <w:sz w:val="20"/>
          <w:lang w:val="pt-BR"/>
        </w:rPr>
        <w:t xml:space="preserve">Métricas: </w:t>
      </w:r>
      <w:proofErr w:type="spellStart"/>
      <w:r w:rsidRPr="00D926CF">
        <w:rPr>
          <w:color w:val="222222"/>
          <w:sz w:val="20"/>
          <w:lang w:val="pt-BR"/>
        </w:rPr>
        <w:t>accuracy</w:t>
      </w:r>
      <w:proofErr w:type="spellEnd"/>
      <w:r w:rsidRPr="00D926CF">
        <w:rPr>
          <w:color w:val="222222"/>
          <w:sz w:val="20"/>
          <w:lang w:val="pt-BR"/>
        </w:rPr>
        <w:t xml:space="preserve">, </w:t>
      </w:r>
      <w:proofErr w:type="spellStart"/>
      <w:r w:rsidRPr="00D926CF">
        <w:rPr>
          <w:color w:val="222222"/>
          <w:sz w:val="20"/>
          <w:lang w:val="pt-BR"/>
        </w:rPr>
        <w:t>precision</w:t>
      </w:r>
      <w:proofErr w:type="spellEnd"/>
      <w:r w:rsidRPr="00D926CF">
        <w:rPr>
          <w:color w:val="222222"/>
          <w:sz w:val="20"/>
          <w:lang w:val="pt-BR"/>
        </w:rPr>
        <w:t>, recall, F1-score, AUC-ROC e matriz de confusão.</w:t>
      </w:r>
    </w:p>
    <w:p w14:paraId="598106B3" w14:textId="77777777" w:rsidR="00885108" w:rsidRPr="00D926CF" w:rsidRDefault="00000000">
      <w:pPr>
        <w:pStyle w:val="Commarcadores"/>
        <w:spacing w:after="20" w:line="245" w:lineRule="auto"/>
        <w:rPr>
          <w:lang w:val="pt-BR"/>
        </w:rPr>
      </w:pPr>
      <w:r w:rsidRPr="00D926CF">
        <w:rPr>
          <w:color w:val="222222"/>
          <w:sz w:val="20"/>
          <w:lang w:val="pt-BR"/>
        </w:rPr>
        <w:t>Estratégia de avaliação: evitar vazamento temporal, preferindo separação coerente entre treino, validação e teste.</w:t>
      </w:r>
    </w:p>
    <w:p w14:paraId="45EAE728" w14:textId="77777777" w:rsidR="00885108" w:rsidRPr="00D926CF" w:rsidRDefault="00000000">
      <w:pPr>
        <w:pStyle w:val="SectionHeading"/>
        <w:spacing w:before="220" w:after="60"/>
        <w:rPr>
          <w:lang w:val="pt-BR"/>
        </w:rPr>
      </w:pPr>
      <w:r w:rsidRPr="00D926CF">
        <w:rPr>
          <w:lang w:val="pt-BR"/>
        </w:rPr>
        <w:t>11. Base de dados e aspectos éticos</w:t>
      </w:r>
    </w:p>
    <w:p w14:paraId="5FB2B31C" w14:textId="77777777" w:rsidR="00885108" w:rsidRPr="00D926CF" w:rsidRDefault="00000000">
      <w:pPr>
        <w:spacing w:after="80" w:line="259" w:lineRule="auto"/>
        <w:jc w:val="both"/>
        <w:rPr>
          <w:lang w:val="pt-BR"/>
        </w:rPr>
      </w:pPr>
      <w:r w:rsidRPr="00D926CF">
        <w:rPr>
          <w:color w:val="222222"/>
          <w:sz w:val="20"/>
          <w:lang w:val="pt-BR"/>
        </w:rPr>
        <w:t>A base poderá ser composta por vídeos próprios autorizados, bases públicas compatíveis com análise de movimento ou gravações simuladas para fins acadêmicos. O projeto priorizará atributos comportamentais e espaciais, evitando reconhecimento facial como objetivo central. Essa decisão reduz sensibilidade ética e favorece uma proposta mais robusta perante a banca, já que o foco permanece em indicadores de cena e não em identificação individual.</w:t>
      </w:r>
    </w:p>
    <w:p w14:paraId="658E213F" w14:textId="77777777" w:rsidR="00885108" w:rsidRPr="00D926CF" w:rsidRDefault="00000000">
      <w:pPr>
        <w:spacing w:after="80" w:line="259" w:lineRule="auto"/>
        <w:jc w:val="both"/>
        <w:rPr>
          <w:lang w:val="pt-BR"/>
        </w:rPr>
      </w:pPr>
      <w:r w:rsidRPr="00D926CF">
        <w:rPr>
          <w:color w:val="222222"/>
          <w:sz w:val="20"/>
          <w:lang w:val="pt-BR"/>
        </w:rPr>
        <w:t>Também será importante registrar limitações, possíveis vieses e contexto de uso. Eventos classificados como suspeitos devem ser tratados como hipóteses analíticas do modelo, nunca como prova conclusiva. O pré-projeto prevê essa discussão como parte obrigatória da redação final.</w:t>
      </w:r>
    </w:p>
    <w:p w14:paraId="189E5331" w14:textId="77777777" w:rsidR="00885108" w:rsidRDefault="00000000">
      <w:pPr>
        <w:pStyle w:val="SectionHeading"/>
        <w:spacing w:before="220" w:after="60"/>
      </w:pPr>
      <w:r>
        <w:t>12. Entregáveis planejados</w:t>
      </w:r>
    </w:p>
    <w:p w14:paraId="0CEA4875" w14:textId="77777777" w:rsidR="00885108" w:rsidRPr="00D926CF" w:rsidRDefault="00000000">
      <w:pPr>
        <w:pStyle w:val="Commarcadores"/>
        <w:spacing w:after="20" w:line="245" w:lineRule="auto"/>
        <w:rPr>
          <w:lang w:val="pt-BR"/>
        </w:rPr>
      </w:pPr>
      <w:r w:rsidRPr="00D926CF">
        <w:rPr>
          <w:color w:val="222222"/>
          <w:sz w:val="20"/>
          <w:lang w:val="pt-BR"/>
        </w:rPr>
        <w:t>Repositório GitHub organizado com código Python modular, notebooks e documentação.</w:t>
      </w:r>
    </w:p>
    <w:p w14:paraId="12EA7930" w14:textId="77777777" w:rsidR="00885108" w:rsidRPr="00D926CF" w:rsidRDefault="00000000">
      <w:pPr>
        <w:pStyle w:val="Commarcadores"/>
        <w:spacing w:after="20" w:line="245" w:lineRule="auto"/>
        <w:rPr>
          <w:lang w:val="pt-BR"/>
        </w:rPr>
      </w:pPr>
      <w:r w:rsidRPr="00D926CF">
        <w:rPr>
          <w:color w:val="222222"/>
          <w:sz w:val="20"/>
          <w:lang w:val="pt-BR"/>
        </w:rPr>
        <w:t>Base processada com atributos extraídos do vídeo.</w:t>
      </w:r>
    </w:p>
    <w:p w14:paraId="4837E142" w14:textId="77777777" w:rsidR="00885108" w:rsidRPr="00D926CF" w:rsidRDefault="00000000">
      <w:pPr>
        <w:pStyle w:val="Commarcadores"/>
        <w:spacing w:after="20" w:line="245" w:lineRule="auto"/>
        <w:rPr>
          <w:lang w:val="pt-BR"/>
        </w:rPr>
      </w:pPr>
      <w:r w:rsidRPr="00D926CF">
        <w:rPr>
          <w:color w:val="222222"/>
          <w:sz w:val="20"/>
          <w:lang w:val="pt-BR"/>
        </w:rPr>
        <w:t>Análise exploratória com tabelas e visualizações.</w:t>
      </w:r>
    </w:p>
    <w:p w14:paraId="22C96B02" w14:textId="77777777" w:rsidR="00885108" w:rsidRPr="00D926CF" w:rsidRDefault="00000000">
      <w:pPr>
        <w:pStyle w:val="Commarcadores"/>
        <w:spacing w:after="20" w:line="245" w:lineRule="auto"/>
        <w:rPr>
          <w:lang w:val="pt-BR"/>
        </w:rPr>
      </w:pPr>
      <w:r w:rsidRPr="00D926CF">
        <w:rPr>
          <w:color w:val="222222"/>
          <w:sz w:val="20"/>
          <w:lang w:val="pt-BR"/>
        </w:rPr>
        <w:t>Resultados de clusterização e detecção de anomalias.</w:t>
      </w:r>
    </w:p>
    <w:p w14:paraId="241AF0E3" w14:textId="77777777" w:rsidR="00885108" w:rsidRPr="00D926CF" w:rsidRDefault="00000000">
      <w:pPr>
        <w:pStyle w:val="Commarcadores"/>
        <w:spacing w:after="20" w:line="245" w:lineRule="auto"/>
        <w:rPr>
          <w:lang w:val="pt-BR"/>
        </w:rPr>
      </w:pPr>
      <w:r w:rsidRPr="00D926CF">
        <w:rPr>
          <w:color w:val="222222"/>
          <w:sz w:val="20"/>
          <w:lang w:val="pt-BR"/>
        </w:rPr>
        <w:t>Classificadores supervisionados com comparação de desempenho.</w:t>
      </w:r>
    </w:p>
    <w:p w14:paraId="3898010B" w14:textId="77777777" w:rsidR="00885108" w:rsidRPr="00D926CF" w:rsidRDefault="00000000">
      <w:pPr>
        <w:pStyle w:val="Commarcadores"/>
        <w:spacing w:after="20" w:line="245" w:lineRule="auto"/>
        <w:rPr>
          <w:lang w:val="pt-BR"/>
        </w:rPr>
      </w:pPr>
      <w:r w:rsidRPr="00D926CF">
        <w:rPr>
          <w:color w:val="222222"/>
          <w:sz w:val="20"/>
          <w:lang w:val="pt-BR"/>
        </w:rPr>
        <w:t>Apresentação final com roteiro de defesa e demonstração dos resultados.</w:t>
      </w:r>
    </w:p>
    <w:p w14:paraId="3A6CCEE6" w14:textId="77777777" w:rsidR="00885108" w:rsidRDefault="00000000">
      <w:pPr>
        <w:pStyle w:val="SectionHeading"/>
        <w:spacing w:before="220" w:after="60"/>
      </w:pPr>
      <w:r>
        <w:t>13. Cronograma proposto</w:t>
      </w:r>
    </w:p>
    <w:tbl>
      <w:tblPr>
        <w:tblStyle w:val="Tabelacomgrade"/>
        <w:tblW w:w="0" w:type="auto"/>
        <w:jc w:val="center"/>
        <w:tblLayout w:type="fixed"/>
        <w:tblLook w:val="04A0" w:firstRow="1" w:lastRow="0" w:firstColumn="1" w:lastColumn="0" w:noHBand="0" w:noVBand="1"/>
      </w:tblPr>
      <w:tblGrid>
        <w:gridCol w:w="3213"/>
        <w:gridCol w:w="3213"/>
        <w:gridCol w:w="5046"/>
      </w:tblGrid>
      <w:tr w:rsidR="00885108" w14:paraId="64F518A5" w14:textId="77777777">
        <w:trPr>
          <w:tblHeader/>
          <w:jc w:val="center"/>
        </w:trPr>
        <w:tc>
          <w:tcPr>
            <w:tcW w:w="1077" w:type="dxa"/>
            <w:shd w:val="clear" w:color="auto" w:fill="DCE7F0"/>
            <w:tcMar>
              <w:top w:w="70" w:type="dxa"/>
              <w:left w:w="90" w:type="dxa"/>
              <w:bottom w:w="70" w:type="dxa"/>
              <w:right w:w="90" w:type="dxa"/>
            </w:tcMar>
          </w:tcPr>
          <w:p w14:paraId="7B4A2777" w14:textId="77777777" w:rsidR="00885108" w:rsidRDefault="00000000">
            <w:r>
              <w:rPr>
                <w:b/>
                <w:color w:val="17324D"/>
                <w:sz w:val="19"/>
              </w:rPr>
              <w:t>Período</w:t>
            </w:r>
          </w:p>
        </w:tc>
        <w:tc>
          <w:tcPr>
            <w:tcW w:w="2721" w:type="dxa"/>
            <w:shd w:val="clear" w:color="auto" w:fill="DCE7F0"/>
            <w:tcMar>
              <w:top w:w="70" w:type="dxa"/>
              <w:left w:w="90" w:type="dxa"/>
              <w:bottom w:w="70" w:type="dxa"/>
              <w:right w:w="90" w:type="dxa"/>
            </w:tcMar>
          </w:tcPr>
          <w:p w14:paraId="66D8FF3B" w14:textId="77777777" w:rsidR="00885108" w:rsidRDefault="00000000">
            <w:r>
              <w:rPr>
                <w:b/>
                <w:color w:val="17324D"/>
                <w:sz w:val="19"/>
              </w:rPr>
              <w:t>Foco principal</w:t>
            </w:r>
          </w:p>
        </w:tc>
        <w:tc>
          <w:tcPr>
            <w:tcW w:w="5046" w:type="dxa"/>
            <w:shd w:val="clear" w:color="auto" w:fill="DCE7F0"/>
            <w:tcMar>
              <w:top w:w="70" w:type="dxa"/>
              <w:left w:w="90" w:type="dxa"/>
              <w:bottom w:w="70" w:type="dxa"/>
              <w:right w:w="90" w:type="dxa"/>
            </w:tcMar>
          </w:tcPr>
          <w:p w14:paraId="2DC47624" w14:textId="77777777" w:rsidR="00885108" w:rsidRDefault="00000000">
            <w:r>
              <w:rPr>
                <w:b/>
                <w:color w:val="17324D"/>
                <w:sz w:val="19"/>
              </w:rPr>
              <w:t>Resultado esperado</w:t>
            </w:r>
          </w:p>
        </w:tc>
      </w:tr>
      <w:tr w:rsidR="00885108" w:rsidRPr="00D926CF" w14:paraId="4C238385" w14:textId="77777777">
        <w:trPr>
          <w:jc w:val="center"/>
        </w:trPr>
        <w:tc>
          <w:tcPr>
            <w:tcW w:w="3213" w:type="dxa"/>
            <w:tcMar>
              <w:top w:w="72" w:type="dxa"/>
              <w:left w:w="88" w:type="dxa"/>
              <w:bottom w:w="72" w:type="dxa"/>
              <w:right w:w="88" w:type="dxa"/>
            </w:tcMar>
            <w:vAlign w:val="center"/>
          </w:tcPr>
          <w:p w14:paraId="29BF5C6B" w14:textId="77777777" w:rsidR="00885108" w:rsidRDefault="00000000">
            <w:pPr>
              <w:jc w:val="center"/>
            </w:pPr>
            <w:r>
              <w:rPr>
                <w:color w:val="1F2937"/>
                <w:sz w:val="18"/>
              </w:rPr>
              <w:t>Sem. 1</w:t>
            </w:r>
          </w:p>
        </w:tc>
        <w:tc>
          <w:tcPr>
            <w:tcW w:w="3213" w:type="dxa"/>
            <w:tcMar>
              <w:top w:w="72" w:type="dxa"/>
              <w:left w:w="88" w:type="dxa"/>
              <w:bottom w:w="72" w:type="dxa"/>
              <w:right w:w="88" w:type="dxa"/>
            </w:tcMar>
            <w:vAlign w:val="center"/>
          </w:tcPr>
          <w:p w14:paraId="2D492C9F" w14:textId="77777777" w:rsidR="00885108" w:rsidRDefault="00000000">
            <w:r>
              <w:rPr>
                <w:color w:val="1F2937"/>
                <w:sz w:val="18"/>
              </w:rPr>
              <w:t>Escopo e revisão</w:t>
            </w:r>
          </w:p>
        </w:tc>
        <w:tc>
          <w:tcPr>
            <w:tcW w:w="3213" w:type="dxa"/>
            <w:tcMar>
              <w:top w:w="72" w:type="dxa"/>
              <w:left w:w="88" w:type="dxa"/>
              <w:bottom w:w="72" w:type="dxa"/>
              <w:right w:w="88" w:type="dxa"/>
            </w:tcMar>
            <w:vAlign w:val="center"/>
          </w:tcPr>
          <w:p w14:paraId="6B4188A1" w14:textId="77777777" w:rsidR="00885108" w:rsidRPr="00D926CF" w:rsidRDefault="00000000">
            <w:pPr>
              <w:rPr>
                <w:lang w:val="pt-BR"/>
              </w:rPr>
            </w:pPr>
            <w:r w:rsidRPr="00D926CF">
              <w:rPr>
                <w:color w:val="1F2937"/>
                <w:sz w:val="18"/>
                <w:lang w:val="pt-BR"/>
              </w:rPr>
              <w:t>Tema delimitado, pergunta de pesquisa, repositório criado</w:t>
            </w:r>
          </w:p>
        </w:tc>
      </w:tr>
      <w:tr w:rsidR="00885108" w:rsidRPr="00D926CF" w14:paraId="5934B225" w14:textId="77777777">
        <w:trPr>
          <w:jc w:val="center"/>
        </w:trPr>
        <w:tc>
          <w:tcPr>
            <w:tcW w:w="3213" w:type="dxa"/>
            <w:tcMar>
              <w:top w:w="72" w:type="dxa"/>
              <w:left w:w="88" w:type="dxa"/>
              <w:bottom w:w="72" w:type="dxa"/>
              <w:right w:w="88" w:type="dxa"/>
            </w:tcMar>
            <w:vAlign w:val="center"/>
          </w:tcPr>
          <w:p w14:paraId="0979690D" w14:textId="77777777" w:rsidR="00885108" w:rsidRDefault="00000000">
            <w:pPr>
              <w:jc w:val="center"/>
            </w:pPr>
            <w:r>
              <w:rPr>
                <w:color w:val="1F2937"/>
                <w:sz w:val="18"/>
              </w:rPr>
              <w:t>Sem. 2</w:t>
            </w:r>
          </w:p>
        </w:tc>
        <w:tc>
          <w:tcPr>
            <w:tcW w:w="3213" w:type="dxa"/>
            <w:tcMar>
              <w:top w:w="72" w:type="dxa"/>
              <w:left w:w="88" w:type="dxa"/>
              <w:bottom w:w="72" w:type="dxa"/>
              <w:right w:w="88" w:type="dxa"/>
            </w:tcMar>
            <w:vAlign w:val="center"/>
          </w:tcPr>
          <w:p w14:paraId="11BFC223" w14:textId="77777777" w:rsidR="00885108" w:rsidRDefault="00000000">
            <w:r>
              <w:rPr>
                <w:color w:val="1F2937"/>
                <w:sz w:val="18"/>
              </w:rPr>
              <w:t>Coleta e anotação</w:t>
            </w:r>
          </w:p>
        </w:tc>
        <w:tc>
          <w:tcPr>
            <w:tcW w:w="3213" w:type="dxa"/>
            <w:tcMar>
              <w:top w:w="72" w:type="dxa"/>
              <w:left w:w="88" w:type="dxa"/>
              <w:bottom w:w="72" w:type="dxa"/>
              <w:right w:w="88" w:type="dxa"/>
            </w:tcMar>
            <w:vAlign w:val="center"/>
          </w:tcPr>
          <w:p w14:paraId="048764DA" w14:textId="77777777" w:rsidR="00885108" w:rsidRPr="00D926CF" w:rsidRDefault="00000000">
            <w:pPr>
              <w:rPr>
                <w:lang w:val="pt-BR"/>
              </w:rPr>
            </w:pPr>
            <w:r w:rsidRPr="00D926CF">
              <w:rPr>
                <w:color w:val="1F2937"/>
                <w:sz w:val="18"/>
                <w:lang w:val="pt-BR"/>
              </w:rPr>
              <w:t>Vídeos selecionados e protocolo de rotulação definido</w:t>
            </w:r>
          </w:p>
        </w:tc>
      </w:tr>
      <w:tr w:rsidR="00885108" w:rsidRPr="00D926CF" w14:paraId="45577D9D" w14:textId="77777777">
        <w:trPr>
          <w:jc w:val="center"/>
        </w:trPr>
        <w:tc>
          <w:tcPr>
            <w:tcW w:w="3213" w:type="dxa"/>
            <w:tcMar>
              <w:top w:w="72" w:type="dxa"/>
              <w:left w:w="88" w:type="dxa"/>
              <w:bottom w:w="72" w:type="dxa"/>
              <w:right w:w="88" w:type="dxa"/>
            </w:tcMar>
            <w:vAlign w:val="center"/>
          </w:tcPr>
          <w:p w14:paraId="55A3230F" w14:textId="77777777" w:rsidR="00885108" w:rsidRDefault="00000000">
            <w:pPr>
              <w:jc w:val="center"/>
            </w:pPr>
            <w:r>
              <w:rPr>
                <w:color w:val="1F2937"/>
                <w:sz w:val="18"/>
              </w:rPr>
              <w:t>Sem. 3</w:t>
            </w:r>
          </w:p>
        </w:tc>
        <w:tc>
          <w:tcPr>
            <w:tcW w:w="3213" w:type="dxa"/>
            <w:tcMar>
              <w:top w:w="72" w:type="dxa"/>
              <w:left w:w="88" w:type="dxa"/>
              <w:bottom w:w="72" w:type="dxa"/>
              <w:right w:w="88" w:type="dxa"/>
            </w:tcMar>
            <w:vAlign w:val="center"/>
          </w:tcPr>
          <w:p w14:paraId="6E84ECAF" w14:textId="77777777" w:rsidR="00885108" w:rsidRDefault="00000000">
            <w:r>
              <w:rPr>
                <w:color w:val="1F2937"/>
                <w:sz w:val="18"/>
              </w:rPr>
              <w:t>Extração com MediaPipe</w:t>
            </w:r>
          </w:p>
        </w:tc>
        <w:tc>
          <w:tcPr>
            <w:tcW w:w="3213" w:type="dxa"/>
            <w:tcMar>
              <w:top w:w="72" w:type="dxa"/>
              <w:left w:w="88" w:type="dxa"/>
              <w:bottom w:w="72" w:type="dxa"/>
              <w:right w:w="88" w:type="dxa"/>
            </w:tcMar>
            <w:vAlign w:val="center"/>
          </w:tcPr>
          <w:p w14:paraId="7C78E789" w14:textId="77777777" w:rsidR="00885108" w:rsidRPr="00D926CF" w:rsidRDefault="00000000">
            <w:pPr>
              <w:rPr>
                <w:lang w:val="pt-BR"/>
              </w:rPr>
            </w:pPr>
            <w:r w:rsidRPr="00D926CF">
              <w:rPr>
                <w:color w:val="1F2937"/>
                <w:sz w:val="18"/>
                <w:lang w:val="pt-BR"/>
              </w:rPr>
              <w:t>Pipeline inicial funcionando com detecção e pose</w:t>
            </w:r>
          </w:p>
        </w:tc>
      </w:tr>
      <w:tr w:rsidR="00885108" w:rsidRPr="00D926CF" w14:paraId="501F2195" w14:textId="77777777">
        <w:trPr>
          <w:jc w:val="center"/>
        </w:trPr>
        <w:tc>
          <w:tcPr>
            <w:tcW w:w="3213" w:type="dxa"/>
            <w:tcMar>
              <w:top w:w="72" w:type="dxa"/>
              <w:left w:w="88" w:type="dxa"/>
              <w:bottom w:w="72" w:type="dxa"/>
              <w:right w:w="88" w:type="dxa"/>
            </w:tcMar>
            <w:vAlign w:val="center"/>
          </w:tcPr>
          <w:p w14:paraId="487AB9D7" w14:textId="77777777" w:rsidR="00885108" w:rsidRDefault="00000000">
            <w:pPr>
              <w:jc w:val="center"/>
            </w:pPr>
            <w:r>
              <w:rPr>
                <w:color w:val="1F2937"/>
                <w:sz w:val="18"/>
              </w:rPr>
              <w:t>Sem. 4</w:t>
            </w:r>
          </w:p>
        </w:tc>
        <w:tc>
          <w:tcPr>
            <w:tcW w:w="3213" w:type="dxa"/>
            <w:tcMar>
              <w:top w:w="72" w:type="dxa"/>
              <w:left w:w="88" w:type="dxa"/>
              <w:bottom w:w="72" w:type="dxa"/>
              <w:right w:w="88" w:type="dxa"/>
            </w:tcMar>
            <w:vAlign w:val="center"/>
          </w:tcPr>
          <w:p w14:paraId="273843B9" w14:textId="77777777" w:rsidR="00885108" w:rsidRDefault="00000000">
            <w:r>
              <w:rPr>
                <w:color w:val="1F2937"/>
                <w:sz w:val="18"/>
              </w:rPr>
              <w:t>Feature engineering</w:t>
            </w:r>
          </w:p>
        </w:tc>
        <w:tc>
          <w:tcPr>
            <w:tcW w:w="3213" w:type="dxa"/>
            <w:tcMar>
              <w:top w:w="72" w:type="dxa"/>
              <w:left w:w="88" w:type="dxa"/>
              <w:bottom w:w="72" w:type="dxa"/>
              <w:right w:w="88" w:type="dxa"/>
            </w:tcMar>
            <w:vAlign w:val="center"/>
          </w:tcPr>
          <w:p w14:paraId="348AE926" w14:textId="77777777" w:rsidR="00885108" w:rsidRPr="00D926CF" w:rsidRDefault="00000000">
            <w:pPr>
              <w:rPr>
                <w:lang w:val="pt-BR"/>
              </w:rPr>
            </w:pPr>
            <w:r w:rsidRPr="00D926CF">
              <w:rPr>
                <w:color w:val="1F2937"/>
                <w:sz w:val="18"/>
                <w:lang w:val="pt-BR"/>
              </w:rPr>
              <w:t>Base tabular consolidada por frame e janela</w:t>
            </w:r>
          </w:p>
        </w:tc>
      </w:tr>
      <w:tr w:rsidR="00885108" w:rsidRPr="00D926CF" w14:paraId="41344F3D" w14:textId="77777777">
        <w:trPr>
          <w:jc w:val="center"/>
        </w:trPr>
        <w:tc>
          <w:tcPr>
            <w:tcW w:w="3213" w:type="dxa"/>
            <w:tcMar>
              <w:top w:w="72" w:type="dxa"/>
              <w:left w:w="88" w:type="dxa"/>
              <w:bottom w:w="72" w:type="dxa"/>
              <w:right w:w="88" w:type="dxa"/>
            </w:tcMar>
            <w:vAlign w:val="center"/>
          </w:tcPr>
          <w:p w14:paraId="5558359B" w14:textId="77777777" w:rsidR="00885108" w:rsidRDefault="00000000">
            <w:pPr>
              <w:jc w:val="center"/>
            </w:pPr>
            <w:r>
              <w:rPr>
                <w:color w:val="1F2937"/>
                <w:sz w:val="18"/>
              </w:rPr>
              <w:t>Sem. 5</w:t>
            </w:r>
          </w:p>
        </w:tc>
        <w:tc>
          <w:tcPr>
            <w:tcW w:w="3213" w:type="dxa"/>
            <w:tcMar>
              <w:top w:w="72" w:type="dxa"/>
              <w:left w:w="88" w:type="dxa"/>
              <w:bottom w:w="72" w:type="dxa"/>
              <w:right w:w="88" w:type="dxa"/>
            </w:tcMar>
            <w:vAlign w:val="center"/>
          </w:tcPr>
          <w:p w14:paraId="340D6B67" w14:textId="77777777" w:rsidR="00885108" w:rsidRDefault="00000000">
            <w:r>
              <w:rPr>
                <w:color w:val="1F2937"/>
                <w:sz w:val="18"/>
              </w:rPr>
              <w:t>EDA e estatística</w:t>
            </w:r>
          </w:p>
        </w:tc>
        <w:tc>
          <w:tcPr>
            <w:tcW w:w="3213" w:type="dxa"/>
            <w:tcMar>
              <w:top w:w="72" w:type="dxa"/>
              <w:left w:w="88" w:type="dxa"/>
              <w:bottom w:w="72" w:type="dxa"/>
              <w:right w:w="88" w:type="dxa"/>
            </w:tcMar>
            <w:vAlign w:val="center"/>
          </w:tcPr>
          <w:p w14:paraId="01DE1E12" w14:textId="77777777" w:rsidR="00885108" w:rsidRPr="00D926CF" w:rsidRDefault="00000000">
            <w:pPr>
              <w:rPr>
                <w:lang w:val="pt-BR"/>
              </w:rPr>
            </w:pPr>
            <w:r w:rsidRPr="00D926CF">
              <w:rPr>
                <w:color w:val="1F2937"/>
                <w:sz w:val="18"/>
                <w:lang w:val="pt-BR"/>
              </w:rPr>
              <w:t>Visualizações, correlações e diagnóstico da base</w:t>
            </w:r>
          </w:p>
        </w:tc>
      </w:tr>
      <w:tr w:rsidR="00885108" w:rsidRPr="00D926CF" w14:paraId="2491236A" w14:textId="77777777">
        <w:trPr>
          <w:jc w:val="center"/>
        </w:trPr>
        <w:tc>
          <w:tcPr>
            <w:tcW w:w="3213" w:type="dxa"/>
            <w:tcMar>
              <w:top w:w="72" w:type="dxa"/>
              <w:left w:w="88" w:type="dxa"/>
              <w:bottom w:w="72" w:type="dxa"/>
              <w:right w:w="88" w:type="dxa"/>
            </w:tcMar>
            <w:vAlign w:val="center"/>
          </w:tcPr>
          <w:p w14:paraId="0ED0A192" w14:textId="77777777" w:rsidR="00885108" w:rsidRDefault="00000000">
            <w:pPr>
              <w:jc w:val="center"/>
            </w:pPr>
            <w:r>
              <w:rPr>
                <w:color w:val="1F2937"/>
                <w:sz w:val="18"/>
              </w:rPr>
              <w:t>Sem. 6</w:t>
            </w:r>
          </w:p>
        </w:tc>
        <w:tc>
          <w:tcPr>
            <w:tcW w:w="3213" w:type="dxa"/>
            <w:tcMar>
              <w:top w:w="72" w:type="dxa"/>
              <w:left w:w="88" w:type="dxa"/>
              <w:bottom w:w="72" w:type="dxa"/>
              <w:right w:w="88" w:type="dxa"/>
            </w:tcMar>
            <w:vAlign w:val="center"/>
          </w:tcPr>
          <w:p w14:paraId="74D31050" w14:textId="77777777" w:rsidR="00885108" w:rsidRDefault="00000000">
            <w:r>
              <w:rPr>
                <w:color w:val="1F2937"/>
                <w:sz w:val="18"/>
              </w:rPr>
              <w:t>Modelagem não supervisionada</w:t>
            </w:r>
          </w:p>
        </w:tc>
        <w:tc>
          <w:tcPr>
            <w:tcW w:w="3213" w:type="dxa"/>
            <w:tcMar>
              <w:top w:w="72" w:type="dxa"/>
              <w:left w:w="88" w:type="dxa"/>
              <w:bottom w:w="72" w:type="dxa"/>
              <w:right w:w="88" w:type="dxa"/>
            </w:tcMar>
            <w:vAlign w:val="center"/>
          </w:tcPr>
          <w:p w14:paraId="6025C8B1" w14:textId="77777777" w:rsidR="00885108" w:rsidRPr="00D926CF" w:rsidRDefault="00000000">
            <w:pPr>
              <w:rPr>
                <w:lang w:val="pt-BR"/>
              </w:rPr>
            </w:pPr>
            <w:r w:rsidRPr="00D926CF">
              <w:rPr>
                <w:color w:val="1F2937"/>
                <w:sz w:val="18"/>
                <w:lang w:val="pt-BR"/>
              </w:rPr>
              <w:t>Clusters, anomalias e interpretação inicial</w:t>
            </w:r>
          </w:p>
        </w:tc>
      </w:tr>
      <w:tr w:rsidR="00885108" w:rsidRPr="00D926CF" w14:paraId="38378A46" w14:textId="77777777">
        <w:trPr>
          <w:jc w:val="center"/>
        </w:trPr>
        <w:tc>
          <w:tcPr>
            <w:tcW w:w="3213" w:type="dxa"/>
            <w:tcMar>
              <w:top w:w="72" w:type="dxa"/>
              <w:left w:w="88" w:type="dxa"/>
              <w:bottom w:w="72" w:type="dxa"/>
              <w:right w:w="88" w:type="dxa"/>
            </w:tcMar>
            <w:vAlign w:val="center"/>
          </w:tcPr>
          <w:p w14:paraId="6F086FAC" w14:textId="77777777" w:rsidR="00885108" w:rsidRDefault="00000000">
            <w:pPr>
              <w:jc w:val="center"/>
            </w:pPr>
            <w:r>
              <w:rPr>
                <w:color w:val="1F2937"/>
                <w:sz w:val="18"/>
              </w:rPr>
              <w:t>Sem. 7</w:t>
            </w:r>
          </w:p>
        </w:tc>
        <w:tc>
          <w:tcPr>
            <w:tcW w:w="3213" w:type="dxa"/>
            <w:tcMar>
              <w:top w:w="72" w:type="dxa"/>
              <w:left w:w="88" w:type="dxa"/>
              <w:bottom w:w="72" w:type="dxa"/>
              <w:right w:w="88" w:type="dxa"/>
            </w:tcMar>
            <w:vAlign w:val="center"/>
          </w:tcPr>
          <w:p w14:paraId="31B11558" w14:textId="77777777" w:rsidR="00885108" w:rsidRDefault="00000000">
            <w:r>
              <w:rPr>
                <w:color w:val="1F2937"/>
                <w:sz w:val="18"/>
              </w:rPr>
              <w:t>Modelagem supervisionada</w:t>
            </w:r>
          </w:p>
        </w:tc>
        <w:tc>
          <w:tcPr>
            <w:tcW w:w="3213" w:type="dxa"/>
            <w:tcMar>
              <w:top w:w="72" w:type="dxa"/>
              <w:left w:w="88" w:type="dxa"/>
              <w:bottom w:w="72" w:type="dxa"/>
              <w:right w:w="88" w:type="dxa"/>
            </w:tcMar>
            <w:vAlign w:val="center"/>
          </w:tcPr>
          <w:p w14:paraId="718C8E2F" w14:textId="77777777" w:rsidR="00885108" w:rsidRPr="00D926CF" w:rsidRDefault="00000000">
            <w:pPr>
              <w:rPr>
                <w:lang w:val="pt-BR"/>
              </w:rPr>
            </w:pPr>
            <w:r w:rsidRPr="00D926CF">
              <w:rPr>
                <w:color w:val="1F2937"/>
                <w:sz w:val="18"/>
                <w:lang w:val="pt-BR"/>
              </w:rPr>
              <w:t>Comparação entre modelos e métricas</w:t>
            </w:r>
          </w:p>
        </w:tc>
      </w:tr>
      <w:tr w:rsidR="00885108" w:rsidRPr="00D926CF" w14:paraId="69204461" w14:textId="77777777">
        <w:trPr>
          <w:jc w:val="center"/>
        </w:trPr>
        <w:tc>
          <w:tcPr>
            <w:tcW w:w="3213" w:type="dxa"/>
            <w:tcMar>
              <w:top w:w="72" w:type="dxa"/>
              <w:left w:w="88" w:type="dxa"/>
              <w:bottom w:w="72" w:type="dxa"/>
              <w:right w:w="88" w:type="dxa"/>
            </w:tcMar>
            <w:vAlign w:val="center"/>
          </w:tcPr>
          <w:p w14:paraId="45C07A2B" w14:textId="77777777" w:rsidR="00885108" w:rsidRDefault="00000000">
            <w:pPr>
              <w:jc w:val="center"/>
            </w:pPr>
            <w:r>
              <w:rPr>
                <w:color w:val="1F2937"/>
                <w:sz w:val="18"/>
              </w:rPr>
              <w:t>Sem. 8</w:t>
            </w:r>
          </w:p>
        </w:tc>
        <w:tc>
          <w:tcPr>
            <w:tcW w:w="3213" w:type="dxa"/>
            <w:tcMar>
              <w:top w:w="72" w:type="dxa"/>
              <w:left w:w="88" w:type="dxa"/>
              <w:bottom w:w="72" w:type="dxa"/>
              <w:right w:w="88" w:type="dxa"/>
            </w:tcMar>
            <w:vAlign w:val="center"/>
          </w:tcPr>
          <w:p w14:paraId="041B9C31" w14:textId="77777777" w:rsidR="00885108" w:rsidRDefault="00000000">
            <w:r>
              <w:rPr>
                <w:color w:val="1F2937"/>
                <w:sz w:val="18"/>
              </w:rPr>
              <w:t>Consolidação final</w:t>
            </w:r>
          </w:p>
        </w:tc>
        <w:tc>
          <w:tcPr>
            <w:tcW w:w="3213" w:type="dxa"/>
            <w:tcMar>
              <w:top w:w="72" w:type="dxa"/>
              <w:left w:w="88" w:type="dxa"/>
              <w:bottom w:w="72" w:type="dxa"/>
              <w:right w:w="88" w:type="dxa"/>
            </w:tcMar>
            <w:vAlign w:val="center"/>
          </w:tcPr>
          <w:p w14:paraId="3243ABBD" w14:textId="77777777" w:rsidR="00885108" w:rsidRPr="00D926CF" w:rsidRDefault="00000000">
            <w:pPr>
              <w:rPr>
                <w:lang w:val="pt-BR"/>
              </w:rPr>
            </w:pPr>
            <w:r w:rsidRPr="00D926CF">
              <w:rPr>
                <w:color w:val="1F2937"/>
                <w:sz w:val="18"/>
                <w:lang w:val="pt-BR"/>
              </w:rPr>
              <w:t>Slides, texto final e preparação para a defesa</w:t>
            </w:r>
          </w:p>
        </w:tc>
      </w:tr>
    </w:tbl>
    <w:p w14:paraId="15EC2B76" w14:textId="77777777" w:rsidR="00885108" w:rsidRPr="00D926CF" w:rsidRDefault="00000000">
      <w:pPr>
        <w:rPr>
          <w:lang w:val="pt-BR"/>
        </w:rPr>
      </w:pPr>
      <w:r w:rsidRPr="00D926CF">
        <w:rPr>
          <w:lang w:val="pt-BR"/>
        </w:rPr>
        <w:br w:type="page"/>
      </w:r>
    </w:p>
    <w:p w14:paraId="204C08C3" w14:textId="77777777" w:rsidR="00885108" w:rsidRDefault="00000000">
      <w:pPr>
        <w:pStyle w:val="SectionHeading"/>
        <w:spacing w:before="220" w:after="60"/>
      </w:pPr>
      <w:r>
        <w:lastRenderedPageBreak/>
        <w:t xml:space="preserve">14. </w:t>
      </w:r>
      <w:proofErr w:type="spellStart"/>
      <w:r>
        <w:t>Aderência</w:t>
      </w:r>
      <w:proofErr w:type="spellEnd"/>
      <w:r>
        <w:t xml:space="preserve"> </w:t>
      </w:r>
      <w:proofErr w:type="spellStart"/>
      <w:r>
        <w:t>aos</w:t>
      </w:r>
      <w:proofErr w:type="spellEnd"/>
      <w:r>
        <w:t xml:space="preserve"> </w:t>
      </w:r>
      <w:proofErr w:type="spellStart"/>
      <w:r>
        <w:t>critérios</w:t>
      </w:r>
      <w:proofErr w:type="spellEnd"/>
      <w:r>
        <w:t xml:space="preserve"> de avaliação</w:t>
      </w:r>
    </w:p>
    <w:tbl>
      <w:tblPr>
        <w:tblStyle w:val="Tabelacomgrade"/>
        <w:tblW w:w="0" w:type="auto"/>
        <w:jc w:val="center"/>
        <w:tblLayout w:type="fixed"/>
        <w:tblLook w:val="04A0" w:firstRow="1" w:lastRow="0" w:firstColumn="1" w:lastColumn="0" w:noHBand="0" w:noVBand="1"/>
      </w:tblPr>
      <w:tblGrid>
        <w:gridCol w:w="3402"/>
        <w:gridCol w:w="3213"/>
        <w:gridCol w:w="4592"/>
      </w:tblGrid>
      <w:tr w:rsidR="00885108" w14:paraId="3A1F1913" w14:textId="77777777">
        <w:trPr>
          <w:tblHeader/>
          <w:jc w:val="center"/>
        </w:trPr>
        <w:tc>
          <w:tcPr>
            <w:tcW w:w="3402" w:type="dxa"/>
            <w:shd w:val="clear" w:color="auto" w:fill="DCE7F0"/>
            <w:tcMar>
              <w:top w:w="70" w:type="dxa"/>
              <w:left w:w="88" w:type="dxa"/>
              <w:bottom w:w="70" w:type="dxa"/>
              <w:right w:w="88" w:type="dxa"/>
            </w:tcMar>
          </w:tcPr>
          <w:p w14:paraId="1FF8F1D7" w14:textId="77777777" w:rsidR="00885108" w:rsidRDefault="00000000">
            <w:r>
              <w:rPr>
                <w:b/>
                <w:color w:val="17324D"/>
                <w:sz w:val="19"/>
              </w:rPr>
              <w:t>Critério</w:t>
            </w:r>
          </w:p>
        </w:tc>
        <w:tc>
          <w:tcPr>
            <w:tcW w:w="907" w:type="dxa"/>
            <w:shd w:val="clear" w:color="auto" w:fill="DCE7F0"/>
            <w:tcMar>
              <w:top w:w="70" w:type="dxa"/>
              <w:left w:w="88" w:type="dxa"/>
              <w:bottom w:w="70" w:type="dxa"/>
              <w:right w:w="88" w:type="dxa"/>
            </w:tcMar>
          </w:tcPr>
          <w:p w14:paraId="2C628625" w14:textId="77777777" w:rsidR="00885108" w:rsidRDefault="00000000">
            <w:r>
              <w:rPr>
                <w:b/>
                <w:color w:val="17324D"/>
                <w:sz w:val="19"/>
              </w:rPr>
              <w:t>Peso</w:t>
            </w:r>
          </w:p>
        </w:tc>
        <w:tc>
          <w:tcPr>
            <w:tcW w:w="4592" w:type="dxa"/>
            <w:shd w:val="clear" w:color="auto" w:fill="DCE7F0"/>
            <w:tcMar>
              <w:top w:w="70" w:type="dxa"/>
              <w:left w:w="88" w:type="dxa"/>
              <w:bottom w:w="70" w:type="dxa"/>
              <w:right w:w="88" w:type="dxa"/>
            </w:tcMar>
          </w:tcPr>
          <w:p w14:paraId="5AC10664" w14:textId="77777777" w:rsidR="00885108" w:rsidRDefault="00000000">
            <w:r>
              <w:rPr>
                <w:b/>
                <w:color w:val="17324D"/>
                <w:sz w:val="19"/>
              </w:rPr>
              <w:t>Como o projeto responde</w:t>
            </w:r>
          </w:p>
        </w:tc>
      </w:tr>
      <w:tr w:rsidR="00885108" w:rsidRPr="00D926CF" w14:paraId="6A7EBAC1" w14:textId="77777777">
        <w:trPr>
          <w:jc w:val="center"/>
        </w:trPr>
        <w:tc>
          <w:tcPr>
            <w:tcW w:w="3213" w:type="dxa"/>
            <w:tcMar>
              <w:top w:w="72" w:type="dxa"/>
              <w:left w:w="88" w:type="dxa"/>
              <w:bottom w:w="72" w:type="dxa"/>
              <w:right w:w="88" w:type="dxa"/>
            </w:tcMar>
            <w:vAlign w:val="center"/>
          </w:tcPr>
          <w:p w14:paraId="5611B336" w14:textId="77777777" w:rsidR="00885108" w:rsidRPr="00D926CF" w:rsidRDefault="00000000">
            <w:pPr>
              <w:rPr>
                <w:lang w:val="pt-BR"/>
              </w:rPr>
            </w:pPr>
            <w:r w:rsidRPr="00D926CF">
              <w:rPr>
                <w:color w:val="1F2937"/>
                <w:sz w:val="17"/>
                <w:lang w:val="pt-BR"/>
              </w:rPr>
              <w:t>Qualidade do código Python e organização do repositório</w:t>
            </w:r>
          </w:p>
        </w:tc>
        <w:tc>
          <w:tcPr>
            <w:tcW w:w="3213" w:type="dxa"/>
            <w:tcMar>
              <w:top w:w="72" w:type="dxa"/>
              <w:left w:w="88" w:type="dxa"/>
              <w:bottom w:w="72" w:type="dxa"/>
              <w:right w:w="88" w:type="dxa"/>
            </w:tcMar>
            <w:vAlign w:val="center"/>
          </w:tcPr>
          <w:p w14:paraId="0014F923" w14:textId="77777777" w:rsidR="00885108" w:rsidRDefault="00000000">
            <w:pPr>
              <w:jc w:val="center"/>
            </w:pPr>
            <w:r>
              <w:rPr>
                <w:color w:val="1F2937"/>
                <w:sz w:val="17"/>
              </w:rPr>
              <w:t>15%</w:t>
            </w:r>
          </w:p>
        </w:tc>
        <w:tc>
          <w:tcPr>
            <w:tcW w:w="3213" w:type="dxa"/>
            <w:tcMar>
              <w:top w:w="72" w:type="dxa"/>
              <w:left w:w="88" w:type="dxa"/>
              <w:bottom w:w="72" w:type="dxa"/>
              <w:right w:w="88" w:type="dxa"/>
            </w:tcMar>
            <w:vAlign w:val="center"/>
          </w:tcPr>
          <w:p w14:paraId="3FA65103" w14:textId="77777777" w:rsidR="00885108" w:rsidRPr="00D926CF" w:rsidRDefault="00000000">
            <w:pPr>
              <w:rPr>
                <w:lang w:val="pt-BR"/>
              </w:rPr>
            </w:pPr>
            <w:r w:rsidRPr="00D926CF">
              <w:rPr>
                <w:color w:val="1F2937"/>
                <w:sz w:val="17"/>
                <w:lang w:val="pt-BR"/>
              </w:rPr>
              <w:t>Pipeline modular, separação entre ingestão, extração, features, treino, avaliação e documentação.</w:t>
            </w:r>
          </w:p>
        </w:tc>
      </w:tr>
      <w:tr w:rsidR="00885108" w:rsidRPr="00D926CF" w14:paraId="348321F7" w14:textId="77777777">
        <w:trPr>
          <w:jc w:val="center"/>
        </w:trPr>
        <w:tc>
          <w:tcPr>
            <w:tcW w:w="3213" w:type="dxa"/>
            <w:tcMar>
              <w:top w:w="72" w:type="dxa"/>
              <w:left w:w="88" w:type="dxa"/>
              <w:bottom w:w="72" w:type="dxa"/>
              <w:right w:w="88" w:type="dxa"/>
            </w:tcMar>
            <w:vAlign w:val="center"/>
          </w:tcPr>
          <w:p w14:paraId="1ACF5D5A" w14:textId="77777777" w:rsidR="00885108" w:rsidRPr="00D926CF" w:rsidRDefault="00000000">
            <w:pPr>
              <w:rPr>
                <w:lang w:val="pt-BR"/>
              </w:rPr>
            </w:pPr>
            <w:r w:rsidRPr="00D926CF">
              <w:rPr>
                <w:color w:val="1F2937"/>
                <w:sz w:val="17"/>
                <w:lang w:val="pt-BR"/>
              </w:rPr>
              <w:t>Rigor na análise estatística e tratamento dos dados</w:t>
            </w:r>
          </w:p>
        </w:tc>
        <w:tc>
          <w:tcPr>
            <w:tcW w:w="3213" w:type="dxa"/>
            <w:tcMar>
              <w:top w:w="72" w:type="dxa"/>
              <w:left w:w="88" w:type="dxa"/>
              <w:bottom w:w="72" w:type="dxa"/>
              <w:right w:w="88" w:type="dxa"/>
            </w:tcMar>
            <w:vAlign w:val="center"/>
          </w:tcPr>
          <w:p w14:paraId="203CF401" w14:textId="77777777" w:rsidR="00885108" w:rsidRDefault="00000000">
            <w:pPr>
              <w:jc w:val="center"/>
            </w:pPr>
            <w:r>
              <w:rPr>
                <w:color w:val="1F2937"/>
                <w:sz w:val="17"/>
              </w:rPr>
              <w:t>15%</w:t>
            </w:r>
          </w:p>
        </w:tc>
        <w:tc>
          <w:tcPr>
            <w:tcW w:w="3213" w:type="dxa"/>
            <w:tcMar>
              <w:top w:w="72" w:type="dxa"/>
              <w:left w:w="88" w:type="dxa"/>
              <w:bottom w:w="72" w:type="dxa"/>
              <w:right w:w="88" w:type="dxa"/>
            </w:tcMar>
            <w:vAlign w:val="center"/>
          </w:tcPr>
          <w:p w14:paraId="5D698794" w14:textId="77777777" w:rsidR="00885108" w:rsidRPr="00D926CF" w:rsidRDefault="00000000">
            <w:pPr>
              <w:rPr>
                <w:lang w:val="pt-BR"/>
              </w:rPr>
            </w:pPr>
            <w:r w:rsidRPr="00D926CF">
              <w:rPr>
                <w:color w:val="1F2937"/>
                <w:sz w:val="17"/>
                <w:lang w:val="pt-BR"/>
              </w:rPr>
              <w:t xml:space="preserve">EDA, tratamento de outliers e </w:t>
            </w:r>
            <w:proofErr w:type="spellStart"/>
            <w:r w:rsidRPr="00D926CF">
              <w:rPr>
                <w:color w:val="1F2937"/>
                <w:sz w:val="17"/>
                <w:lang w:val="pt-BR"/>
              </w:rPr>
              <w:t>missing</w:t>
            </w:r>
            <w:proofErr w:type="spellEnd"/>
            <w:r w:rsidRPr="00D926CF">
              <w:rPr>
                <w:color w:val="1F2937"/>
                <w:sz w:val="17"/>
                <w:lang w:val="pt-BR"/>
              </w:rPr>
              <w:t>, análise de distribuição, correlação e comparação de cenários.</w:t>
            </w:r>
          </w:p>
        </w:tc>
      </w:tr>
      <w:tr w:rsidR="00885108" w:rsidRPr="00D926CF" w14:paraId="337F52E3" w14:textId="77777777">
        <w:trPr>
          <w:jc w:val="center"/>
        </w:trPr>
        <w:tc>
          <w:tcPr>
            <w:tcW w:w="3213" w:type="dxa"/>
            <w:tcMar>
              <w:top w:w="72" w:type="dxa"/>
              <w:left w:w="88" w:type="dxa"/>
              <w:bottom w:w="72" w:type="dxa"/>
              <w:right w:w="88" w:type="dxa"/>
            </w:tcMar>
            <w:vAlign w:val="center"/>
          </w:tcPr>
          <w:p w14:paraId="25BADB78" w14:textId="77777777" w:rsidR="00885108" w:rsidRPr="00D926CF" w:rsidRDefault="00000000">
            <w:pPr>
              <w:rPr>
                <w:lang w:val="pt-BR"/>
              </w:rPr>
            </w:pPr>
            <w:r w:rsidRPr="00D926CF">
              <w:rPr>
                <w:color w:val="1F2937"/>
                <w:sz w:val="17"/>
                <w:lang w:val="pt-BR"/>
              </w:rPr>
              <w:t>Aplicação correta de algoritmos supervisionados</w:t>
            </w:r>
          </w:p>
        </w:tc>
        <w:tc>
          <w:tcPr>
            <w:tcW w:w="3213" w:type="dxa"/>
            <w:tcMar>
              <w:top w:w="72" w:type="dxa"/>
              <w:left w:w="88" w:type="dxa"/>
              <w:bottom w:w="72" w:type="dxa"/>
              <w:right w:w="88" w:type="dxa"/>
            </w:tcMar>
            <w:vAlign w:val="center"/>
          </w:tcPr>
          <w:p w14:paraId="0C82632A" w14:textId="77777777" w:rsidR="00885108" w:rsidRDefault="00000000">
            <w:pPr>
              <w:jc w:val="center"/>
            </w:pPr>
            <w:r>
              <w:rPr>
                <w:color w:val="1F2937"/>
                <w:sz w:val="17"/>
              </w:rPr>
              <w:t>20%</w:t>
            </w:r>
          </w:p>
        </w:tc>
        <w:tc>
          <w:tcPr>
            <w:tcW w:w="3213" w:type="dxa"/>
            <w:tcMar>
              <w:top w:w="72" w:type="dxa"/>
              <w:left w:w="88" w:type="dxa"/>
              <w:bottom w:w="72" w:type="dxa"/>
              <w:right w:w="88" w:type="dxa"/>
            </w:tcMar>
            <w:vAlign w:val="center"/>
          </w:tcPr>
          <w:p w14:paraId="0122EA33" w14:textId="77777777" w:rsidR="00885108" w:rsidRPr="00D926CF" w:rsidRDefault="00000000">
            <w:pPr>
              <w:rPr>
                <w:lang w:val="pt-BR"/>
              </w:rPr>
            </w:pPr>
            <w:r w:rsidRPr="00D926CF">
              <w:rPr>
                <w:color w:val="1F2937"/>
                <w:sz w:val="17"/>
                <w:lang w:val="pt-BR"/>
              </w:rPr>
              <w:t>Classificação de eventos rotulados com métricas de desempenho e validação consistente.</w:t>
            </w:r>
          </w:p>
        </w:tc>
      </w:tr>
      <w:tr w:rsidR="00885108" w:rsidRPr="00D926CF" w14:paraId="6AAA52BD" w14:textId="77777777">
        <w:trPr>
          <w:jc w:val="center"/>
        </w:trPr>
        <w:tc>
          <w:tcPr>
            <w:tcW w:w="3213" w:type="dxa"/>
            <w:tcMar>
              <w:top w:w="72" w:type="dxa"/>
              <w:left w:w="88" w:type="dxa"/>
              <w:bottom w:w="72" w:type="dxa"/>
              <w:right w:w="88" w:type="dxa"/>
            </w:tcMar>
            <w:vAlign w:val="center"/>
          </w:tcPr>
          <w:p w14:paraId="369B9653" w14:textId="77777777" w:rsidR="00885108" w:rsidRPr="00D926CF" w:rsidRDefault="00000000">
            <w:pPr>
              <w:rPr>
                <w:lang w:val="pt-BR"/>
              </w:rPr>
            </w:pPr>
            <w:r w:rsidRPr="00D926CF">
              <w:rPr>
                <w:color w:val="1F2937"/>
                <w:sz w:val="17"/>
                <w:lang w:val="pt-BR"/>
              </w:rPr>
              <w:t>Aplicação correta de algoritmos não supervisionados</w:t>
            </w:r>
          </w:p>
        </w:tc>
        <w:tc>
          <w:tcPr>
            <w:tcW w:w="3213" w:type="dxa"/>
            <w:tcMar>
              <w:top w:w="72" w:type="dxa"/>
              <w:left w:w="88" w:type="dxa"/>
              <w:bottom w:w="72" w:type="dxa"/>
              <w:right w:w="88" w:type="dxa"/>
            </w:tcMar>
            <w:vAlign w:val="center"/>
          </w:tcPr>
          <w:p w14:paraId="09E2B48D" w14:textId="77777777" w:rsidR="00885108" w:rsidRDefault="00000000">
            <w:pPr>
              <w:jc w:val="center"/>
            </w:pPr>
            <w:r>
              <w:rPr>
                <w:color w:val="1F2937"/>
                <w:sz w:val="17"/>
              </w:rPr>
              <w:t>20%</w:t>
            </w:r>
          </w:p>
        </w:tc>
        <w:tc>
          <w:tcPr>
            <w:tcW w:w="3213" w:type="dxa"/>
            <w:tcMar>
              <w:top w:w="72" w:type="dxa"/>
              <w:left w:w="88" w:type="dxa"/>
              <w:bottom w:w="72" w:type="dxa"/>
              <w:right w:w="88" w:type="dxa"/>
            </w:tcMar>
            <w:vAlign w:val="center"/>
          </w:tcPr>
          <w:p w14:paraId="59353E77" w14:textId="77777777" w:rsidR="00885108" w:rsidRPr="00D926CF" w:rsidRDefault="00000000">
            <w:pPr>
              <w:rPr>
                <w:lang w:val="pt-BR"/>
              </w:rPr>
            </w:pPr>
            <w:r w:rsidRPr="00D926CF">
              <w:rPr>
                <w:color w:val="1F2937"/>
                <w:sz w:val="17"/>
                <w:lang w:val="pt-BR"/>
              </w:rPr>
              <w:t>Clusterização e detecção de anomalias sobre janelas temporais derivadas da filmagem.</w:t>
            </w:r>
          </w:p>
        </w:tc>
      </w:tr>
      <w:tr w:rsidR="00885108" w:rsidRPr="00D926CF" w14:paraId="4CB10684" w14:textId="77777777">
        <w:trPr>
          <w:jc w:val="center"/>
        </w:trPr>
        <w:tc>
          <w:tcPr>
            <w:tcW w:w="3213" w:type="dxa"/>
            <w:tcMar>
              <w:top w:w="72" w:type="dxa"/>
              <w:left w:w="88" w:type="dxa"/>
              <w:bottom w:w="72" w:type="dxa"/>
              <w:right w:w="88" w:type="dxa"/>
            </w:tcMar>
            <w:vAlign w:val="center"/>
          </w:tcPr>
          <w:p w14:paraId="23351200" w14:textId="77777777" w:rsidR="00885108" w:rsidRPr="00D926CF" w:rsidRDefault="00000000">
            <w:pPr>
              <w:rPr>
                <w:lang w:val="pt-BR"/>
              </w:rPr>
            </w:pPr>
            <w:r w:rsidRPr="00D926CF">
              <w:rPr>
                <w:color w:val="1F2937"/>
                <w:sz w:val="17"/>
                <w:lang w:val="pt-BR"/>
              </w:rPr>
              <w:t>Qualidade das visualizações e interpretação</w:t>
            </w:r>
          </w:p>
        </w:tc>
        <w:tc>
          <w:tcPr>
            <w:tcW w:w="3213" w:type="dxa"/>
            <w:tcMar>
              <w:top w:w="72" w:type="dxa"/>
              <w:left w:w="88" w:type="dxa"/>
              <w:bottom w:w="72" w:type="dxa"/>
              <w:right w:w="88" w:type="dxa"/>
            </w:tcMar>
            <w:vAlign w:val="center"/>
          </w:tcPr>
          <w:p w14:paraId="46004EB6" w14:textId="77777777" w:rsidR="00885108" w:rsidRDefault="00000000">
            <w:pPr>
              <w:jc w:val="center"/>
            </w:pPr>
            <w:r>
              <w:rPr>
                <w:color w:val="1F2937"/>
                <w:sz w:val="17"/>
              </w:rPr>
              <w:t>15%</w:t>
            </w:r>
          </w:p>
        </w:tc>
        <w:tc>
          <w:tcPr>
            <w:tcW w:w="3213" w:type="dxa"/>
            <w:tcMar>
              <w:top w:w="72" w:type="dxa"/>
              <w:left w:w="88" w:type="dxa"/>
              <w:bottom w:w="72" w:type="dxa"/>
              <w:right w:w="88" w:type="dxa"/>
            </w:tcMar>
            <w:vAlign w:val="center"/>
          </w:tcPr>
          <w:p w14:paraId="14D86540" w14:textId="77777777" w:rsidR="00885108" w:rsidRPr="00D926CF" w:rsidRDefault="00000000">
            <w:pPr>
              <w:rPr>
                <w:lang w:val="pt-BR"/>
              </w:rPr>
            </w:pPr>
            <w:proofErr w:type="spellStart"/>
            <w:r w:rsidRPr="00D926CF">
              <w:rPr>
                <w:color w:val="1F2937"/>
                <w:sz w:val="17"/>
                <w:lang w:val="pt-BR"/>
              </w:rPr>
              <w:t>Heatmaps</w:t>
            </w:r>
            <w:proofErr w:type="spellEnd"/>
            <w:r w:rsidRPr="00D926CF">
              <w:rPr>
                <w:color w:val="1F2937"/>
                <w:sz w:val="17"/>
                <w:lang w:val="pt-BR"/>
              </w:rPr>
              <w:t>, gráficos temporais, comparativos de modelos e explicação dos achados.</w:t>
            </w:r>
          </w:p>
        </w:tc>
      </w:tr>
      <w:tr w:rsidR="00885108" w:rsidRPr="00D926CF" w14:paraId="70D2CCAF" w14:textId="77777777">
        <w:trPr>
          <w:jc w:val="center"/>
        </w:trPr>
        <w:tc>
          <w:tcPr>
            <w:tcW w:w="3213" w:type="dxa"/>
            <w:tcMar>
              <w:top w:w="72" w:type="dxa"/>
              <w:left w:w="88" w:type="dxa"/>
              <w:bottom w:w="72" w:type="dxa"/>
              <w:right w:w="88" w:type="dxa"/>
            </w:tcMar>
            <w:vAlign w:val="center"/>
          </w:tcPr>
          <w:p w14:paraId="3E53CD9F" w14:textId="77777777" w:rsidR="00885108" w:rsidRPr="00D926CF" w:rsidRDefault="00000000">
            <w:pPr>
              <w:rPr>
                <w:lang w:val="pt-BR"/>
              </w:rPr>
            </w:pPr>
            <w:r w:rsidRPr="00D926CF">
              <w:rPr>
                <w:color w:val="1F2937"/>
                <w:sz w:val="17"/>
                <w:lang w:val="pt-BR"/>
              </w:rPr>
              <w:t>Apresentação oral e defesa do projeto</w:t>
            </w:r>
          </w:p>
        </w:tc>
        <w:tc>
          <w:tcPr>
            <w:tcW w:w="3213" w:type="dxa"/>
            <w:tcMar>
              <w:top w:w="72" w:type="dxa"/>
              <w:left w:w="88" w:type="dxa"/>
              <w:bottom w:w="72" w:type="dxa"/>
              <w:right w:w="88" w:type="dxa"/>
            </w:tcMar>
            <w:vAlign w:val="center"/>
          </w:tcPr>
          <w:p w14:paraId="3004142B" w14:textId="77777777" w:rsidR="00885108" w:rsidRDefault="00000000">
            <w:pPr>
              <w:jc w:val="center"/>
            </w:pPr>
            <w:r>
              <w:rPr>
                <w:color w:val="1F2937"/>
                <w:sz w:val="17"/>
              </w:rPr>
              <w:t>15%</w:t>
            </w:r>
          </w:p>
        </w:tc>
        <w:tc>
          <w:tcPr>
            <w:tcW w:w="3213" w:type="dxa"/>
            <w:tcMar>
              <w:top w:w="72" w:type="dxa"/>
              <w:left w:w="88" w:type="dxa"/>
              <w:bottom w:w="72" w:type="dxa"/>
              <w:right w:w="88" w:type="dxa"/>
            </w:tcMar>
            <w:vAlign w:val="center"/>
          </w:tcPr>
          <w:p w14:paraId="2786936F" w14:textId="77777777" w:rsidR="00885108" w:rsidRPr="00D926CF" w:rsidRDefault="00000000">
            <w:pPr>
              <w:rPr>
                <w:lang w:val="pt-BR"/>
              </w:rPr>
            </w:pPr>
            <w:r w:rsidRPr="00D926CF">
              <w:rPr>
                <w:color w:val="1F2937"/>
                <w:sz w:val="17"/>
                <w:lang w:val="pt-BR"/>
              </w:rPr>
              <w:t>Problema claro, motivação aplicada, resultados demonstráveis e narrativa técnica bem estruturada.</w:t>
            </w:r>
          </w:p>
        </w:tc>
      </w:tr>
    </w:tbl>
    <w:p w14:paraId="62033ABA" w14:textId="77777777" w:rsidR="00885108" w:rsidRPr="00D926CF" w:rsidRDefault="00000000">
      <w:pPr>
        <w:pStyle w:val="SectionHeading"/>
        <w:spacing w:before="220" w:after="60"/>
        <w:rPr>
          <w:lang w:val="pt-BR"/>
        </w:rPr>
      </w:pPr>
      <w:r w:rsidRPr="00D926CF">
        <w:rPr>
          <w:lang w:val="pt-BR"/>
        </w:rPr>
        <w:t>15. Estrutura sugerida do repositório</w:t>
      </w:r>
    </w:p>
    <w:p w14:paraId="30F0D3CD" w14:textId="255B322C" w:rsidR="00885108" w:rsidRPr="00D926CF" w:rsidRDefault="00000000">
      <w:pPr>
        <w:spacing w:after="60" w:line="240" w:lineRule="auto"/>
        <w:ind w:left="340"/>
        <w:rPr>
          <w:lang w:val="pt-BR"/>
        </w:rPr>
      </w:pPr>
      <w:proofErr w:type="spellStart"/>
      <w:r w:rsidRPr="00D926CF">
        <w:rPr>
          <w:rFonts w:ascii="Courier New" w:eastAsia="Courier New" w:hAnsi="Courier New"/>
          <w:color w:val="1F2937"/>
          <w:sz w:val="17"/>
          <w:lang w:val="pt-BR"/>
        </w:rPr>
        <w:t>mediapipe-seguranca</w:t>
      </w:r>
      <w:proofErr w:type="spellEnd"/>
      <w:r w:rsidRPr="00D926CF">
        <w:rPr>
          <w:rFonts w:ascii="Courier New" w:eastAsia="Courier New" w:hAnsi="Courier New"/>
          <w:color w:val="1F2937"/>
          <w:sz w:val="17"/>
          <w:lang w:val="pt-BR"/>
        </w:rPr>
        <w:t>/</w:t>
      </w:r>
      <w:r w:rsidRPr="00D926CF">
        <w:rPr>
          <w:rFonts w:ascii="Courier New" w:eastAsia="Courier New" w:hAnsi="Courier New"/>
          <w:color w:val="1F2937"/>
          <w:sz w:val="17"/>
          <w:lang w:val="pt-BR"/>
        </w:rPr>
        <w:br/>
        <w:t>├── data/</w:t>
      </w:r>
      <w:r w:rsidRPr="00D926CF">
        <w:rPr>
          <w:rFonts w:ascii="Courier New" w:eastAsia="Courier New" w:hAnsi="Courier New"/>
          <w:color w:val="1F2937"/>
          <w:sz w:val="17"/>
          <w:lang w:val="pt-BR"/>
        </w:rPr>
        <w:br/>
        <w:t xml:space="preserve">│   ├── </w:t>
      </w:r>
      <w:proofErr w:type="spellStart"/>
      <w:r w:rsidRPr="00D926CF">
        <w:rPr>
          <w:rFonts w:ascii="Courier New" w:eastAsia="Courier New" w:hAnsi="Courier New"/>
          <w:color w:val="1F2937"/>
          <w:sz w:val="17"/>
          <w:lang w:val="pt-BR"/>
        </w:rPr>
        <w:t>raw</w:t>
      </w:r>
      <w:proofErr w:type="spellEnd"/>
      <w:r w:rsidRPr="00D926CF">
        <w:rPr>
          <w:rFonts w:ascii="Courier New" w:eastAsia="Courier New" w:hAnsi="Courier New"/>
          <w:color w:val="1F2937"/>
          <w:sz w:val="17"/>
          <w:lang w:val="pt-BR"/>
        </w:rPr>
        <w:t>/</w:t>
      </w:r>
      <w:r w:rsidRPr="00D926CF">
        <w:rPr>
          <w:rFonts w:ascii="Courier New" w:eastAsia="Courier New" w:hAnsi="Courier New"/>
          <w:color w:val="1F2937"/>
          <w:sz w:val="17"/>
          <w:lang w:val="pt-BR"/>
        </w:rPr>
        <w:br/>
        <w:t>│   ├── interim/</w:t>
      </w:r>
      <w:r w:rsidRPr="00D926CF">
        <w:rPr>
          <w:rFonts w:ascii="Courier New" w:eastAsia="Courier New" w:hAnsi="Courier New"/>
          <w:color w:val="1F2937"/>
          <w:sz w:val="17"/>
          <w:lang w:val="pt-BR"/>
        </w:rPr>
        <w:br/>
        <w:t xml:space="preserve">│   ├── </w:t>
      </w:r>
      <w:proofErr w:type="spellStart"/>
      <w:r w:rsidRPr="00D926CF">
        <w:rPr>
          <w:rFonts w:ascii="Courier New" w:eastAsia="Courier New" w:hAnsi="Courier New"/>
          <w:color w:val="1F2937"/>
          <w:sz w:val="17"/>
          <w:lang w:val="pt-BR"/>
        </w:rPr>
        <w:t>processed</w:t>
      </w:r>
      <w:proofErr w:type="spellEnd"/>
      <w:r w:rsidRPr="00D926CF">
        <w:rPr>
          <w:rFonts w:ascii="Courier New" w:eastAsia="Courier New" w:hAnsi="Courier New"/>
          <w:color w:val="1F2937"/>
          <w:sz w:val="17"/>
          <w:lang w:val="pt-BR"/>
        </w:rPr>
        <w:t>/</w:t>
      </w:r>
      <w:r w:rsidRPr="00D926CF">
        <w:rPr>
          <w:rFonts w:ascii="Courier New" w:eastAsia="Courier New" w:hAnsi="Courier New"/>
          <w:color w:val="1F2937"/>
          <w:sz w:val="17"/>
          <w:lang w:val="pt-BR"/>
        </w:rPr>
        <w:br/>
        <w:t xml:space="preserve">│   └── </w:t>
      </w:r>
      <w:proofErr w:type="spellStart"/>
      <w:r w:rsidRPr="00D926CF">
        <w:rPr>
          <w:rFonts w:ascii="Courier New" w:eastAsia="Courier New" w:hAnsi="Courier New"/>
          <w:color w:val="1F2937"/>
          <w:sz w:val="17"/>
          <w:lang w:val="pt-BR"/>
        </w:rPr>
        <w:t>labels</w:t>
      </w:r>
      <w:proofErr w:type="spellEnd"/>
      <w:r w:rsidRPr="00D926CF">
        <w:rPr>
          <w:rFonts w:ascii="Courier New" w:eastAsia="Courier New" w:hAnsi="Courier New"/>
          <w:color w:val="1F2937"/>
          <w:sz w:val="17"/>
          <w:lang w:val="pt-BR"/>
        </w:rPr>
        <w:t>/</w:t>
      </w:r>
      <w:r w:rsidRPr="00D926CF">
        <w:rPr>
          <w:rFonts w:ascii="Courier New" w:eastAsia="Courier New" w:hAnsi="Courier New"/>
          <w:color w:val="1F2937"/>
          <w:sz w:val="17"/>
          <w:lang w:val="pt-BR"/>
        </w:rPr>
        <w:br/>
        <w:t>├── notebooks/</w:t>
      </w:r>
      <w:r w:rsidRPr="00D926CF">
        <w:rPr>
          <w:rFonts w:ascii="Courier New" w:eastAsia="Courier New" w:hAnsi="Courier New"/>
          <w:color w:val="1F2937"/>
          <w:sz w:val="17"/>
          <w:lang w:val="pt-BR"/>
        </w:rPr>
        <w:br/>
        <w:t>│   ├── 01_ingestao.ipynb</w:t>
      </w:r>
      <w:r w:rsidRPr="00D926CF">
        <w:rPr>
          <w:rFonts w:ascii="Courier New" w:eastAsia="Courier New" w:hAnsi="Courier New"/>
          <w:color w:val="1F2937"/>
          <w:sz w:val="17"/>
          <w:lang w:val="pt-BR"/>
        </w:rPr>
        <w:br/>
        <w:t>│   ├── 02_extracao_mediapipe.ipynb</w:t>
      </w:r>
      <w:r w:rsidRPr="00D926CF">
        <w:rPr>
          <w:rFonts w:ascii="Courier New" w:eastAsia="Courier New" w:hAnsi="Courier New"/>
          <w:color w:val="1F2937"/>
          <w:sz w:val="17"/>
          <w:lang w:val="pt-BR"/>
        </w:rPr>
        <w:br/>
        <w:t>│   ├── 03_feature_engineering.ipynb</w:t>
      </w:r>
      <w:r w:rsidRPr="00D926CF">
        <w:rPr>
          <w:rFonts w:ascii="Courier New" w:eastAsia="Courier New" w:hAnsi="Courier New"/>
          <w:color w:val="1F2937"/>
          <w:sz w:val="17"/>
          <w:lang w:val="pt-BR"/>
        </w:rPr>
        <w:br/>
        <w:t>│   ├── 04_eda.ipynb</w:t>
      </w:r>
      <w:r w:rsidRPr="00D926CF">
        <w:rPr>
          <w:rFonts w:ascii="Courier New" w:eastAsia="Courier New" w:hAnsi="Courier New"/>
          <w:color w:val="1F2937"/>
          <w:sz w:val="17"/>
          <w:lang w:val="pt-BR"/>
        </w:rPr>
        <w:br/>
        <w:t>│   ├── 05_unsupervised.ipynb</w:t>
      </w:r>
      <w:r w:rsidRPr="00D926CF">
        <w:rPr>
          <w:rFonts w:ascii="Courier New" w:eastAsia="Courier New" w:hAnsi="Courier New"/>
          <w:color w:val="1F2937"/>
          <w:sz w:val="17"/>
          <w:lang w:val="pt-BR"/>
        </w:rPr>
        <w:br/>
        <w:t>│   ├── 06_supervised.ipynb</w:t>
      </w:r>
      <w:r w:rsidRPr="00D926CF">
        <w:rPr>
          <w:rFonts w:ascii="Courier New" w:eastAsia="Courier New" w:hAnsi="Courier New"/>
          <w:color w:val="1F2937"/>
          <w:sz w:val="17"/>
          <w:lang w:val="pt-BR"/>
        </w:rPr>
        <w:br/>
        <w:t>│   └── 07_visualizacoes.ipynb</w:t>
      </w:r>
      <w:r w:rsidRPr="00D926CF">
        <w:rPr>
          <w:rFonts w:ascii="Courier New" w:eastAsia="Courier New" w:hAnsi="Courier New"/>
          <w:color w:val="1F2937"/>
          <w:sz w:val="17"/>
          <w:lang w:val="pt-BR"/>
        </w:rPr>
        <w:br/>
        <w:t xml:space="preserve">├── </w:t>
      </w:r>
      <w:proofErr w:type="spellStart"/>
      <w:r w:rsidRPr="00D926CF">
        <w:rPr>
          <w:rFonts w:ascii="Courier New" w:eastAsia="Courier New" w:hAnsi="Courier New"/>
          <w:color w:val="1F2937"/>
          <w:sz w:val="17"/>
          <w:lang w:val="pt-BR"/>
        </w:rPr>
        <w:t>src</w:t>
      </w:r>
      <w:proofErr w:type="spellEnd"/>
      <w:r w:rsidRPr="00D926CF">
        <w:rPr>
          <w:rFonts w:ascii="Courier New" w:eastAsia="Courier New" w:hAnsi="Courier New"/>
          <w:color w:val="1F2937"/>
          <w:sz w:val="17"/>
          <w:lang w:val="pt-BR"/>
        </w:rPr>
        <w:t>/</w:t>
      </w:r>
      <w:r w:rsidRPr="00D926CF">
        <w:rPr>
          <w:rFonts w:ascii="Courier New" w:eastAsia="Courier New" w:hAnsi="Courier New"/>
          <w:color w:val="1F2937"/>
          <w:sz w:val="17"/>
          <w:lang w:val="pt-BR"/>
        </w:rPr>
        <w:br/>
        <w:t>│   ├── video_io.py</w:t>
      </w:r>
      <w:r w:rsidRPr="00D926CF">
        <w:rPr>
          <w:rFonts w:ascii="Courier New" w:eastAsia="Courier New" w:hAnsi="Courier New"/>
          <w:color w:val="1F2937"/>
          <w:sz w:val="17"/>
          <w:lang w:val="pt-BR"/>
        </w:rPr>
        <w:br/>
        <w:t>│   ├── mediapipe_extract.py</w:t>
      </w:r>
      <w:r w:rsidRPr="00D926CF">
        <w:rPr>
          <w:rFonts w:ascii="Courier New" w:eastAsia="Courier New" w:hAnsi="Courier New"/>
          <w:color w:val="1F2937"/>
          <w:sz w:val="17"/>
          <w:lang w:val="pt-BR"/>
        </w:rPr>
        <w:br/>
        <w:t>│   ├── tracking_features.py</w:t>
      </w:r>
      <w:r w:rsidRPr="00D926CF">
        <w:rPr>
          <w:rFonts w:ascii="Courier New" w:eastAsia="Courier New" w:hAnsi="Courier New"/>
          <w:color w:val="1F2937"/>
          <w:sz w:val="17"/>
          <w:lang w:val="pt-BR"/>
        </w:rPr>
        <w:br/>
        <w:t>│   ├── feature_engineering.py</w:t>
      </w:r>
      <w:r w:rsidRPr="00D926CF">
        <w:rPr>
          <w:rFonts w:ascii="Courier New" w:eastAsia="Courier New" w:hAnsi="Courier New"/>
          <w:color w:val="1F2937"/>
          <w:sz w:val="17"/>
          <w:lang w:val="pt-BR"/>
        </w:rPr>
        <w:br/>
        <w:t>│   ├── train_unsupervised.py</w:t>
      </w:r>
      <w:r w:rsidRPr="00D926CF">
        <w:rPr>
          <w:rFonts w:ascii="Courier New" w:eastAsia="Courier New" w:hAnsi="Courier New"/>
          <w:color w:val="1F2937"/>
          <w:sz w:val="17"/>
          <w:lang w:val="pt-BR"/>
        </w:rPr>
        <w:br/>
        <w:t>│   ├── train_supervised.py</w:t>
      </w:r>
      <w:r w:rsidRPr="00D926CF">
        <w:rPr>
          <w:rFonts w:ascii="Courier New" w:eastAsia="Courier New" w:hAnsi="Courier New"/>
          <w:color w:val="1F2937"/>
          <w:sz w:val="17"/>
          <w:lang w:val="pt-BR"/>
        </w:rPr>
        <w:br/>
        <w:t>│   └── evaluate.py</w:t>
      </w:r>
      <w:r w:rsidRPr="00D926CF">
        <w:rPr>
          <w:rFonts w:ascii="Courier New" w:eastAsia="Courier New" w:hAnsi="Courier New"/>
          <w:color w:val="1F2937"/>
          <w:sz w:val="17"/>
          <w:lang w:val="pt-BR"/>
        </w:rPr>
        <w:br/>
        <w:t xml:space="preserve">├── </w:t>
      </w:r>
      <w:proofErr w:type="spellStart"/>
      <w:r w:rsidRPr="00D926CF">
        <w:rPr>
          <w:rFonts w:ascii="Courier New" w:eastAsia="Courier New" w:hAnsi="Courier New"/>
          <w:color w:val="1F2937"/>
          <w:sz w:val="17"/>
          <w:lang w:val="pt-BR"/>
        </w:rPr>
        <w:t>reports</w:t>
      </w:r>
      <w:proofErr w:type="spellEnd"/>
      <w:r w:rsidRPr="00D926CF">
        <w:rPr>
          <w:rFonts w:ascii="Courier New" w:eastAsia="Courier New" w:hAnsi="Courier New"/>
          <w:color w:val="1F2937"/>
          <w:sz w:val="17"/>
          <w:lang w:val="pt-BR"/>
        </w:rPr>
        <w:t>/</w:t>
      </w:r>
      <w:r w:rsidRPr="00D926CF">
        <w:rPr>
          <w:rFonts w:ascii="Courier New" w:eastAsia="Courier New" w:hAnsi="Courier New"/>
          <w:color w:val="1F2937"/>
          <w:sz w:val="17"/>
          <w:lang w:val="pt-BR"/>
        </w:rPr>
        <w:br/>
        <w:t>├── requirements.txt</w:t>
      </w:r>
      <w:r w:rsidRPr="00D926CF">
        <w:rPr>
          <w:rFonts w:ascii="Courier New" w:eastAsia="Courier New" w:hAnsi="Courier New"/>
          <w:color w:val="1F2937"/>
          <w:sz w:val="17"/>
          <w:lang w:val="pt-BR"/>
        </w:rPr>
        <w:br/>
        <w:t>└── README.md</w:t>
      </w:r>
    </w:p>
    <w:p w14:paraId="21FA3E56" w14:textId="77777777" w:rsidR="00885108" w:rsidRPr="00D926CF" w:rsidRDefault="00000000">
      <w:pPr>
        <w:pStyle w:val="SectionHeading"/>
        <w:spacing w:before="220" w:after="60"/>
        <w:rPr>
          <w:lang w:val="pt-BR"/>
        </w:rPr>
      </w:pPr>
      <w:r w:rsidRPr="00D926CF">
        <w:rPr>
          <w:lang w:val="pt-BR"/>
        </w:rPr>
        <w:t>16. Resultados esperados</w:t>
      </w:r>
    </w:p>
    <w:p w14:paraId="18361B12" w14:textId="77777777" w:rsidR="00885108" w:rsidRPr="00D926CF" w:rsidRDefault="00000000">
      <w:pPr>
        <w:spacing w:after="80" w:line="259" w:lineRule="auto"/>
        <w:jc w:val="both"/>
        <w:rPr>
          <w:lang w:val="pt-BR"/>
        </w:rPr>
      </w:pPr>
      <w:r w:rsidRPr="00D926CF">
        <w:rPr>
          <w:color w:val="222222"/>
          <w:sz w:val="20"/>
          <w:lang w:val="pt-BR"/>
        </w:rPr>
        <w:t>Ao final do trabalho, espera-se entregar uma pipeline funcional em Python, uma base estruturada derivada de vídeos, evidências estatísticas sobre os padrões encontrados, clusters interpretáveis de comportamento e classificadores capazes de distinguir eventos relevantes com desempenho quantificado. Também se espera que o trabalho ofereça material visual claro para defesa oral.</w:t>
      </w:r>
    </w:p>
    <w:p w14:paraId="6EB9535C" w14:textId="77777777" w:rsidR="00885108" w:rsidRDefault="00000000">
      <w:pPr>
        <w:pStyle w:val="SectionHeading"/>
        <w:spacing w:before="220" w:after="60"/>
      </w:pPr>
      <w:r>
        <w:t>17. Referências iniciais</w:t>
      </w:r>
    </w:p>
    <w:p w14:paraId="56BFD7BF" w14:textId="77777777" w:rsidR="00885108" w:rsidRDefault="00000000">
      <w:pPr>
        <w:pStyle w:val="Numerada"/>
        <w:spacing w:after="20" w:line="240" w:lineRule="auto"/>
      </w:pPr>
      <w:r>
        <w:rPr>
          <w:color w:val="222222"/>
          <w:sz w:val="18"/>
        </w:rPr>
        <w:t xml:space="preserve">GOOGLE AI EDGE. MediaPipe Solutions guide. </w:t>
      </w:r>
      <w:r w:rsidRPr="00D926CF">
        <w:rPr>
          <w:color w:val="222222"/>
          <w:sz w:val="18"/>
          <w:lang w:val="pt-BR"/>
        </w:rPr>
        <w:t xml:space="preserve">Disponível em: https://ai.google.dev/edge/mediapipe/solutions/guide. </w:t>
      </w:r>
      <w:r>
        <w:rPr>
          <w:color w:val="222222"/>
          <w:sz w:val="18"/>
        </w:rPr>
        <w:t>Acesso em: 21 mar. 2026.</w:t>
      </w:r>
    </w:p>
    <w:p w14:paraId="18C4A6D0" w14:textId="77777777" w:rsidR="00885108" w:rsidRDefault="00000000">
      <w:pPr>
        <w:pStyle w:val="Numerada"/>
        <w:spacing w:after="20" w:line="240" w:lineRule="auto"/>
      </w:pPr>
      <w:r>
        <w:rPr>
          <w:color w:val="222222"/>
          <w:sz w:val="18"/>
        </w:rPr>
        <w:t xml:space="preserve">GOOGLE AI EDGE. Object detection guide for Python. </w:t>
      </w:r>
      <w:r w:rsidRPr="00D926CF">
        <w:rPr>
          <w:color w:val="222222"/>
          <w:sz w:val="18"/>
          <w:lang w:val="pt-BR"/>
        </w:rPr>
        <w:t xml:space="preserve">Disponível em: https://ai.google.dev/edge/mediapipe/solutions/vision/object_detector/python. </w:t>
      </w:r>
      <w:r>
        <w:rPr>
          <w:color w:val="222222"/>
          <w:sz w:val="18"/>
        </w:rPr>
        <w:t>Acesso em: 21 mar. 2026.</w:t>
      </w:r>
    </w:p>
    <w:p w14:paraId="4B4026AB" w14:textId="77777777" w:rsidR="00885108" w:rsidRDefault="00000000">
      <w:pPr>
        <w:pStyle w:val="Numerada"/>
        <w:spacing w:after="20" w:line="240" w:lineRule="auto"/>
      </w:pPr>
      <w:r>
        <w:rPr>
          <w:color w:val="222222"/>
          <w:sz w:val="18"/>
        </w:rPr>
        <w:t xml:space="preserve">GOOGLE AI EDGE. Pose landmark detection guide for Python. </w:t>
      </w:r>
      <w:r w:rsidRPr="00D926CF">
        <w:rPr>
          <w:color w:val="222222"/>
          <w:sz w:val="18"/>
          <w:lang w:val="pt-BR"/>
        </w:rPr>
        <w:t xml:space="preserve">Disponível em: https://ai.google.dev/edge/mediapipe/solutions/vision/pose_landmarker/python. </w:t>
      </w:r>
      <w:r>
        <w:rPr>
          <w:color w:val="222222"/>
          <w:sz w:val="18"/>
        </w:rPr>
        <w:t>Acesso em: 21 mar. 2026.</w:t>
      </w:r>
    </w:p>
    <w:p w14:paraId="7718554B" w14:textId="77777777" w:rsidR="00885108" w:rsidRDefault="00000000">
      <w:pPr>
        <w:pStyle w:val="Numerada"/>
        <w:spacing w:after="20" w:line="240" w:lineRule="auto"/>
      </w:pPr>
      <w:r>
        <w:rPr>
          <w:color w:val="222222"/>
          <w:sz w:val="18"/>
        </w:rPr>
        <w:t xml:space="preserve">GOOGLE AI EDGE. Image classification guide for Python. </w:t>
      </w:r>
      <w:r w:rsidRPr="00D926CF">
        <w:rPr>
          <w:color w:val="222222"/>
          <w:sz w:val="18"/>
          <w:lang w:val="pt-BR"/>
        </w:rPr>
        <w:t xml:space="preserve">Disponível em: https://ai.google.dev/edge/mediapipe/solutions/vision/image_classifier/python. </w:t>
      </w:r>
      <w:r>
        <w:rPr>
          <w:color w:val="222222"/>
          <w:sz w:val="18"/>
        </w:rPr>
        <w:t>Acesso em: 21 mar. 2026.</w:t>
      </w:r>
    </w:p>
    <w:p w14:paraId="7B8D2304" w14:textId="77777777" w:rsidR="00885108" w:rsidRDefault="00000000">
      <w:pPr>
        <w:pStyle w:val="Numerada"/>
        <w:spacing w:after="20" w:line="240" w:lineRule="auto"/>
      </w:pPr>
      <w:r>
        <w:rPr>
          <w:color w:val="222222"/>
          <w:sz w:val="18"/>
        </w:rPr>
        <w:t xml:space="preserve">GOOGLE AI EDGE. Module: mediapipe_model_maker. </w:t>
      </w:r>
      <w:r w:rsidRPr="00D926CF">
        <w:rPr>
          <w:color w:val="222222"/>
          <w:sz w:val="18"/>
          <w:lang w:val="pt-BR"/>
        </w:rPr>
        <w:t xml:space="preserve">Disponível em: https://ai.google.dev/edge/mediapipe/api/solutions/python/mediapipe_model_maker. </w:t>
      </w:r>
      <w:r>
        <w:rPr>
          <w:color w:val="222222"/>
          <w:sz w:val="18"/>
        </w:rPr>
        <w:t>Acesso em: 21 mar. 2026.</w:t>
      </w:r>
    </w:p>
    <w:sectPr w:rsidR="00885108" w:rsidSect="00034616">
      <w:headerReference w:type="default" r:id="rId8"/>
      <w:footerReference w:type="default" r:id="rId9"/>
      <w:pgSz w:w="11906" w:h="16838"/>
      <w:pgMar w:top="1134" w:right="1020" w:bottom="90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98168" w14:textId="77777777" w:rsidR="001226A8" w:rsidRDefault="001226A8">
      <w:pPr>
        <w:spacing w:after="0" w:line="240" w:lineRule="auto"/>
      </w:pPr>
      <w:r>
        <w:separator/>
      </w:r>
    </w:p>
  </w:endnote>
  <w:endnote w:type="continuationSeparator" w:id="0">
    <w:p w14:paraId="4A64D273" w14:textId="77777777" w:rsidR="001226A8" w:rsidRDefault="00122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FF8A" w14:textId="77777777" w:rsidR="00885108" w:rsidRDefault="00000000">
    <w:pPr>
      <w:pStyle w:val="Rodap"/>
      <w:jc w:val="right"/>
    </w:pPr>
    <w:r>
      <w:rPr>
        <w:color w:val="555555"/>
        <w:sz w:val="17"/>
      </w:rPr>
      <w:t xml:space="preserve">Página </w:t>
    </w:r>
    <w:r>
      <w:rPr>
        <w:color w:val="555555"/>
        <w:sz w:val="17"/>
      </w:rPr>
      <w:fldChar w:fldCharType="begin"/>
    </w:r>
    <w:r>
      <w:rPr>
        <w:color w:val="555555"/>
        <w:sz w:val="17"/>
      </w:rPr>
      <w:instrText xml:space="preserve"> PAGE </w:instrText>
    </w:r>
    <w:r>
      <w:rPr>
        <w:color w:val="555555"/>
        <w:sz w:val="17"/>
      </w:rPr>
      <w:fldChar w:fldCharType="separate"/>
    </w:r>
    <w:r w:rsidR="00D926CF">
      <w:rPr>
        <w:noProof/>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896FF" w14:textId="77777777" w:rsidR="001226A8" w:rsidRDefault="001226A8">
      <w:pPr>
        <w:spacing w:after="0" w:line="240" w:lineRule="auto"/>
      </w:pPr>
      <w:r>
        <w:separator/>
      </w:r>
    </w:p>
  </w:footnote>
  <w:footnote w:type="continuationSeparator" w:id="0">
    <w:p w14:paraId="7EFF3BE3" w14:textId="77777777" w:rsidR="001226A8" w:rsidRDefault="00122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B91B" w14:textId="77777777" w:rsidR="00885108" w:rsidRPr="00D926CF" w:rsidRDefault="00000000">
    <w:pPr>
      <w:pStyle w:val="Cabealho"/>
      <w:rPr>
        <w:lang w:val="pt-BR"/>
      </w:rPr>
    </w:pPr>
    <w:r w:rsidRPr="00D926CF">
      <w:rPr>
        <w:color w:val="64748B"/>
        <w:sz w:val="17"/>
        <w:lang w:val="pt-BR"/>
      </w:rPr>
      <w:t>Pré-projeto - TCC com MediaPipe aplicado a filmagens de segurança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60519473">
    <w:abstractNumId w:val="8"/>
  </w:num>
  <w:num w:numId="2" w16cid:durableId="464398860">
    <w:abstractNumId w:val="6"/>
  </w:num>
  <w:num w:numId="3" w16cid:durableId="1054624262">
    <w:abstractNumId w:val="5"/>
  </w:num>
  <w:num w:numId="4" w16cid:durableId="2069915084">
    <w:abstractNumId w:val="4"/>
  </w:num>
  <w:num w:numId="5" w16cid:durableId="315651934">
    <w:abstractNumId w:val="7"/>
  </w:num>
  <w:num w:numId="6" w16cid:durableId="375199334">
    <w:abstractNumId w:val="3"/>
  </w:num>
  <w:num w:numId="7" w16cid:durableId="333992972">
    <w:abstractNumId w:val="2"/>
  </w:num>
  <w:num w:numId="8" w16cid:durableId="863710296">
    <w:abstractNumId w:val="1"/>
  </w:num>
  <w:num w:numId="9" w16cid:durableId="204547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6A8"/>
    <w:rsid w:val="0015074B"/>
    <w:rsid w:val="0029639D"/>
    <w:rsid w:val="00326F90"/>
    <w:rsid w:val="0037551A"/>
    <w:rsid w:val="00885108"/>
    <w:rsid w:val="00AA1D8D"/>
    <w:rsid w:val="00B47730"/>
    <w:rsid w:val="00CB0664"/>
    <w:rsid w:val="00D926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041BB"/>
  <w14:defaultImageDpi w14:val="300"/>
  <w15:docId w15:val="{7B0B0B8E-C9DF-495F-AD5F-FB5FB641A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ptos" w:eastAsia="Aptos" w:hAnsi="Aptos"/>
      <w:b/>
      <w:color w:val="17324D"/>
      <w:sz w:val="42"/>
    </w:rPr>
  </w:style>
  <w:style w:type="paragraph" w:customStyle="1" w:styleId="CustomSubtitle">
    <w:name w:val="CustomSubtitle"/>
    <w:rPr>
      <w:rFonts w:ascii="Aptos" w:eastAsia="Aptos" w:hAnsi="Aptos"/>
      <w:color w:val="5D6B78"/>
    </w:rPr>
  </w:style>
  <w:style w:type="paragraph" w:customStyle="1" w:styleId="SectionHeading">
    <w:name w:val="SectionHeading"/>
    <w:rPr>
      <w:rFonts w:ascii="Aptos" w:eastAsia="Aptos" w:hAnsi="Aptos"/>
      <w:b/>
      <w:color w:val="17324D"/>
      <w:sz w:val="26"/>
    </w:rPr>
  </w:style>
  <w:style w:type="paragraph" w:customStyle="1" w:styleId="SubHeading">
    <w:name w:val="SubHeading"/>
    <w:rPr>
      <w:rFonts w:ascii="Aptos" w:eastAsia="Aptos" w:hAnsi="Aptos"/>
      <w:b/>
      <w:color w:val="17324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1673</Words>
  <Characters>10997</Characters>
  <Application>Microsoft Office Word</Application>
  <DocSecurity>0</DocSecurity>
  <Lines>274</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Flavio Padilha</cp:lastModifiedBy>
  <cp:revision>2</cp:revision>
  <dcterms:created xsi:type="dcterms:W3CDTF">2013-12-23T23:15:00Z</dcterms:created>
  <dcterms:modified xsi:type="dcterms:W3CDTF">2026-03-21T13:43:00Z</dcterms:modified>
  <cp:category/>
</cp:coreProperties>
</file>