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FF6F3C"/>
          <w:sz w:val="20"/>
          <w:szCs w:val="20"/>
        </w:rPr>
        <w:t xml:space="preserve">SPINEWELL DISC &amp; JOINT CENTERS</w:t>
      </w:r>
    </w:p>
    <w:p>
      <w:pPr>
        <w:spacing w:after="80"/>
      </w:pPr>
      <w:r>
        <w:rPr>
          <w:rFonts w:ascii="Arial" w:cs="Arial" w:eastAsia="Arial" w:hAnsi="Arial"/>
          <w:b/>
          <w:bCs/>
          <w:color w:val="2F4A6F"/>
          <w:sz w:val="48"/>
          <w:szCs w:val="48"/>
        </w:rPr>
        <w:t xml:space="preserve">20 Storyboard Scripts: Disc, Low Back (10) and Neck (10)</w:t>
      </w:r>
    </w:p>
    <w:p>
      <w:pPr>
        <w:spacing w:after="100" w:before="0"/>
      </w:pPr>
      <w:r>
        <w:rPr>
          <w:rFonts w:ascii="Arial" w:cs="Arial" w:eastAsia="Arial" w:hAnsi="Arial"/>
          <w:b w:val="false"/>
          <w:bCs w:val="false"/>
          <w:i w:val="false"/>
          <w:iCs w:val="false"/>
          <w:color w:val="5A6472"/>
          <w:sz w:val="22"/>
          <w:szCs w:val="22"/>
        </w:rPr>
        <w:t xml:space="preserve">Short-form videos for YouTube Shorts / Reels. Main cut 30 seconds, with a 15-second cut derived from the same script. Scene-by-scene: what to say and what is on screen.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400"/>
        <w:gridCol w:w="11712"/>
      </w:tblGrid>
      <w:tr>
        <w:tc>
          <w:tcPr>
            <w:tcW w:type="dxa" w:w="24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Prepared for</w:t>
            </w:r>
          </w:p>
        </w:tc>
        <w:tc>
          <w:tcPr>
            <w:tcW w:type="dxa" w:w="117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Dr. Alan Nathans, SpineWell Disc &amp; Joint Centers</w:t>
            </w:r>
          </w:p>
        </w:tc>
      </w:tr>
      <w:tr>
        <w:tc>
          <w:tcPr>
            <w:tcW w:type="dxa" w:w="24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Prepared by</w:t>
            </w:r>
          </w:p>
        </w:tc>
        <w:tc>
          <w:tcPr>
            <w:tcW w:type="dxa" w:w="117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Pithy Marketing</w:t>
            </w:r>
          </w:p>
        </w:tc>
      </w:tr>
      <w:tr>
        <w:tc>
          <w:tcPr>
            <w:tcW w:type="dxa" w:w="24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Timing</w:t>
            </w:r>
          </w:p>
        </w:tc>
        <w:tc>
          <w:tcPr>
            <w:tcW w:type="dxa" w:w="117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Draft for team review: Wednesday Sep 30, 2026. Delivery to Dr. Nathans: Thursday Oct 1. Recording session: Friday Oct 2 (about two hours).</w:t>
            </w:r>
          </w:p>
        </w:tc>
      </w:tr>
      <w:tr>
        <w:tc>
          <w:tcPr>
            <w:tcW w:type="dxa" w:w="24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Source</w:t>
            </w:r>
          </w:p>
        </w:tc>
        <w:tc>
          <w:tcPr>
            <w:tcW w:type="dxa" w:w="117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Call “Dr. Nathans and Danny: Video revision and strategy,” Sep 28, 2026, plus the SpineWell YouTube Video Analysis (deck and workbook).</w:t>
            </w:r>
          </w:p>
        </w:tc>
      </w:tr>
      <w:tr>
        <w:tc>
          <w:tcPr>
            <w:tcW w:type="dxa" w:w="24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Status</w:t>
            </w:r>
          </w:p>
        </w:tc>
        <w:tc>
          <w:tcPr>
            <w:tcW w:type="dxa" w:w="117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DRAFT. Anything in </w:t>
            </w:r>
            <w:r>
              <w:rPr>
                <w:rFonts w:ascii="Arial" w:cs="Arial" w:eastAsia="Arial" w:hAnsi="Arial"/>
                <w:b/>
                <w:bCs/>
                <w:color w:val="FF6F3C"/>
                <w:sz w:val="18"/>
                <w:szCs w:val="18"/>
              </w:rPr>
              <w:t xml:space="preserve">[orange brackets]</w:t>
            </w:r>
            <w:r>
              <w:rPr>
                <w:rFonts w:ascii="Arial" w:cs="Arial" w:eastAsia="Arial" w:hAnsi="Arial"/>
                <w:b w:val="false"/>
                <w:bCs w:val="false"/>
                <w:i w:val="false"/>
                <w:iCs w:val="false"/>
                <w:color w:val="141617"/>
                <w:sz w:val="18"/>
                <w:szCs w:val="18"/>
              </w:rPr>
              <w:t xml:space="preserve"> must be filled from real chart data by Dr. Nathans. No numbers have been invented.</w:t>
            </w:r>
          </w:p>
        </w:tc>
      </w:tr>
    </w:tbl>
    <w:p>
      <w:pPr>
        <w:pStyle w:val="Heading3"/>
        <w:keepNext/>
        <w:spacing w:after="60" w:before="120"/>
      </w:pPr>
      <w:r>
        <w:rPr>
          <w:rFonts w:ascii="Arial" w:cs="Arial" w:eastAsia="Arial" w:hAnsi="Arial"/>
          <w:b/>
          <w:bCs/>
          <w:color w:val="456C9B"/>
          <w:sz w:val="22"/>
          <w:szCs w:val="22"/>
        </w:rPr>
        <w:t xml:space="preserve">What was asked, and where this answers it</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5600"/>
        <w:gridCol w:w="8512"/>
      </w:tblGrid>
      <w:tr>
        <w:trPr>
          <w:tblHeader/>
        </w:trPr>
        <w:tc>
          <w:tcPr>
            <w:tcW w:type="dxa" w:w="56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What Dr. Nathans asked (call timestamps)</w:t>
            </w:r>
          </w:p>
        </w:tc>
        <w:tc>
          <w:tcPr>
            <w:tcW w:type="dxa" w:w="85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How this document answers it</w:t>
            </w:r>
          </w:p>
        </w:tc>
      </w:tr>
      <w:tr>
        <w:tc>
          <w:tcPr>
            <w:tcW w:type="dxa" w:w="56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“Get me 10 on disc for the low back and get me 10 on disc for the neck.” (43:53)</w:t>
            </w:r>
          </w:p>
        </w:tc>
        <w:tc>
          <w:tcPr>
            <w:tcW w:type="dxa" w:w="85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Scripts L01–L10 are low-back disc. Scripts N01–N10 are neck disc. Twenty in total.</w:t>
            </w:r>
          </w:p>
        </w:tc>
      </w:tr>
      <w:tr>
        <w:tc>
          <w:tcPr>
            <w:tcW w:type="dxa" w:w="56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“There could be a 15, 30, 45 seconds.” (30:03), then “10 scripts that are 15 seconds, 30… if you can get the 15 from the 30, even better.” (42:35–42:47)</w:t>
            </w:r>
          </w:p>
        </w:tc>
        <w:tc>
          <w:tcPr>
            <w:tcW w:type="dxa" w:w="85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Every script is a 30-second main cut. The 15-second cut is marked inside the same table (✓ KEEP) and printed as a straight read, so one recording yields both.</w:t>
            </w:r>
          </w:p>
        </w:tc>
      </w:tr>
      <w:tr>
        <w:tc>
          <w:tcPr>
            <w:tcW w:type="dxa" w:w="56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“It'll be a very clear storyboard.” Danny, with the example of what he says and what is on screen, scene by scene. (43:00, 51:00–51:15)</w:t>
            </w:r>
          </w:p>
        </w:tc>
        <w:tc>
          <w:tcPr>
            <w:tcW w:type="dxa" w:w="85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Each script is a six-scene table: SAY on the left, ON SCREEN on the right.</w:t>
            </w:r>
          </w:p>
        </w:tc>
      </w:tr>
      <w:tr>
        <w:tc>
          <w:tcPr>
            <w:tcW w:type="dxa" w:w="56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“We're not copying him. We're not plagiarizing him… the same scripts, just in a different tone.” (42:08–42:32)</w:t>
            </w:r>
          </w:p>
        </w:tc>
        <w:tc>
          <w:tcPr>
            <w:tcW w:type="dxa" w:w="85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Same ideas Dudum proved (annotated scan, symptom self-test, physical demo, pattern-interrupt), rewritten in new words with SpineWell assets. No Dudum line is reused. Each script lists which Dudum structure it adapts and what is different.</w:t>
            </w:r>
          </w:p>
        </w:tc>
      </w:tr>
      <w:tr>
        <w:tc>
          <w:tcPr>
            <w:tcW w:type="dxa" w:w="56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“I'll make the script my own. I'll make it my words.” (43:22)</w:t>
            </w:r>
          </w:p>
        </w:tc>
        <w:tc>
          <w:tcPr>
            <w:tcW w:type="dxa" w:w="85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Lines are a tight first draft. Dr. Nathans can change the words; the scene beats and on-screen cues are what keep the format working.</w:t>
            </w:r>
          </w:p>
        </w:tc>
      </w:tr>
      <w:tr>
        <w:tc>
          <w:tcPr>
            <w:tcW w:type="dxa" w:w="56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“Everything is going to be about SpineWell, not about me.” (37:25–37:44)</w:t>
            </w:r>
          </w:p>
        </w:tc>
        <w:tc>
          <w:tcPr>
            <w:tcW w:type="dxa" w:w="85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Brand-first: end cards are SpineWell, not a personal name. Hooks never open with a name or a clinic intro.</w:t>
            </w:r>
          </w:p>
        </w:tc>
      </w:tr>
      <w:tr>
        <w:tc>
          <w:tcPr>
            <w:tcW w:type="dxa" w:w="56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“I'll dedicate like two hours on Friday.” (51:51)</w:t>
            </w:r>
          </w:p>
        </w:tc>
        <w:tc>
          <w:tcPr>
            <w:tcW w:type="dxa" w:w="85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Recording plan below groups scripts by setup so 18 of 20 fit in about two hours. Two (L06 and N09) need a patient or existing footage and are scheduled separately.</w:t>
            </w:r>
          </w:p>
        </w:tc>
      </w:tr>
    </w:tbl>
    <w:p>
      <w:r>
        <w:br w:type="page"/>
      </w:r>
    </w:p>
    <w:p>
      <w:pPr>
        <w:pStyle w:val="Heading1"/>
        <w:pBdr>
          <w:bottom w:val="single" w:color="FF6F3C" w:sz="12" w:space="4"/>
        </w:pBdr>
        <w:spacing w:after="140" w:before="120"/>
      </w:pPr>
      <w:r>
        <w:rPr>
          <w:rFonts w:ascii="Arial" w:cs="Arial" w:eastAsia="Arial" w:hAnsi="Arial"/>
          <w:b/>
          <w:bCs/>
          <w:color w:val="2F4A6F"/>
          <w:sz w:val="34"/>
          <w:szCs w:val="34"/>
        </w:rPr>
        <w:t xml:space="preserve">How every script is built</w:t>
      </w:r>
    </w:p>
    <w:p>
      <w:pPr>
        <w:spacing w:after="100" w:before="0"/>
      </w:pPr>
      <w:r>
        <w:rPr>
          <w:rFonts w:ascii="Arial" w:cs="Arial" w:eastAsia="Arial" w:hAnsi="Arial"/>
          <w:b w:val="false"/>
          <w:bCs w:val="false"/>
          <w:i w:val="false"/>
          <w:iCs w:val="false"/>
          <w:color w:val="141617"/>
          <w:sz w:val="20"/>
          <w:szCs w:val="20"/>
        </w:rPr>
        <w:t xml:space="preserve">This follows the analysis of Dr. Dudum's organic Shorts (the ones that genuinely performed) and SpineWell's own channel. The large Dudum long-form numbers are paid ads; the Shorts are the real engine. That is the part being adapted.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9712"/>
      </w:tblGrid>
      <w:tr>
        <w:trPr>
          <w:tblHeader/>
        </w:trPr>
        <w:tc>
          <w:tcPr>
            <w:tcW w:type="dxa" w:w="1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29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Job</w:t>
            </w:r>
          </w:p>
        </w:tc>
        <w:tc>
          <w:tcPr>
            <w:tcW w:type="dxa" w:w="97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Rule from the analysis</w:t>
            </w:r>
          </w:p>
        </w:tc>
      </w:tr>
      <w:tr>
        <w:tc>
          <w:tcPr>
            <w:tcW w:type="dxa" w:w="15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1 · HOOK  (0–3 s)</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Claim, contrarian command or feeling, spoken at second 0.0</w:t>
            </w:r>
          </w:p>
        </w:tc>
        <w:tc>
          <w:tcPr>
            <w:tcW w:type="dxa" w:w="97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Frame 0 is a scan, a face, motion or a claim. Never a logo, never a name, never “the topic I want to discuss today.” Pinned pill is on screen from frame 1.</w:t>
            </w:r>
          </w:p>
        </w:tc>
      </w:tr>
      <w:tr>
        <w:tc>
          <w:tcPr>
            <w:tcW w:type="dxa" w:w="15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2 · ANCHOR  (3–8 s)</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Show the real thing</w:t>
            </w:r>
          </w:p>
        </w:tc>
        <w:tc>
          <w:tcPr>
            <w:tcW w:type="dxa" w:w="97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Annotate a real patient asset live (MRI, X-ray or thermography), or show the real equipment. No stock 3D in the first 15 seconds.</w:t>
            </w:r>
          </w:p>
        </w:tc>
      </w:tr>
      <w:tr>
        <w:tc>
          <w:tcPr>
            <w:tcW w:type="dxa" w:w="15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3 · WHY  (8–15 s)</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Turn the finding into lived experience</w:t>
            </w:r>
          </w:p>
        </w:tc>
        <w:tc>
          <w:tcPr>
            <w:tcW w:type="dxa" w:w="97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Translate every clinical term into a lived consequence within one sentence. One condition per video; no diagnosis lists.</w:t>
            </w:r>
          </w:p>
        </w:tc>
      </w:tr>
      <w:tr>
        <w:tc>
          <w:tcPr>
            <w:tcW w:type="dxa" w:w="15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4 · PROOF  (15–22 s)</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Quantify it</w:t>
            </w:r>
          </w:p>
        </w:tc>
        <w:tc>
          <w:tcPr>
            <w:tcW w:type="dxa" w:w="97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A millimeter, a week count, or a percentage with a denominator, always from the real chart. Quantify or cut.</w:t>
            </w:r>
          </w:p>
        </w:tc>
      </w:tr>
      <w:tr>
        <w:tc>
          <w:tcPr>
            <w:tcW w:type="dxa" w:w="15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5 · WHAT NOW  (22–27 s)</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The non-surgical angle</w:t>
            </w:r>
          </w:p>
        </w:tc>
        <w:tc>
          <w:tcPr>
            <w:tcW w:type="dxa" w:w="97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Decompression, adjusting, SoftWave, laser or thermography, in careful language: “designed to,” “many patients report.”</w:t>
            </w:r>
          </w:p>
        </w:tc>
      </w:tr>
      <w:tr>
        <w:tc>
          <w:tcPr>
            <w:tcW w:type="dxa" w:w="15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6 · CLOSE  (27–30 s)</w:t>
            </w:r>
          </w:p>
        </w:tc>
        <w:tc>
          <w:tcPr>
            <w:tcW w:type="dxa" w:w="29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A share ask or a single keyword</w:t>
            </w:r>
          </w:p>
        </w:tc>
        <w:tc>
          <w:tcPr>
            <w:tcW w:type="dxa" w:w="97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Close on “send this to someone who…” or one keyword, not only a phone number.</w:t>
            </w:r>
          </w:p>
        </w:tc>
      </w:tr>
    </w:tbl>
    <w:p>
      <w:pPr>
        <w:pStyle w:val="Heading3"/>
        <w:keepNext/>
        <w:spacing w:after="60" w:before="120"/>
      </w:pPr>
      <w:r>
        <w:rPr>
          <w:rFonts w:ascii="Arial" w:cs="Arial" w:eastAsia="Arial" w:hAnsi="Arial"/>
          <w:b/>
          <w:bCs/>
          <w:color w:val="456C9B"/>
          <w:sz w:val="22"/>
          <w:szCs w:val="22"/>
        </w:rPr>
        <w:t xml:space="preserve">On-screen standards (apply to all 20)</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Vertical 9:16 first. Tripod for every shot: no hand-held drift. Phone on a tripod pointed at the imaging monitor is the whole rig for the scan scripts.</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Pinned title pill at the top for the entire runtime (the pill text is listed under each script).</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Captions on everything, word by word, with one keyword highlighted in SpineWell orange #FF6F3C. Fonts: Poppins; palette navy #2F4A6F, orange #FF6F3C.</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Scan annotation grammar: levels in blue, anatomy in orange, nerve in teal, pathology in red, measurement written in red. The drawing is never finished, so there is always something new on screen.</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Fix the two flaws the analysis found in Dudum's scan Shorts: hide the Windows taskbar and kill screen glare. Crop patient name, DOB and record number out of every image.</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Never use a manufacturer's stock render of equipment SpineWell owns. Film the real DRX9000.</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Do not use the unsourced “92% success” figure anywhere. Do not use the old 904-363-3327 number or “Nathans Family Chiropractic” branding.</w:t>
      </w:r>
    </w:p>
    <w:p>
      <w:pPr>
        <w:pStyle w:val="Heading3"/>
        <w:keepNext/>
        <w:spacing w:after="60" w:before="120"/>
      </w:pPr>
      <w:r>
        <w:rPr>
          <w:rFonts w:ascii="Arial" w:cs="Arial" w:eastAsia="Arial" w:hAnsi="Arial"/>
          <w:b/>
          <w:bCs/>
          <w:color w:val="456C9B"/>
          <w:sz w:val="22"/>
          <w:szCs w:val="22"/>
        </w:rPr>
        <w:t xml:space="preserve">End-card standard (every video)</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Last 2–3 seconds: SpineWell Disc &amp; Joint Centers logo, current number or link, and the CTA line from the script (share ask, or one keyword such as “Text DISC to </w:t>
      </w:r>
      <w:r>
        <w:rPr>
          <w:rFonts w:ascii="Arial" w:cs="Arial" w:eastAsia="Arial" w:hAnsi="Arial"/>
          <w:b/>
          <w:bCs/>
          <w:color w:val="FF6F3C"/>
          <w:sz w:val="19"/>
          <w:szCs w:val="19"/>
        </w:rPr>
        <w:t xml:space="preserve">[number]</w:t>
      </w:r>
      <w:r>
        <w:rPr>
          <w:rFonts w:ascii="Arial" w:cs="Arial" w:eastAsia="Arial" w:hAnsi="Arial"/>
          <w:b w:val="false"/>
          <w:bCs w:val="false"/>
          <w:i w:val="false"/>
          <w:iCs w:val="false"/>
          <w:color w:val="141617"/>
          <w:sz w:val="19"/>
          <w:szCs w:val="19"/>
        </w:rPr>
        <w:t xml:space="preserve">”).</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Small legal line: “Educational only, not medical advice. Individual results vary. Sudden weakness or loss of bladder/bowel control: seek emergency care.”</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Voice: calm authority, plain English, no shock faces, no guarantees. The bench flags that shock-style thumbnails repel the 55+ patient who actually books.</w:t>
      </w:r>
    </w:p>
    <w:p>
      <w:r>
        <w:br w:type="page"/>
      </w:r>
    </w:p>
    <w:p>
      <w:pPr>
        <w:pStyle w:val="Heading1"/>
        <w:pBdr>
          <w:bottom w:val="single" w:color="FF6F3C" w:sz="12" w:space="4"/>
        </w:pBdr>
        <w:spacing w:after="140" w:before="120"/>
      </w:pPr>
      <w:r>
        <w:rPr>
          <w:rFonts w:ascii="Arial" w:cs="Arial" w:eastAsia="Arial" w:hAnsi="Arial"/>
          <w:b/>
          <w:bCs/>
          <w:color w:val="2F4A6F"/>
          <w:sz w:val="34"/>
          <w:szCs w:val="34"/>
        </w:rPr>
        <w:t xml:space="preserve">Master index: 20 scripts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760"/>
        <w:gridCol w:w="3400"/>
        <w:gridCol w:w="1500"/>
        <w:gridCol w:w="3100"/>
        <w:gridCol w:w="2900"/>
        <w:gridCol w:w="1150"/>
        <w:gridCol w:w="1302"/>
      </w:tblGrid>
      <w:tr>
        <w:trPr>
          <w:tblHeader/>
        </w:trPr>
        <w:tc>
          <w:tcPr>
            <w:tcW w:type="dxa" w:w="76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w:t>
            </w:r>
          </w:p>
        </w:tc>
        <w:tc>
          <w:tcPr>
            <w:tcW w:type="dxa" w:w="34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Working title</w:t>
            </w:r>
          </w:p>
        </w:tc>
        <w:tc>
          <w:tcPr>
            <w:tcW w:type="dxa" w:w="1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Region</w:t>
            </w:r>
          </w:p>
        </w:tc>
        <w:tc>
          <w:tcPr>
            <w:tcW w:type="dxa" w:w="31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Template</w:t>
            </w:r>
          </w:p>
        </w:tc>
        <w:tc>
          <w:tcPr>
            <w:tcW w:type="dxa" w:w="29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Asset needed</w:t>
            </w:r>
          </w:p>
        </w:tc>
        <w:tc>
          <w:tcPr>
            <w:tcW w:type="dxa" w:w="11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30 s words</w:t>
            </w:r>
          </w:p>
        </w:tc>
        <w:tc>
          <w:tcPr>
            <w:tcW w:type="dxa" w:w="130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Record</w:t>
            </w:r>
          </w:p>
        </w:tc>
      </w:tr>
      <w:tr>
        <w:trPr>
          <w:cantSplit/>
        </w:trPr>
        <w:tc>
          <w:tcPr>
            <w:tcW w:type="dxa" w:w="76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L01</w:t>
            </w:r>
          </w:p>
        </w:tc>
        <w:tc>
          <w:tcPr>
            <w:tcW w:type="dxa" w:w="34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Stop icing your sciatica</w:t>
            </w:r>
          </w:p>
        </w:tc>
        <w:tc>
          <w:tcPr>
            <w:tcW w:type="dxa" w:w="15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LOW BACK</w:t>
            </w:r>
          </w:p>
        </w:tc>
        <w:tc>
          <w:tcPr>
            <w:tcW w:type="dxa" w:w="31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T6+ · Annotated scan + pinned pill</w:t>
            </w:r>
          </w:p>
        </w:tc>
        <w:tc>
          <w:tcPr>
            <w:tcW w:type="dxa" w:w="29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Lumbar MRI (phone on tripod at imaging monitor)</w:t>
            </w:r>
          </w:p>
        </w:tc>
        <w:tc>
          <w:tcPr>
            <w:tcW w:type="dxa" w:w="115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81</w:t>
            </w:r>
          </w:p>
        </w:tc>
        <w:tc>
          <w:tcPr>
            <w:tcW w:type="dxa" w:w="1302"/>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MRI/X-ray desk</w:t>
            </w:r>
          </w:p>
        </w:tc>
      </w:tr>
      <w:tr>
        <w:trPr>
          <w:cantSplit/>
        </w:trPr>
        <w:tc>
          <w:tcPr>
            <w:tcW w:type="dxa" w:w="76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L02</w:t>
            </w:r>
          </w:p>
        </w:tc>
        <w:tc>
          <w:tcPr>
            <w:tcW w:type="dxa" w:w="34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Your MRI says “mild.” So why the agony?</w:t>
            </w:r>
          </w:p>
        </w:tc>
        <w:tc>
          <w:tcPr>
            <w:tcW w:type="dxa" w:w="15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LOW BACK</w:t>
            </w:r>
          </w:p>
        </w:tc>
        <w:tc>
          <w:tcPr>
            <w:tcW w:type="dxa" w:w="31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T6+ · Annotated scan + pinned pill</w:t>
            </w:r>
          </w:p>
        </w:tc>
        <w:tc>
          <w:tcPr>
            <w:tcW w:type="dxa" w:w="29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Lumbar MRI + the written report (crop the word “mild”)</w:t>
            </w:r>
          </w:p>
        </w:tc>
        <w:tc>
          <w:tcPr>
            <w:tcW w:type="dxa" w:w="115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81</w:t>
            </w:r>
          </w:p>
        </w:tc>
        <w:tc>
          <w:tcPr>
            <w:tcW w:type="dxa" w:w="1302"/>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MRI/X-ray desk</w:t>
            </w:r>
          </w:p>
        </w:tc>
      </w:tr>
      <w:tr>
        <w:trPr>
          <w:cantSplit/>
        </w:trPr>
        <w:tc>
          <w:tcPr>
            <w:tcW w:type="dxa" w:w="76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L03</w:t>
            </w:r>
          </w:p>
        </w:tc>
        <w:tc>
          <w:tcPr>
            <w:tcW w:type="dxa" w:w="34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Disc or muscle? Try this.</w:t>
            </w:r>
          </w:p>
        </w:tc>
        <w:tc>
          <w:tcPr>
            <w:tcW w:type="dxa" w:w="15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LOW BACK</w:t>
            </w:r>
          </w:p>
        </w:tc>
        <w:tc>
          <w:tcPr>
            <w:tcW w:type="dxa" w:w="31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T7 · Symptom call-out (locked-off talking head)</w:t>
            </w:r>
          </w:p>
        </w:tc>
        <w:tc>
          <w:tcPr>
            <w:tcW w:type="dxa" w:w="29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Dr. to camera, clinic corner; optional spine model in hand</w:t>
            </w:r>
          </w:p>
        </w:tc>
        <w:tc>
          <w:tcPr>
            <w:tcW w:type="dxa" w:w="115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75</w:t>
            </w:r>
          </w:p>
        </w:tc>
        <w:tc>
          <w:tcPr>
            <w:tcW w:type="dxa" w:w="1302"/>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Talking head</w:t>
            </w:r>
          </w:p>
        </w:tc>
      </w:tr>
      <w:tr>
        <w:trPr>
          <w:cantSplit/>
        </w:trPr>
        <w:tc>
          <w:tcPr>
            <w:tcW w:type="dxa" w:w="76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L04</w:t>
            </w:r>
          </w:p>
        </w:tc>
        <w:tc>
          <w:tcPr>
            <w:tcW w:type="dxa" w:w="34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The shot wore off. Now what?</w:t>
            </w:r>
          </w:p>
        </w:tc>
        <w:tc>
          <w:tcPr>
            <w:tcW w:type="dxa" w:w="15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LOW BACK</w:t>
            </w:r>
          </w:p>
        </w:tc>
        <w:tc>
          <w:tcPr>
            <w:tcW w:type="dxa" w:w="31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T6+ · Annotated scan + pinned pill (+ crossed-out vial visual)</w:t>
            </w:r>
          </w:p>
        </w:tc>
        <w:tc>
          <w:tcPr>
            <w:tcW w:type="dxa" w:w="29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Lumbar MRI + crossed-out cortisone vial graphic (already exists in S-R1)</w:t>
            </w:r>
          </w:p>
        </w:tc>
        <w:tc>
          <w:tcPr>
            <w:tcW w:type="dxa" w:w="115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78</w:t>
            </w:r>
          </w:p>
        </w:tc>
        <w:tc>
          <w:tcPr>
            <w:tcW w:type="dxa" w:w="1302"/>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MRI/X-ray desk</w:t>
            </w:r>
          </w:p>
        </w:tc>
      </w:tr>
      <w:tr>
        <w:trPr>
          <w:cantSplit/>
        </w:trPr>
        <w:tc>
          <w:tcPr>
            <w:tcW w:type="dxa" w:w="76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L05</w:t>
            </w:r>
          </w:p>
        </w:tc>
        <w:tc>
          <w:tcPr>
            <w:tcW w:type="dxa" w:w="34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Getting out of bed with a bad disc</w:t>
            </w:r>
          </w:p>
        </w:tc>
        <w:tc>
          <w:tcPr>
            <w:tcW w:type="dxa" w:w="15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LOW BACK</w:t>
            </w:r>
          </w:p>
        </w:tc>
        <w:tc>
          <w:tcPr>
            <w:tcW w:type="dxa" w:w="31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T8 · Physical demonstration (green = do, red = don't)</w:t>
            </w:r>
          </w:p>
        </w:tc>
        <w:tc>
          <w:tcPr>
            <w:tcW w:type="dxa" w:w="29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Bed or treatment table; Dr. already lying down at frame 0</w:t>
            </w:r>
          </w:p>
        </w:tc>
        <w:tc>
          <w:tcPr>
            <w:tcW w:type="dxa" w:w="115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78</w:t>
            </w:r>
          </w:p>
        </w:tc>
        <w:tc>
          <w:tcPr>
            <w:tcW w:type="dxa" w:w="1302"/>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Bed/table</w:t>
            </w:r>
          </w:p>
        </w:tc>
      </w:tr>
      <w:tr>
        <w:trPr>
          <w:cantSplit/>
        </w:trPr>
        <w:tc>
          <w:tcPr>
            <w:tcW w:type="dxa" w:w="76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L06</w:t>
            </w:r>
          </w:p>
        </w:tc>
        <w:tc>
          <w:tcPr>
            <w:tcW w:type="dxa" w:w="34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Wheelchair to walking: the actual scan</w:t>
            </w:r>
          </w:p>
        </w:tc>
        <w:tc>
          <w:tcPr>
            <w:tcW w:type="dxa" w:w="15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LOW BACK</w:t>
            </w:r>
          </w:p>
        </w:tc>
        <w:tc>
          <w:tcPr>
            <w:tcW w:type="dxa" w:w="31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T6+ · Annotated scan + patient story</w:t>
            </w:r>
          </w:p>
        </w:tc>
        <w:tc>
          <w:tcPr>
            <w:tcW w:type="dxa" w:w="29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Mary F. imaging + existing wheelchair-to-walking footage (S-R1 / S-SP1)</w:t>
            </w:r>
          </w:p>
        </w:tc>
        <w:tc>
          <w:tcPr>
            <w:tcW w:type="dxa" w:w="115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66</w:t>
            </w:r>
          </w:p>
        </w:tc>
        <w:tc>
          <w:tcPr>
            <w:tcW w:type="dxa" w:w="1302"/>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Separate</w:t>
            </w:r>
          </w:p>
        </w:tc>
      </w:tr>
      <w:tr>
        <w:trPr>
          <w:cantSplit/>
        </w:trPr>
        <w:tc>
          <w:tcPr>
            <w:tcW w:type="dxa" w:w="76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L07</w:t>
            </w:r>
          </w:p>
        </w:tc>
        <w:tc>
          <w:tcPr>
            <w:tcW w:type="dxa" w:w="34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What those numbers on the screen mean</w:t>
            </w:r>
          </w:p>
        </w:tc>
        <w:tc>
          <w:tcPr>
            <w:tcW w:type="dxa" w:w="15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LOW BACK</w:t>
            </w:r>
          </w:p>
        </w:tc>
        <w:tc>
          <w:tcPr>
            <w:tcW w:type="dxa" w:w="31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Equipment reveal (SpineWell-only asset)</w:t>
            </w:r>
          </w:p>
        </w:tc>
        <w:tc>
          <w:tcPr>
            <w:tcW w:type="dxa" w:w="29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Phone pointed at the DRX9000 console during a real session</w:t>
            </w:r>
          </w:p>
        </w:tc>
        <w:tc>
          <w:tcPr>
            <w:tcW w:type="dxa" w:w="115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78</w:t>
            </w:r>
          </w:p>
        </w:tc>
        <w:tc>
          <w:tcPr>
            <w:tcW w:type="dxa" w:w="1302"/>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Equipment</w:t>
            </w:r>
          </w:p>
        </w:tc>
      </w:tr>
      <w:tr>
        <w:trPr>
          <w:cantSplit/>
        </w:trPr>
        <w:tc>
          <w:tcPr>
            <w:tcW w:type="dxa" w:w="76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L08</w:t>
            </w:r>
          </w:p>
        </w:tc>
        <w:tc>
          <w:tcPr>
            <w:tcW w:type="dxa" w:w="34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Even NFL players get disc pain</w:t>
            </w:r>
          </w:p>
        </w:tc>
        <w:tc>
          <w:tcPr>
            <w:tcW w:type="dxa" w:w="15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LOW BACK</w:t>
            </w:r>
          </w:p>
        </w:tc>
        <w:tc>
          <w:tcPr>
            <w:tcW w:type="dxa" w:w="31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T7 · Talking head + b-roll</w:t>
            </w:r>
          </w:p>
        </w:tc>
        <w:tc>
          <w:tcPr>
            <w:tcW w:type="dxa" w:w="29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Dr. to camera + Jacksonville Jaguars footage</w:t>
            </w:r>
          </w:p>
        </w:tc>
        <w:tc>
          <w:tcPr>
            <w:tcW w:type="dxa" w:w="115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67</w:t>
            </w:r>
          </w:p>
        </w:tc>
        <w:tc>
          <w:tcPr>
            <w:tcW w:type="dxa" w:w="1302"/>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Talking head</w:t>
            </w:r>
          </w:p>
        </w:tc>
      </w:tr>
      <w:tr>
        <w:trPr>
          <w:cantSplit/>
        </w:trPr>
        <w:tc>
          <w:tcPr>
            <w:tcW w:type="dxa" w:w="76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L09</w:t>
            </w:r>
          </w:p>
        </w:tc>
        <w:tc>
          <w:tcPr>
            <w:tcW w:type="dxa" w:w="34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A Charlie horse that never leaves</w:t>
            </w:r>
          </w:p>
        </w:tc>
        <w:tc>
          <w:tcPr>
            <w:tcW w:type="dxa" w:w="15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LOW BACK</w:t>
            </w:r>
          </w:p>
        </w:tc>
        <w:tc>
          <w:tcPr>
            <w:tcW w:type="dxa" w:w="31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T3 · Pattern-interrupt open</w:t>
            </w:r>
          </w:p>
        </w:tc>
        <w:tc>
          <w:tcPr>
            <w:tcW w:type="dxa" w:w="29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Dr. to camera; optional text cutaway from S-P1</w:t>
            </w:r>
          </w:p>
        </w:tc>
        <w:tc>
          <w:tcPr>
            <w:tcW w:type="dxa" w:w="115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72</w:t>
            </w:r>
          </w:p>
        </w:tc>
        <w:tc>
          <w:tcPr>
            <w:tcW w:type="dxa" w:w="1302"/>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Talking head</w:t>
            </w:r>
          </w:p>
        </w:tc>
      </w:tr>
      <w:tr>
        <w:trPr>
          <w:cantSplit/>
        </w:trPr>
        <w:tc>
          <w:tcPr>
            <w:tcW w:type="dxa" w:w="76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L10</w:t>
            </w:r>
          </w:p>
        </w:tc>
        <w:tc>
          <w:tcPr>
            <w:tcW w:type="dxa" w:w="34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This gap is your disc's cushion</w:t>
            </w:r>
          </w:p>
        </w:tc>
        <w:tc>
          <w:tcPr>
            <w:tcW w:type="dxa" w:w="15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LOW BACK</w:t>
            </w:r>
          </w:p>
        </w:tc>
        <w:tc>
          <w:tcPr>
            <w:tcW w:type="dxa" w:w="31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T6 · Annotated digital X-ray</w:t>
            </w:r>
          </w:p>
        </w:tc>
        <w:tc>
          <w:tcPr>
            <w:tcW w:type="dxa" w:w="290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Lumbar digital X-ray (lateral)</w:t>
            </w:r>
          </w:p>
        </w:tc>
        <w:tc>
          <w:tcPr>
            <w:tcW w:type="dxa" w:w="1150"/>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70</w:t>
            </w:r>
          </w:p>
        </w:tc>
        <w:tc>
          <w:tcPr>
            <w:tcW w:type="dxa" w:w="1302"/>
            <w:tcBorders>
              <w:top w:val="single" w:color="C9CED6" w:sz="4"/>
              <w:left w:val="single" w:color="C9CED6" w:sz="4"/>
              <w:bottom w:val="single" w:color="C9CED6" w:sz="4"/>
              <w:right w:val="single" w:color="C9CED6" w:sz="4"/>
            </w:tcBorders>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MRI/X-ray desk</w:t>
            </w:r>
          </w:p>
        </w:tc>
      </w:tr>
      <w:tr>
        <w:trPr>
          <w:cantSplit/>
        </w:trPr>
        <w:tc>
          <w:tcPr>
            <w:tcW w:type="dxa" w:w="76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N01</w:t>
            </w:r>
          </w:p>
        </w:tc>
        <w:tc>
          <w:tcPr>
            <w:tcW w:type="dxa" w:w="34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“You might need a neck fusion.”</w:t>
            </w:r>
          </w:p>
        </w:tc>
        <w:tc>
          <w:tcPr>
            <w:tcW w:type="dxa" w:w="15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NECK</w:t>
            </w:r>
          </w:p>
        </w:tc>
        <w:tc>
          <w:tcPr>
            <w:tcW w:type="dxa" w:w="31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T3 · Pattern-interrupt open (talking head)</w:t>
            </w:r>
          </w:p>
        </w:tc>
        <w:tc>
          <w:tcPr>
            <w:tcW w:type="dxa" w:w="29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Dr. to camera, locked off</w:t>
            </w:r>
          </w:p>
        </w:tc>
        <w:tc>
          <w:tcPr>
            <w:tcW w:type="dxa" w:w="115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84</w:t>
            </w:r>
          </w:p>
        </w:tc>
        <w:tc>
          <w:tcPr>
            <w:tcW w:type="dxa" w:w="1302"/>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Talking head</w:t>
            </w:r>
          </w:p>
        </w:tc>
      </w:tr>
      <w:tr>
        <w:trPr>
          <w:cantSplit/>
        </w:trPr>
        <w:tc>
          <w:tcPr>
            <w:tcW w:type="dxa" w:w="76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N02</w:t>
            </w:r>
          </w:p>
        </w:tc>
        <w:tc>
          <w:tcPr>
            <w:tcW w:type="dxa" w:w="34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Can't check your blind spot?</w:t>
            </w:r>
          </w:p>
        </w:tc>
        <w:tc>
          <w:tcPr>
            <w:tcW w:type="dxa" w:w="15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NECK</w:t>
            </w:r>
          </w:p>
        </w:tc>
        <w:tc>
          <w:tcPr>
            <w:tcW w:type="dxa" w:w="31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T7 · Symptom call-out (locked-off talking head)</w:t>
            </w:r>
          </w:p>
        </w:tc>
        <w:tc>
          <w:tcPr>
            <w:tcW w:type="dxa" w:w="29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Dr. to camera</w:t>
            </w:r>
          </w:p>
        </w:tc>
        <w:tc>
          <w:tcPr>
            <w:tcW w:type="dxa" w:w="115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74</w:t>
            </w:r>
          </w:p>
        </w:tc>
        <w:tc>
          <w:tcPr>
            <w:tcW w:type="dxa" w:w="1302"/>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Talking head</w:t>
            </w:r>
          </w:p>
        </w:tc>
      </w:tr>
      <w:tr>
        <w:trPr>
          <w:cantSplit/>
        </w:trPr>
        <w:tc>
          <w:tcPr>
            <w:tcW w:type="dxa" w:w="76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N03</w:t>
            </w:r>
          </w:p>
        </w:tc>
        <w:tc>
          <w:tcPr>
            <w:tcW w:type="dxa" w:w="34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Tingling thumb? Don't blame your wrist yet</w:t>
            </w:r>
          </w:p>
        </w:tc>
        <w:tc>
          <w:tcPr>
            <w:tcW w:type="dxa" w:w="15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NECK</w:t>
            </w:r>
          </w:p>
        </w:tc>
        <w:tc>
          <w:tcPr>
            <w:tcW w:type="dxa" w:w="31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T6+ · Annotated scan + pinned pill</w:t>
            </w:r>
          </w:p>
        </w:tc>
        <w:tc>
          <w:tcPr>
            <w:tcW w:type="dxa" w:w="29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Cervical MRI (C5-C6 preferred)</w:t>
            </w:r>
          </w:p>
        </w:tc>
        <w:tc>
          <w:tcPr>
            <w:tcW w:type="dxa" w:w="115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78</w:t>
            </w:r>
          </w:p>
        </w:tc>
        <w:tc>
          <w:tcPr>
            <w:tcW w:type="dxa" w:w="1302"/>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MRI/X-ray desk</w:t>
            </w:r>
          </w:p>
        </w:tc>
      </w:tr>
      <w:tr>
        <w:trPr>
          <w:cantSplit/>
        </w:trPr>
        <w:tc>
          <w:tcPr>
            <w:tcW w:type="dxa" w:w="76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N04</w:t>
            </w:r>
          </w:p>
        </w:tc>
        <w:tc>
          <w:tcPr>
            <w:tcW w:type="dxa" w:w="34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Your neck is supposed to curve</w:t>
            </w:r>
          </w:p>
        </w:tc>
        <w:tc>
          <w:tcPr>
            <w:tcW w:type="dxa" w:w="15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NECK</w:t>
            </w:r>
          </w:p>
        </w:tc>
        <w:tc>
          <w:tcPr>
            <w:tcW w:type="dxa" w:w="31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T6 · Annotated lateral X-ray</w:t>
            </w:r>
          </w:p>
        </w:tc>
        <w:tc>
          <w:tcPr>
            <w:tcW w:type="dxa" w:w="29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Lateral cervical X-ray (one healthy curve + one flattened/reversed)</w:t>
            </w:r>
          </w:p>
        </w:tc>
        <w:tc>
          <w:tcPr>
            <w:tcW w:type="dxa" w:w="115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75</w:t>
            </w:r>
          </w:p>
        </w:tc>
        <w:tc>
          <w:tcPr>
            <w:tcW w:type="dxa" w:w="1302"/>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MRI/X-ray desk</w:t>
            </w:r>
          </w:p>
        </w:tc>
      </w:tr>
      <w:tr>
        <w:trPr>
          <w:cantSplit/>
        </w:trPr>
        <w:tc>
          <w:tcPr>
            <w:tcW w:type="dxa" w:w="76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N05</w:t>
            </w:r>
          </w:p>
        </w:tc>
        <w:tc>
          <w:tcPr>
            <w:tcW w:type="dxa" w:w="34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“Degenerative changes.” Should you panic?</w:t>
            </w:r>
          </w:p>
        </w:tc>
        <w:tc>
          <w:tcPr>
            <w:tcW w:type="dxa" w:w="15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NECK</w:t>
            </w:r>
          </w:p>
        </w:tc>
        <w:tc>
          <w:tcPr>
            <w:tcW w:type="dxa" w:w="31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T6 · Annotated scan</w:t>
            </w:r>
          </w:p>
        </w:tc>
        <w:tc>
          <w:tcPr>
            <w:tcW w:type="dxa" w:w="29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Cervical X-ray or MRI with “degenerative changes” on the report</w:t>
            </w:r>
          </w:p>
        </w:tc>
        <w:tc>
          <w:tcPr>
            <w:tcW w:type="dxa" w:w="115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76</w:t>
            </w:r>
          </w:p>
        </w:tc>
        <w:tc>
          <w:tcPr>
            <w:tcW w:type="dxa" w:w="1302"/>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MRI/X-ray desk</w:t>
            </w:r>
          </w:p>
        </w:tc>
      </w:tr>
      <w:tr>
        <w:trPr>
          <w:cantSplit/>
        </w:trPr>
        <w:tc>
          <w:tcPr>
            <w:tcW w:type="dxa" w:w="76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N06</w:t>
            </w:r>
          </w:p>
        </w:tc>
        <w:tc>
          <w:tcPr>
            <w:tcW w:type="dxa" w:w="34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The scan most people have never seen</w:t>
            </w:r>
          </w:p>
        </w:tc>
        <w:tc>
          <w:tcPr>
            <w:tcW w:type="dxa" w:w="15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NECK</w:t>
            </w:r>
          </w:p>
        </w:tc>
        <w:tc>
          <w:tcPr>
            <w:tcW w:type="dxa" w:w="31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T6+ · Annotated thermographic scan</w:t>
            </w:r>
          </w:p>
        </w:tc>
        <w:tc>
          <w:tcPr>
            <w:tcW w:type="dxa" w:w="29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Thermographic nerve scan (color-mapped)</w:t>
            </w:r>
          </w:p>
        </w:tc>
        <w:tc>
          <w:tcPr>
            <w:tcW w:type="dxa" w:w="115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74</w:t>
            </w:r>
          </w:p>
        </w:tc>
        <w:tc>
          <w:tcPr>
            <w:tcW w:type="dxa" w:w="1302"/>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MRI/X-ray desk</w:t>
            </w:r>
          </w:p>
        </w:tc>
      </w:tr>
      <w:tr>
        <w:trPr>
          <w:cantSplit/>
        </w:trPr>
        <w:tc>
          <w:tcPr>
            <w:tcW w:type="dxa" w:w="76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N07</w:t>
            </w:r>
          </w:p>
        </w:tc>
        <w:tc>
          <w:tcPr>
            <w:tcW w:type="dxa" w:w="34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Two scans. One neck. One answer.</w:t>
            </w:r>
          </w:p>
        </w:tc>
        <w:tc>
          <w:tcPr>
            <w:tcW w:type="dxa" w:w="15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NECK</w:t>
            </w:r>
          </w:p>
        </w:tc>
        <w:tc>
          <w:tcPr>
            <w:tcW w:type="dxa" w:w="31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T6 · Two-modality stack</w:t>
            </w:r>
          </w:p>
        </w:tc>
        <w:tc>
          <w:tcPr>
            <w:tcW w:type="dxa" w:w="29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Thermography + X-ray of the SAME patient</w:t>
            </w:r>
          </w:p>
        </w:tc>
        <w:tc>
          <w:tcPr>
            <w:tcW w:type="dxa" w:w="115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74</w:t>
            </w:r>
          </w:p>
        </w:tc>
        <w:tc>
          <w:tcPr>
            <w:tcW w:type="dxa" w:w="1302"/>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MRI/X-ray desk</w:t>
            </w:r>
          </w:p>
        </w:tc>
      </w:tr>
      <w:tr>
        <w:trPr>
          <w:cantSplit/>
        </w:trPr>
        <w:tc>
          <w:tcPr>
            <w:tcW w:type="dxa" w:w="76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N08</w:t>
            </w:r>
          </w:p>
        </w:tc>
        <w:tc>
          <w:tcPr>
            <w:tcW w:type="dxa" w:w="34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Pillow too high? Too flat?</w:t>
            </w:r>
          </w:p>
        </w:tc>
        <w:tc>
          <w:tcPr>
            <w:tcW w:type="dxa" w:w="15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NECK</w:t>
            </w:r>
          </w:p>
        </w:tc>
        <w:tc>
          <w:tcPr>
            <w:tcW w:type="dxa" w:w="31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T8 · Physical demonstration (green = do, red = don't)</w:t>
            </w:r>
          </w:p>
        </w:tc>
        <w:tc>
          <w:tcPr>
            <w:tcW w:type="dxa" w:w="29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Bed/table, two pillow heights</w:t>
            </w:r>
          </w:p>
        </w:tc>
        <w:tc>
          <w:tcPr>
            <w:tcW w:type="dxa" w:w="115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77</w:t>
            </w:r>
          </w:p>
        </w:tc>
        <w:tc>
          <w:tcPr>
            <w:tcW w:type="dxa" w:w="1302"/>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Bed/table</w:t>
            </w:r>
          </w:p>
        </w:tc>
      </w:tr>
      <w:tr>
        <w:trPr>
          <w:cantSplit/>
        </w:trPr>
        <w:tc>
          <w:tcPr>
            <w:tcW w:type="dxa" w:w="76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N09</w:t>
            </w:r>
          </w:p>
        </w:tc>
        <w:tc>
          <w:tcPr>
            <w:tcW w:type="dxa" w:w="34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I adjusted his neck. Watch him walk.</w:t>
            </w:r>
          </w:p>
        </w:tc>
        <w:tc>
          <w:tcPr>
            <w:tcW w:type="dxa" w:w="15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NECK</w:t>
            </w:r>
          </w:p>
        </w:tc>
        <w:tc>
          <w:tcPr>
            <w:tcW w:type="dxa" w:w="31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Atlas Orthogonal before/after (SpineWell-only)</w:t>
            </w:r>
          </w:p>
        </w:tc>
        <w:tc>
          <w:tcPr>
            <w:tcW w:type="dxa" w:w="29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Patient gait clip BEFORE and AFTER, same session, locked-off wide shot</w:t>
            </w:r>
          </w:p>
        </w:tc>
        <w:tc>
          <w:tcPr>
            <w:tcW w:type="dxa" w:w="115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69</w:t>
            </w:r>
          </w:p>
        </w:tc>
        <w:tc>
          <w:tcPr>
            <w:tcW w:type="dxa" w:w="1302"/>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Separate</w:t>
            </w:r>
          </w:p>
        </w:tc>
      </w:tr>
      <w:tr>
        <w:trPr>
          <w:cantSplit/>
        </w:trPr>
        <w:tc>
          <w:tcPr>
            <w:tcW w:type="dxa" w:w="76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FF6F3C"/>
                <w:sz w:val="17"/>
                <w:szCs w:val="17"/>
              </w:rPr>
              <w:t xml:space="preserve">N10</w:t>
            </w:r>
          </w:p>
        </w:tc>
        <w:tc>
          <w:tcPr>
            <w:tcW w:type="dxa" w:w="34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bCs/>
                <w:i w:val="false"/>
                <w:iCs w:val="false"/>
                <w:color w:val="141617"/>
                <w:sz w:val="17"/>
                <w:szCs w:val="17"/>
              </w:rPr>
              <w:t xml:space="preserve">What neck decompression actually is</w:t>
            </w:r>
          </w:p>
        </w:tc>
        <w:tc>
          <w:tcPr>
            <w:tcW w:type="dxa" w:w="15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NECK</w:t>
            </w:r>
          </w:p>
        </w:tc>
        <w:tc>
          <w:tcPr>
            <w:tcW w:type="dxa" w:w="31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Equipment explainer</w:t>
            </w:r>
          </w:p>
        </w:tc>
        <w:tc>
          <w:tcPr>
            <w:tcW w:type="dxa" w:w="290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DRX9000 cervical setup (staff demo or consented patient)</w:t>
            </w:r>
          </w:p>
        </w:tc>
        <w:tc>
          <w:tcPr>
            <w:tcW w:type="dxa" w:w="1150"/>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jc w:val="center"/>
            </w:pPr>
            <w:r>
              <w:rPr>
                <w:rFonts w:ascii="Arial" w:cs="Arial" w:eastAsia="Arial" w:hAnsi="Arial"/>
                <w:b w:val="false"/>
                <w:bCs w:val="false"/>
                <w:i w:val="false"/>
                <w:iCs w:val="false"/>
                <w:color w:val="141617"/>
                <w:sz w:val="17"/>
                <w:szCs w:val="17"/>
              </w:rPr>
              <w:t xml:space="preserve">69</w:t>
            </w:r>
          </w:p>
        </w:tc>
        <w:tc>
          <w:tcPr>
            <w:tcW w:type="dxa" w:w="1302"/>
            <w:tcBorders>
              <w:top w:val="single" w:color="C9CED6" w:sz="4"/>
              <w:left w:val="single" w:color="C9CED6" w:sz="4"/>
              <w:bottom w:val="single" w:color="C9CED6" w:sz="4"/>
              <w:right w:val="single" w:color="C9CED6" w:sz="4"/>
            </w:tcBorders>
            <w:shd w:fill="F2F0FD" w:color="auto" w:val="clear"/>
            <w:tcMar>
              <w:top w:type="dxa" w:w="30"/>
              <w:left w:type="dxa" w:w="90"/>
              <w:bottom w:type="dxa" w:w="30"/>
              <w:right w:type="dxa" w:w="90"/>
            </w:tcMar>
            <w:vAlign w:val="top"/>
          </w:tcPr>
          <w:p>
            <w:pPr>
              <w:spacing w:after="0"/>
            </w:pPr>
            <w:r>
              <w:rPr>
                <w:rFonts w:ascii="Arial" w:cs="Arial" w:eastAsia="Arial" w:hAnsi="Arial"/>
                <w:b w:val="false"/>
                <w:bCs w:val="false"/>
                <w:i w:val="false"/>
                <w:iCs w:val="false"/>
                <w:color w:val="141617"/>
                <w:sz w:val="16"/>
                <w:szCs w:val="16"/>
              </w:rPr>
              <w:t xml:space="preserve">Equipment</w:t>
            </w:r>
          </w:p>
        </w:tc>
      </w:tr>
    </w:tbl>
    <w:p>
      <w:r>
        <w:br w:type="page"/>
      </w:r>
    </w:p>
    <w:p>
      <w:pPr>
        <w:pStyle w:val="Heading1"/>
        <w:pBdr>
          <w:bottom w:val="single" w:color="FF6F3C" w:sz="12" w:space="4"/>
        </w:pBdr>
        <w:spacing w:after="140" w:before="120"/>
      </w:pPr>
      <w:r>
        <w:rPr>
          <w:rFonts w:ascii="Arial" w:cs="Arial" w:eastAsia="Arial" w:hAnsi="Arial"/>
          <w:b/>
          <w:bCs/>
          <w:color w:val="2F4A6F"/>
          <w:sz w:val="34"/>
          <w:szCs w:val="34"/>
        </w:rPr>
        <w:t xml:space="preserve">Friday recording plan (about two hours)</w:t>
      </w:r>
    </w:p>
    <w:p>
      <w:pPr>
        <w:spacing w:after="100" w:before="0"/>
      </w:pPr>
      <w:r>
        <w:rPr>
          <w:rFonts w:ascii="Arial" w:cs="Arial" w:eastAsia="Arial" w:hAnsi="Arial"/>
          <w:b w:val="false"/>
          <w:bCs w:val="false"/>
          <w:i w:val="false"/>
          <w:iCs w:val="false"/>
          <w:color w:val="141617"/>
          <w:sz w:val="20"/>
          <w:szCs w:val="20"/>
        </w:rPr>
        <w:t xml:space="preserve">Group by setup, not by script number, so the camera and the room only change four times. Annotations are drawn live by Dr. Nathans on the screen (he confirmed he can write on screen on the call, 25:27–25:45). Pre-load every scan in order before he sits down.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300"/>
        <w:gridCol w:w="5100"/>
        <w:gridCol w:w="1500"/>
        <w:gridCol w:w="5212"/>
      </w:tblGrid>
      <w:tr>
        <w:trPr>
          <w:tblHeader/>
        </w:trPr>
        <w:tc>
          <w:tcPr>
            <w:tcW w:type="dxa" w:w="23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Block</w:t>
            </w:r>
          </w:p>
        </w:tc>
        <w:tc>
          <w:tcPr>
            <w:tcW w:type="dxa" w:w="51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Scripts</w:t>
            </w:r>
          </w:p>
        </w:tc>
        <w:tc>
          <w:tcPr>
            <w:tcW w:type="dxa" w:w="1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Est. time</w:t>
            </w:r>
          </w:p>
        </w:tc>
        <w:tc>
          <w:tcPr>
            <w:tcW w:type="dxa" w:w="52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Setup notes</w:t>
            </w:r>
          </w:p>
        </w:tc>
      </w:tr>
      <w:tr>
        <w:trPr>
          <w:cantSplit/>
        </w:trPr>
        <w:tc>
          <w:tcPr>
            <w:tcW w:type="dxa" w:w="23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A · Imaging desk</w:t>
            </w:r>
          </w:p>
        </w:tc>
        <w:tc>
          <w:tcPr>
            <w:tcW w:type="dxa" w:w="51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L01, L02, L04, L10, N03, N04, N05, N06, N07  (9 scripts; L06 scan segment can be shot here)</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~60 min</w:t>
            </w:r>
          </w:p>
        </w:tc>
        <w:tc>
          <w:tcPr>
            <w:tcW w:type="dxa" w:w="52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Phone on tripod pointed at the imaging monitor. Scans queued in order. Taskbar hidden, glare off. Dr. talks while annotating; one continuous take per script. Record the 30 s read; the 15 s cut is taken from the same footage.</w:t>
            </w:r>
          </w:p>
        </w:tc>
      </w:tr>
      <w:tr>
        <w:trPr>
          <w:cantSplit/>
        </w:trPr>
        <w:tc>
          <w:tcPr>
            <w:tcW w:type="dxa" w:w="23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B · Talking head</w:t>
            </w:r>
          </w:p>
        </w:tc>
        <w:tc>
          <w:tcPr>
            <w:tcW w:type="dxa" w:w="51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L03, L08, L09, N01, N02  (5 scripts)</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~25 min</w:t>
            </w:r>
          </w:p>
        </w:tc>
        <w:tc>
          <w:tcPr>
            <w:tcW w:type="dxa" w:w="52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Locked-off corner, SpineWell polo, same frame every time. Lines are short: one take each. Jaguars b-roll and patient-quote cutaways are added in edit.</w:t>
            </w:r>
          </w:p>
        </w:tc>
      </w:tr>
      <w:tr>
        <w:trPr>
          <w:cantSplit/>
        </w:trPr>
        <w:tc>
          <w:tcPr>
            <w:tcW w:type="dxa" w:w="23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C · Bed or table demo</w:t>
            </w:r>
          </w:p>
        </w:tc>
        <w:tc>
          <w:tcPr>
            <w:tcW w:type="dxa" w:w="51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L05, N08</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~12 min</w:t>
            </w:r>
          </w:p>
        </w:tc>
        <w:tc>
          <w:tcPr>
            <w:tcW w:type="dxa" w:w="52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Start every take already in position (frame 0). Film L05 and N08 on a real bed if one is available.</w:t>
            </w:r>
          </w:p>
        </w:tc>
      </w:tr>
      <w:tr>
        <w:trPr>
          <w:cantSplit/>
        </w:trPr>
        <w:tc>
          <w:tcPr>
            <w:tcW w:type="dxa" w:w="23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D · Equipment</w:t>
            </w:r>
          </w:p>
        </w:tc>
        <w:tc>
          <w:tcPr>
            <w:tcW w:type="dxa" w:w="51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L07, N10</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~20 min</w:t>
            </w:r>
          </w:p>
        </w:tc>
        <w:tc>
          <w:tcPr>
            <w:tcW w:type="dxa" w:w="52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DRX9000 console and cervical setup. Needs a consented patient or a staff demo and one person to hold the phone steady.</w:t>
            </w:r>
          </w:p>
        </w:tc>
      </w:tr>
      <w:tr>
        <w:trPr>
          <w:cantSplit/>
        </w:trPr>
        <w:tc>
          <w:tcPr>
            <w:tcW w:type="dxa" w:w="23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8"/>
                <w:szCs w:val="18"/>
              </w:rPr>
              <w:t xml:space="preserve">E · Schedule separately</w:t>
            </w:r>
          </w:p>
        </w:tc>
        <w:tc>
          <w:tcPr>
            <w:tcW w:type="dxa" w:w="51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L06 (Mary F.), N09 (Atlas gait before/after)</w:t>
            </w:r>
          </w:p>
        </w:tc>
        <w:tc>
          <w:tcPr>
            <w:tcW w:type="dxa" w:w="1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Outside the 2 h</w:t>
            </w:r>
          </w:p>
        </w:tc>
        <w:tc>
          <w:tcPr>
            <w:tcW w:type="dxa" w:w="5212"/>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8"/>
                <w:szCs w:val="18"/>
              </w:rPr>
              <w:t xml:space="preserve">L06 uses existing footage plus her scan and authorization. N09 needs a willing patient and a same-session before/after.</w:t>
            </w:r>
          </w:p>
        </w:tc>
      </w:tr>
    </w:tbl>
    <w:p>
      <w:pPr>
        <w:pStyle w:val="Heading3"/>
        <w:keepNext/>
        <w:spacing w:after="60" w:before="120"/>
      </w:pPr>
      <w:r>
        <w:rPr>
          <w:rFonts w:ascii="Arial" w:cs="Arial" w:eastAsia="Arial" w:hAnsi="Arial"/>
          <w:b/>
          <w:bCs/>
          <w:color w:val="456C9B"/>
          <w:sz w:val="22"/>
          <w:szCs w:val="22"/>
        </w:rPr>
        <w:t xml:space="preserve">If time runs short, record in this order</w:t>
      </w:r>
    </w:p>
    <w:p>
      <w:pPr>
        <w:spacing w:after="80" w:before="0"/>
      </w:pPr>
      <w:r>
        <w:rPr>
          <w:rFonts w:ascii="Arial" w:cs="Arial" w:eastAsia="Arial" w:hAnsi="Arial"/>
          <w:b w:val="false"/>
          <w:bCs w:val="false"/>
          <w:i w:val="false"/>
          <w:iCs w:val="false"/>
          <w:color w:val="141617"/>
          <w:sz w:val="19"/>
          <w:szCs w:val="19"/>
        </w:rPr>
        <w:t xml:space="preserve">L01, L02, N03, L03, N01, L04, N06, L10, N04, N02. These use assets SpineWell already has and need no extra people. The two differentiators Dudum cannot copy are N09 (Atlas before/after) and N06/N07 (thermography). Protect time for them if at all possible.</w:t>
      </w:r>
    </w:p>
    <w:p>
      <w:r>
        <w:br w:type="page"/>
      </w:r>
    </w:p>
    <w:p>
      <w:pPr>
        <w:spacing w:after="60"/>
      </w:pPr>
      <w:r>
        <w:rPr>
          <w:rFonts w:ascii="Arial" w:cs="Arial" w:eastAsia="Arial" w:hAnsi="Arial"/>
          <w:b/>
          <w:bCs/>
          <w:color w:val="456C9B"/>
          <w:sz w:val="24"/>
          <w:szCs w:val="24"/>
        </w:rPr>
        <w:t xml:space="preserve">PART 1 · LOW BACK DISC</w:t>
      </w:r>
    </w:p>
    <w:p>
      <w:pPr>
        <w:pStyle w:val="Heading2"/>
        <w:keepNext/>
        <w:spacing w:after="80" w:before="0"/>
      </w:pPr>
      <w:r>
        <w:rPr>
          <w:rFonts w:ascii="Arial" w:cs="Arial" w:eastAsia="Arial" w:hAnsi="Arial"/>
          <w:b/>
          <w:bCs/>
          <w:color w:val="FF6F3C"/>
          <w:sz w:val="30"/>
          <w:szCs w:val="30"/>
        </w:rPr>
        <w:t xml:space="preserve">L01  </w:t>
      </w:r>
      <w:r>
        <w:rPr>
          <w:rFonts w:ascii="Arial" w:cs="Arial" w:eastAsia="Arial" w:hAnsi="Arial"/>
          <w:b/>
          <w:bCs/>
          <w:color w:val="2F4A6F"/>
          <w:sz w:val="30"/>
          <w:szCs w:val="30"/>
        </w:rPr>
        <w:t xml:space="preserve">Stop icing your sciatica</w:t>
      </w:r>
      <w:r>
        <w:rPr>
          <w:rFonts w:ascii="Arial" w:cs="Arial" w:eastAsia="Arial" w:hAnsi="Arial"/>
          <w:b/>
          <w:bCs/>
          <w:color w:val="456C9B"/>
          <w:sz w:val="18"/>
          <w:szCs w:val="18"/>
        </w:rPr>
        <w:t xml:space="preserve">   ·   LOW BACK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T6+ · Annotated scan + pinned pill</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Lumbar MRI (phone on tripod at imaging monitor)</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ICE CALMS IT. IT DOESN'T FIX IT.</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Contrarian command</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81 words (~31 s)  ·  15 s cut: 36 words (~14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Structure of D-SR3 (contrarian command at 0.0 s + pinned pill + annotated real scan). Different behavior, different wording, SpineWell scan. Bench pipeline #1.</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Stop icing your sciatica. It's not where the problem is.</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Pinned pill on from frame 1. Pen ALREADY mid-stroke writing “L5” in blue on the lumbar MRI. Captions word-by-word, “ICING” in orange #FF6F3C.</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This is a real scan. Blue is bone, orange is the disc.</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Label L5, L4, L3 in blue. Circle the disc in orange.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Sciatica starts here, where a disc presses a nerve that runs down to your calf.</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Teal highlight on the nerve root. Red circle on the pressure point. Small orange line traces the path down the leg.</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Ice can quiet it for an hour. But </w:t>
            </w:r>
            <w:r>
              <w:rPr>
                <w:rFonts w:ascii="Arial" w:cs="Arial" w:eastAsia="Arial" w:hAnsi="Arial"/>
                <w:b/>
                <w:bCs/>
                <w:color w:val="FF6F3C"/>
                <w:sz w:val="21"/>
                <w:szCs w:val="21"/>
              </w:rPr>
              <w:t xml:space="preserve">[__]</w:t>
            </w:r>
            <w:r>
              <w:rPr>
                <w:rFonts w:ascii="Arial" w:cs="Arial" w:eastAsia="Arial" w:hAnsi="Arial"/>
                <w:b w:val="false"/>
                <w:bCs w:val="false"/>
                <w:i w:val="false"/>
                <w:iCs w:val="false"/>
                <w:color w:val="141617"/>
                <w:sz w:val="21"/>
                <w:szCs w:val="21"/>
              </w:rPr>
              <w:t xml:space="preserve"> millimeters of disc are still touching that nerve.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Write “</w:t>
            </w:r>
            <w:r>
              <w:rPr>
                <w:rFonts w:ascii="Arial" w:cs="Arial" w:eastAsia="Arial" w:hAnsi="Arial"/>
                <w:b/>
                <w:bCs/>
                <w:color w:val="FF6F3C"/>
                <w:sz w:val="18"/>
                <w:szCs w:val="18"/>
              </w:rPr>
              <w:t xml:space="preserve">[__]</w:t>
            </w:r>
            <w:r>
              <w:rPr>
                <w:rFonts w:ascii="Arial" w:cs="Arial" w:eastAsia="Arial" w:hAnsi="Arial"/>
                <w:b w:val="false"/>
                <w:bCs w:val="false"/>
                <w:i w:val="false"/>
                <w:iCs w:val="false"/>
                <w:color w:val="2B3340"/>
                <w:sz w:val="18"/>
                <w:szCs w:val="18"/>
              </w:rPr>
              <w:t xml:space="preserve"> mm” in red beside the circle. Tiny ice-pack icon, crossed out.</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Gentle decompression is designed to take that pressure off. Many patients report relief within </w:t>
            </w:r>
            <w:r>
              <w:rPr>
                <w:rFonts w:ascii="Arial" w:cs="Arial" w:eastAsia="Arial" w:hAnsi="Arial"/>
                <w:b/>
                <w:bCs/>
                <w:color w:val="FF6F3C"/>
                <w:sz w:val="21"/>
                <w:szCs w:val="21"/>
              </w:rPr>
              <w:t xml:space="preserve">[__]</w:t>
            </w:r>
            <w:r>
              <w:rPr>
                <w:rFonts w:ascii="Arial" w:cs="Arial" w:eastAsia="Arial" w:hAnsi="Arial"/>
                <w:b w:val="false"/>
                <w:bCs w:val="false"/>
                <w:i w:val="false"/>
                <w:iCs w:val="false"/>
                <w:color w:val="141617"/>
                <w:sz w:val="21"/>
                <w:szCs w:val="21"/>
              </w:rPr>
              <w:t xml:space="preserve"> weeks.</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Insert: YOUR OWN DRX9000 footage (never a manufacturer render). Write “</w:t>
            </w:r>
            <w:r>
              <w:rPr>
                <w:rFonts w:ascii="Arial" w:cs="Arial" w:eastAsia="Arial" w:hAnsi="Arial"/>
                <w:b/>
                <w:bCs/>
                <w:color w:val="FF6F3C"/>
                <w:sz w:val="18"/>
                <w:szCs w:val="18"/>
              </w:rPr>
              <w:t xml:space="preserve">[__]</w:t>
            </w:r>
            <w:r>
              <w:rPr>
                <w:rFonts w:ascii="Arial" w:cs="Arial" w:eastAsia="Arial" w:hAnsi="Arial"/>
                <w:b w:val="false"/>
                <w:bCs w:val="false"/>
                <w:i w:val="false"/>
                <w:iCs w:val="false"/>
                <w:color w:val="2B3340"/>
                <w:sz w:val="18"/>
                <w:szCs w:val="18"/>
              </w:rPr>
              <w:t xml:space="preserve"> WEEKS” in orange.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Send this to someone who keeps reaching for the ice pack.</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 SpineWell logo + CTA (see end-card standard). Share ask, not only a phone number.</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Stop icing your sciatica. It's not where the problem is. Sciatica starts here, where a disc presses a nerve that runs down to your calf. Send this to someone who keeps reaching for the ice pack.</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Millimeters of the bulge on the chosen scan.</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Timeframe: use only what your own patient records support; if unsure, delete the timeframe clause.</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Patient scan must be de-identified (name, DOB, MRN cropped out) and cleared for use.</w:t>
      </w:r>
    </w:p>
    <w:p>
      <w:r>
        <w:br w:type="page"/>
      </w:r>
    </w:p>
    <w:p>
      <w:pPr>
        <w:pStyle w:val="Heading2"/>
        <w:keepNext/>
        <w:spacing w:after="80" w:before="0"/>
      </w:pPr>
      <w:r>
        <w:rPr>
          <w:rFonts w:ascii="Arial" w:cs="Arial" w:eastAsia="Arial" w:hAnsi="Arial"/>
          <w:b/>
          <w:bCs/>
          <w:color w:val="FF6F3C"/>
          <w:sz w:val="30"/>
          <w:szCs w:val="30"/>
        </w:rPr>
        <w:t xml:space="preserve">L02  </w:t>
      </w:r>
      <w:r>
        <w:rPr>
          <w:rFonts w:ascii="Arial" w:cs="Arial" w:eastAsia="Arial" w:hAnsi="Arial"/>
          <w:b/>
          <w:bCs/>
          <w:color w:val="2F4A6F"/>
          <w:sz w:val="30"/>
          <w:szCs w:val="30"/>
        </w:rPr>
        <w:t xml:space="preserve">Your MRI says “mild.” So why the agony?</w:t>
      </w:r>
      <w:r>
        <w:rPr>
          <w:rFonts w:ascii="Arial" w:cs="Arial" w:eastAsia="Arial" w:hAnsi="Arial"/>
          <w:b/>
          <w:bCs/>
          <w:color w:val="456C9B"/>
          <w:sz w:val="18"/>
          <w:szCs w:val="18"/>
        </w:rPr>
        <w:t xml:space="preserve">   ·   LOW BACK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T6+ · Annotated scan + pinned pill</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Lumbar MRI + the written report (crop the word “mild”)</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MRI SAYS MILD. YOU SAY AGONY.</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Attacks a common frustration</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81 words (~31 s)  ·  15 s cut: 35 words (~13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Structure of D-SR3. Hook targets a specific, infuriating experience rather than a diagnosis (bench pipeline #2).</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Your MRI says “mild.” So why are you in agony?</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Pinned pill. Frame 0: crop of a real report (PHI removed) with the word “mild” highlighted yellow, pen circling it.</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Here's a report that said exactly that. Same word, same pain.</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Cut to the scan itself. Blue labels on the levels.</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The nerve doesn't read reports. A small bulge in a tight space can press hard.</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Orange line for the canal. Red circle on a small bulge touching the nerve; teal on the nerve.</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Size isn't the whole story. Where the disc sits, and how irritated that nerve is, matter more.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Write “</w:t>
            </w:r>
            <w:r>
              <w:rPr>
                <w:rFonts w:ascii="Arial" w:cs="Arial" w:eastAsia="Arial" w:hAnsi="Arial"/>
                <w:b/>
                <w:bCs/>
                <w:color w:val="FF6F3C"/>
                <w:sz w:val="18"/>
                <w:szCs w:val="18"/>
              </w:rPr>
              <w:t xml:space="preserve">[__]</w:t>
            </w:r>
            <w:r>
              <w:rPr>
                <w:rFonts w:ascii="Arial" w:cs="Arial" w:eastAsia="Arial" w:hAnsi="Arial"/>
                <w:b w:val="false"/>
                <w:bCs w:val="false"/>
                <w:i w:val="false"/>
                <w:iCs w:val="false"/>
                <w:color w:val="2B3340"/>
                <w:sz w:val="18"/>
                <w:szCs w:val="18"/>
              </w:rPr>
              <w:t xml:space="preserve"> mm” in red, then add a question mark and the word “WHERE?” beside it.</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So we look at the scan and at how you actually move. Not one word on a page.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Inset: Dr. bending / walking a few steps, or (optional) thermography inset.</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Send this to someone who was told it's “just mild.”</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Your MRI says “mild.” So why are you in agony? The nerve doesn't read reports. A small bulge in a tight space can press hard. Send this to someone who was told it's “just mild.”</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Pick a scan whose report genuinely says “mild” or equivalent, with real nerve contact.</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Confirm the millimeter measurement.</w:t>
      </w:r>
    </w:p>
    <w:p>
      <w:r>
        <w:br w:type="page"/>
      </w:r>
    </w:p>
    <w:p>
      <w:pPr>
        <w:pStyle w:val="Heading2"/>
        <w:keepNext/>
        <w:spacing w:after="80" w:before="0"/>
      </w:pPr>
      <w:r>
        <w:rPr>
          <w:rFonts w:ascii="Arial" w:cs="Arial" w:eastAsia="Arial" w:hAnsi="Arial"/>
          <w:b/>
          <w:bCs/>
          <w:color w:val="FF6F3C"/>
          <w:sz w:val="30"/>
          <w:szCs w:val="30"/>
        </w:rPr>
        <w:t xml:space="preserve">L03  </w:t>
      </w:r>
      <w:r>
        <w:rPr>
          <w:rFonts w:ascii="Arial" w:cs="Arial" w:eastAsia="Arial" w:hAnsi="Arial"/>
          <w:b/>
          <w:bCs/>
          <w:color w:val="2F4A6F"/>
          <w:sz w:val="30"/>
          <w:szCs w:val="30"/>
        </w:rPr>
        <w:t xml:space="preserve">Disc or muscle? Try this.</w:t>
      </w:r>
      <w:r>
        <w:rPr>
          <w:rFonts w:ascii="Arial" w:cs="Arial" w:eastAsia="Arial" w:hAnsi="Arial"/>
          <w:b/>
          <w:bCs/>
          <w:color w:val="456C9B"/>
          <w:sz w:val="18"/>
          <w:szCs w:val="18"/>
        </w:rPr>
        <w:t xml:space="preserve">   ·   LOW BACK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T7 · Symptom call-out (locked-off talking head)</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Dr. to camera, clinic corner; optional spine model in hand</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DISC PAIN OR MUSCLE PAIN?</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Symptom self-test</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75 words (~29 s)  ·  15 s cut: 35 words (~13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Structure of D-SP2 (claim → mechanism → self-test the viewer can run right now, one take, zero cuts). Different test and wording.</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Disc or muscle? Try this right now.</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Tripod, locked off. Finger already raised at frame 0. Pinned pill. Captions, “DISC” in orange.</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Next time you cough or sneeze, notice where it hurts.</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mimes a cough. Small arrow graphic on the lower back.</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A pulled muscle stays put. A disc pressing a nerve can send a jolt down your leg.</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Green arrow: stays in back. Red arrow: travels down the leg (simple line graphic).</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Also notice: is sitting worse than walking? Does bending forward set it off?</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Two quick text chips pop in: “SITTING?” “BENDING?”</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Yes to these? That's a clue, not a diagnosis. Weakness or bladder changes? Go to the ER.</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Small lower-third safety text on screen: “Sudden weakness or loss of bladder control: seek emergency care.”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Send this to someone who keeps saying it's just a muscle.</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Disc or muscle? Try this right now. A pulled muscle stays put. A disc pressing a nerve can send a jolt down your leg. Send this to someone who keeps saying it's just a muscle.</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Dr. to confirm the self-test wording matches how he would screen a new patient.</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Keep the ER line in every cut, including the 15-second version (it is also on screen).</w:t>
      </w:r>
    </w:p>
    <w:p>
      <w:r>
        <w:br w:type="page"/>
      </w:r>
    </w:p>
    <w:p>
      <w:pPr>
        <w:pStyle w:val="Heading2"/>
        <w:keepNext/>
        <w:spacing w:after="80" w:before="0"/>
      </w:pPr>
      <w:r>
        <w:rPr>
          <w:rFonts w:ascii="Arial" w:cs="Arial" w:eastAsia="Arial" w:hAnsi="Arial"/>
          <w:b/>
          <w:bCs/>
          <w:color w:val="FF6F3C"/>
          <w:sz w:val="30"/>
          <w:szCs w:val="30"/>
        </w:rPr>
        <w:t xml:space="preserve">L04  </w:t>
      </w:r>
      <w:r>
        <w:rPr>
          <w:rFonts w:ascii="Arial" w:cs="Arial" w:eastAsia="Arial" w:hAnsi="Arial"/>
          <w:b/>
          <w:bCs/>
          <w:color w:val="2F4A6F"/>
          <w:sz w:val="30"/>
          <w:szCs w:val="30"/>
        </w:rPr>
        <w:t xml:space="preserve">The shot wore off. Now what?</w:t>
      </w:r>
      <w:r>
        <w:rPr>
          <w:rFonts w:ascii="Arial" w:cs="Arial" w:eastAsia="Arial" w:hAnsi="Arial"/>
          <w:b/>
          <w:bCs/>
          <w:color w:val="456C9B"/>
          <w:sz w:val="18"/>
          <w:szCs w:val="18"/>
        </w:rPr>
        <w:t xml:space="preserve">   ·   LOW BACK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T6+ · Annotated scan + pinned pill (+ crossed-out vial visual)</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Lumbar MRI + crossed-out cortisone vial graphic (already exists in S-R1)</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THE SHOT WORE OFF. NOW WHAT?</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Result-first / pain point</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78 words (~30 s)  ·  15 s cut: 36 words (~14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Dudum's “before an injection…” theme, rewritten as a neutral, respectful angle. Bench pipeline #9, softened from “made it worse” to a defensible claim.</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The shot calmed the pain. So why is it back?</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Pinned pill. Frame 0: MRI with the crossed-out vial graphic in the corner; pen already moving.</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Here's the disc on the MRI. The red circle is the bulge.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Blue labels, orange disc, red circle on the bulge.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Cortisone quiets inflammation. It doesn't change the shape of the disc, or what's touching the nerve.</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Vial icon on the left (“calms inflammation”); disc on the right, red circle stays.</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Injections have their place. But when it wears off, the pressure is still there.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Write “PRESSURE STILL THERE” in red near the circle.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Before another one, ask about decompression: a non-surgical option designed to take pressure off the disc.</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Insert: your own DRX9000 table footage.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Send this to a friend who's on their second shot.</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The shot calmed the pain. So why is it back? Cortisone quiets inflammation. It doesn't change the shape of the disc, or what's touching the nerve. Send this to a friend who's on their second shot.</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Tone check: this must not read as anti-injection. Keep “injections have their place.”</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Use the existing crossed-out vial asset from S-R1, not a stock image.</w:t>
      </w:r>
    </w:p>
    <w:p>
      <w:r>
        <w:br w:type="page"/>
      </w:r>
    </w:p>
    <w:p>
      <w:pPr>
        <w:pStyle w:val="Heading2"/>
        <w:keepNext/>
        <w:spacing w:after="80" w:before="0"/>
      </w:pPr>
      <w:r>
        <w:rPr>
          <w:rFonts w:ascii="Arial" w:cs="Arial" w:eastAsia="Arial" w:hAnsi="Arial"/>
          <w:b/>
          <w:bCs/>
          <w:color w:val="FF6F3C"/>
          <w:sz w:val="30"/>
          <w:szCs w:val="30"/>
        </w:rPr>
        <w:t xml:space="preserve">L05  </w:t>
      </w:r>
      <w:r>
        <w:rPr>
          <w:rFonts w:ascii="Arial" w:cs="Arial" w:eastAsia="Arial" w:hAnsi="Arial"/>
          <w:b/>
          <w:bCs/>
          <w:color w:val="2F4A6F"/>
          <w:sz w:val="30"/>
          <w:szCs w:val="30"/>
        </w:rPr>
        <w:t xml:space="preserve">Getting out of bed with a bad disc</w:t>
      </w:r>
      <w:r>
        <w:rPr>
          <w:rFonts w:ascii="Arial" w:cs="Arial" w:eastAsia="Arial" w:hAnsi="Arial"/>
          <w:b/>
          <w:bCs/>
          <w:color w:val="456C9B"/>
          <w:sz w:val="18"/>
          <w:szCs w:val="18"/>
        </w:rPr>
        <w:t xml:space="preserve">   ·   LOW BACK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T8 · Physical demonstration (green = do, red = don't)</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Bed or treatment table; Dr. already lying down at frame 0</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GETTING OUT OF BED WITH A BAD DISC</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Physical demonstration</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78 words (~30 s)  ·  15 s cut: 38 words (~15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Structure of D-SP3 (already in position at 0.0 s, pinned title, green/red arrows, end on the contrast). Different situation: mornings, not sleeping position.</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Morning back pain? Don't sit straight up. Do this instead.</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already lying on his back, knees up. Pinned pill. Captions.</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Sitting straight up from flat crunches a sore disc before it's even warmed up.</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RED arrow on the “sit-up” motion, red X.</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Bend your knees, roll to your side, then push up as your legs swing down.</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GREEN arrows follow each move: knees → roll → push. Show it once, smoothly.</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Keep shoulders and hips moving together, like a log. No twisting.</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Green line along the spine; red curved arrow on “twist.”</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Small habit. It won't fix the disc, but it stops you re-irritating it every morning.</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sitting on the edge, relaxed, facing camera.</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Save this for tomorrow morning. Send it to someone who groans getting up.</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Morning back pain? Don't sit straight up. Do this instead. Bend your knees, roll to your side, then push up as your legs swing down. Save this for tomorrow morning. Send it to someone who groans getting up.</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Dr. to confirm the technique matches what he teaches patients.</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Film on a real bed if possible (the bench notes a clinic table weakens transfer to the viewer's bedroom).</w:t>
      </w:r>
    </w:p>
    <w:p>
      <w:r>
        <w:br w:type="page"/>
      </w:r>
    </w:p>
    <w:p>
      <w:pPr>
        <w:pStyle w:val="Heading2"/>
        <w:keepNext/>
        <w:spacing w:after="80" w:before="0"/>
      </w:pPr>
      <w:r>
        <w:rPr>
          <w:rFonts w:ascii="Arial" w:cs="Arial" w:eastAsia="Arial" w:hAnsi="Arial"/>
          <w:b/>
          <w:bCs/>
          <w:color w:val="FF6F3C"/>
          <w:sz w:val="30"/>
          <w:szCs w:val="30"/>
        </w:rPr>
        <w:t xml:space="preserve">L06  </w:t>
      </w:r>
      <w:r>
        <w:rPr>
          <w:rFonts w:ascii="Arial" w:cs="Arial" w:eastAsia="Arial" w:hAnsi="Arial"/>
          <w:b/>
          <w:bCs/>
          <w:color w:val="2F4A6F"/>
          <w:sz w:val="30"/>
          <w:szCs w:val="30"/>
        </w:rPr>
        <w:t xml:space="preserve">Wheelchair to walking: the actual scan</w:t>
      </w:r>
      <w:r>
        <w:rPr>
          <w:rFonts w:ascii="Arial" w:cs="Arial" w:eastAsia="Arial" w:hAnsi="Arial"/>
          <w:b/>
          <w:bCs/>
          <w:color w:val="456C9B"/>
          <w:sz w:val="18"/>
          <w:szCs w:val="18"/>
        </w:rPr>
        <w:t xml:space="preserve">   ·   LOW BACK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T6+ · Annotated scan + patient story</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Mary F. imaging + existing wheelchair-to-walking footage (S-R1 / S-SP1)</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WHEELCHAIR TO WALKING: THE SCAN</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Result-first patient story</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66 words (~25 s)  ·  15 s cut: 35 words (~13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Result-first recipe of D-R2 (outcome in the first seconds, then the proof), shrunk to a Short. Bench pipeline #10 — SpineWell's strongest story told with proof instead of narration.</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Mary came to us in a wheelchair. </w:t>
            </w:r>
            <w:r>
              <w:rPr>
                <w:rFonts w:ascii="Arial" w:cs="Arial" w:eastAsia="Arial" w:hAnsi="Arial"/>
                <w:b/>
                <w:bCs/>
                <w:color w:val="FF6F3C"/>
                <w:sz w:val="21"/>
                <w:szCs w:val="21"/>
              </w:rPr>
              <w:t xml:space="preserve">[__]</w:t>
            </w:r>
            <w:r>
              <w:rPr>
                <w:rFonts w:ascii="Arial" w:cs="Arial" w:eastAsia="Arial" w:hAnsi="Arial"/>
                <w:b w:val="false"/>
                <w:bCs w:val="false"/>
                <w:i w:val="false"/>
                <w:iCs w:val="false"/>
                <w:color w:val="141617"/>
                <w:sz w:val="21"/>
                <w:szCs w:val="21"/>
              </w:rPr>
              <w:t xml:space="preserve"> weeks later, she was walking.</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Open on the walking clip. Pinned pill. No diagnosis list, no stock 3D in the first 15 s.</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After a car accident, this is what her MRI showed: </w:t>
            </w:r>
            <w:r>
              <w:rPr>
                <w:rFonts w:ascii="Arial" w:cs="Arial" w:eastAsia="Arial" w:hAnsi="Arial"/>
                <w:b/>
                <w:bCs/>
                <w:color w:val="FF6F3C"/>
                <w:sz w:val="21"/>
                <w:szCs w:val="21"/>
              </w:rPr>
              <w:t xml:space="preserve">[finding at L__]</w:t>
            </w:r>
            <w:r>
              <w:rPr>
                <w:rFonts w:ascii="Arial" w:cs="Arial" w:eastAsia="Arial" w:hAnsi="Arial"/>
                <w:b w:val="false"/>
                <w:bCs w:val="false"/>
                <w:i w:val="false"/>
                <w:iCs w:val="false"/>
                <w:color w:val="141617"/>
                <w:sz w:val="21"/>
                <w:szCs w:val="21"/>
              </w:rPr>
              <w:t xml:space="preserv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Her MRI, annotated live: blue labels, red circle on the finding.</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We used gentle spinal decompression, designed to take pressure off discs. No surgery.</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Insert: DRX9000 session footage (real table, real console).</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Her words, not mine: “</w:t>
            </w:r>
            <w:r>
              <w:rPr>
                <w:rFonts w:ascii="Arial" w:cs="Arial" w:eastAsia="Arial" w:hAnsi="Arial"/>
                <w:b/>
                <w:bCs/>
                <w:color w:val="FF6F3C"/>
                <w:sz w:val="21"/>
                <w:szCs w:val="21"/>
              </w:rPr>
              <w:t xml:space="preserve">[short quote]</w:t>
            </w:r>
            <w:r>
              <w:rPr>
                <w:rFonts w:ascii="Arial" w:cs="Arial" w:eastAsia="Arial" w:hAnsi="Arial"/>
                <w:b w:val="false"/>
                <w:bCs w:val="false"/>
                <w:i w:val="false"/>
                <w:iCs w:val="false"/>
                <w:color w:val="141617"/>
                <w:sz w:val="21"/>
                <w:szCs w:val="21"/>
              </w:rPr>
              <w:t xml:space="preserv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Cutaway of Mary speaking, captions on. Quote in orange.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Every case is different and results vary. This is Mary's story, shared with her permission.</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Small on-screen text: “Individual results vary.”</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Share this with someone who needs a little hope.</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Mary came to us in a wheelchair. </w:t>
      </w:r>
      <w:r>
        <w:rPr>
          <w:rFonts w:ascii="Arial" w:cs="Arial" w:eastAsia="Arial" w:hAnsi="Arial"/>
          <w:b/>
          <w:bCs/>
          <w:color w:val="FF6F3C"/>
          <w:sz w:val="19"/>
          <w:szCs w:val="19"/>
        </w:rPr>
        <w:t xml:space="preserve">[__]</w:t>
      </w:r>
      <w:r>
        <w:rPr>
          <w:rFonts w:ascii="Arial" w:cs="Arial" w:eastAsia="Arial" w:hAnsi="Arial"/>
          <w:b w:val="false"/>
          <w:bCs w:val="false"/>
          <w:i/>
          <w:iCs/>
          <w:color w:val="141617"/>
          <w:sz w:val="19"/>
          <w:szCs w:val="19"/>
        </w:rPr>
        <w:t xml:space="preserve"> weeks later, she was walking. We used gentle spinal decompression, designed to take pressure off discs. No surgery. Share this with someone who needs a little hope.</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CONFIRM from the chart: region treated, finding, timeframe (“8 weeks” appears only as a working title in the bench), and that no surgery was involved.</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Written patient authorization required for name, footage and scan.</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Do NOT reuse the unsourced “92% success” claim.</w:t>
      </w:r>
    </w:p>
    <w:p>
      <w:r>
        <w:br w:type="page"/>
      </w:r>
    </w:p>
    <w:p>
      <w:pPr>
        <w:pStyle w:val="Heading2"/>
        <w:keepNext/>
        <w:spacing w:after="80" w:before="0"/>
      </w:pPr>
      <w:r>
        <w:rPr>
          <w:rFonts w:ascii="Arial" w:cs="Arial" w:eastAsia="Arial" w:hAnsi="Arial"/>
          <w:b/>
          <w:bCs/>
          <w:color w:val="FF6F3C"/>
          <w:sz w:val="30"/>
          <w:szCs w:val="30"/>
        </w:rPr>
        <w:t xml:space="preserve">L07  </w:t>
      </w:r>
      <w:r>
        <w:rPr>
          <w:rFonts w:ascii="Arial" w:cs="Arial" w:eastAsia="Arial" w:hAnsi="Arial"/>
          <w:b/>
          <w:bCs/>
          <w:color w:val="2F4A6F"/>
          <w:sz w:val="30"/>
          <w:szCs w:val="30"/>
        </w:rPr>
        <w:t xml:space="preserve">What those numbers on the screen mean</w:t>
      </w:r>
      <w:r>
        <w:rPr>
          <w:rFonts w:ascii="Arial" w:cs="Arial" w:eastAsia="Arial" w:hAnsi="Arial"/>
          <w:b/>
          <w:bCs/>
          <w:color w:val="456C9B"/>
          <w:sz w:val="18"/>
          <w:szCs w:val="18"/>
        </w:rPr>
        <w:t xml:space="preserve">   ·   LOW BACK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Equipment reveal (SpineWell-only asset)</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Phone pointed at the DRX9000 console during a real session</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REAL PATIENT. REAL SETTINGS.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Real equipment reveal</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78 words (~30 s)  ·  15 s cut: 33 words (~13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Bench “DRX9000 console Short”: equipment specificity Dudum's table cannot match. Replaces the stock manufacturer render that hurt S-R2.</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This is a real patient's treatment screen, right now.</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Frame 0: console in motion, Dr.'s finger on the screen. Pinned pill.</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We choose the exact level: here, L</w:t>
            </w:r>
            <w:r>
              <w:rPr>
                <w:rFonts w:ascii="Arial" w:cs="Arial" w:eastAsia="Arial" w:hAnsi="Arial"/>
                <w:b/>
                <w:bCs/>
                <w:color w:val="FF6F3C"/>
                <w:sz w:val="21"/>
                <w:szCs w:val="21"/>
              </w:rPr>
              <w:t xml:space="preserve">[__]</w:t>
            </w:r>
            <w:r>
              <w:rPr>
                <w:rFonts w:ascii="Arial" w:cs="Arial" w:eastAsia="Arial" w:hAnsi="Arial"/>
                <w:b w:val="false"/>
                <w:bCs w:val="false"/>
                <w:i w:val="false"/>
                <w:iCs w:val="false"/>
                <w:color w:val="141617"/>
                <w:sz w:val="21"/>
                <w:szCs w:val="21"/>
              </w:rPr>
              <w:t xml:space="preserve"> to S1, where the disc is pinching the nerve.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Circle the level on the console. Overlay small label “LEVEL.”</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The table pulls gently, at </w:t>
            </w:r>
            <w:r>
              <w:rPr>
                <w:rFonts w:ascii="Arial" w:cs="Arial" w:eastAsia="Arial" w:hAnsi="Arial"/>
                <w:b/>
                <w:bCs/>
                <w:color w:val="FF6F3C"/>
                <w:sz w:val="21"/>
                <w:szCs w:val="21"/>
              </w:rPr>
              <w:t xml:space="preserve">[__]</w:t>
            </w:r>
            <w:r>
              <w:rPr>
                <w:rFonts w:ascii="Arial" w:cs="Arial" w:eastAsia="Arial" w:hAnsi="Arial"/>
                <w:b w:val="false"/>
                <w:bCs w:val="false"/>
                <w:i w:val="false"/>
                <w:iCs w:val="false"/>
                <w:color w:val="141617"/>
                <w:sz w:val="21"/>
                <w:szCs w:val="21"/>
              </w:rPr>
              <w:t xml:space="preserve"> pounds of force, relaxes, then repeats. Slow and controlled.</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Zoom on the force reading; write “</w:t>
            </w:r>
            <w:r>
              <w:rPr>
                <w:rFonts w:ascii="Arial" w:cs="Arial" w:eastAsia="Arial" w:hAnsi="Arial"/>
                <w:b/>
                <w:bCs/>
                <w:color w:val="FF6F3C"/>
                <w:sz w:val="18"/>
                <w:szCs w:val="18"/>
              </w:rPr>
              <w:t xml:space="preserve">[__]</w:t>
            </w:r>
            <w:r>
              <w:rPr>
                <w:rFonts w:ascii="Arial" w:cs="Arial" w:eastAsia="Arial" w:hAnsi="Arial"/>
                <w:b w:val="false"/>
                <w:bCs w:val="false"/>
                <w:i w:val="false"/>
                <w:iCs w:val="false"/>
                <w:color w:val="2B3340"/>
                <w:sz w:val="18"/>
                <w:szCs w:val="18"/>
              </w:rPr>
              <w:t xml:space="preserve"> LBS” in orange. Show the cycle.</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It's designed to take pressure off the disc and give the nerve some room.</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Split: console left, simple disc graphic right (no stock 3D).</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Every patient's numbers are different. We set them from the scan, not from a guess.</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Flash scan thumbnail → console.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Curious what this feels like? Text DISC to </w:t>
            </w:r>
            <w:r>
              <w:rPr>
                <w:rFonts w:ascii="Arial" w:cs="Arial" w:eastAsia="Arial" w:hAnsi="Arial"/>
                <w:b/>
                <w:bCs/>
                <w:color w:val="FF6F3C"/>
                <w:sz w:val="21"/>
                <w:szCs w:val="21"/>
              </w:rPr>
              <w:t xml:space="preserve">[number]</w:t>
            </w:r>
            <w:r>
              <w:rPr>
                <w:rFonts w:ascii="Arial" w:cs="Arial" w:eastAsia="Arial" w:hAnsi="Arial"/>
                <w:b w:val="false"/>
                <w:bCs w:val="false"/>
                <w:i w:val="false"/>
                <w:iCs w:val="false"/>
                <w:color w:val="141617"/>
                <w:sz w:val="21"/>
                <w:szCs w:val="21"/>
              </w:rPr>
              <w:t xml:space="preserve">.</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 with keyword CTA.</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This is a real patient's treatment screen, right now. The table pulls gently, at </w:t>
      </w:r>
      <w:r>
        <w:rPr>
          <w:rFonts w:ascii="Arial" w:cs="Arial" w:eastAsia="Arial" w:hAnsi="Arial"/>
          <w:b/>
          <w:bCs/>
          <w:color w:val="FF6F3C"/>
          <w:sz w:val="19"/>
          <w:szCs w:val="19"/>
        </w:rPr>
        <w:t xml:space="preserve">[__]</w:t>
      </w:r>
      <w:r>
        <w:rPr>
          <w:rFonts w:ascii="Arial" w:cs="Arial" w:eastAsia="Arial" w:hAnsi="Arial"/>
          <w:b w:val="false"/>
          <w:bCs w:val="false"/>
          <w:i/>
          <w:iCs/>
          <w:color w:val="141617"/>
          <w:sz w:val="19"/>
          <w:szCs w:val="19"/>
        </w:rPr>
        <w:t xml:space="preserve"> pounds of force, relaxes, then repeats. Slow and controlled. Curious what this feels like? Text DISC to </w:t>
      </w:r>
      <w:r>
        <w:rPr>
          <w:rFonts w:ascii="Arial" w:cs="Arial" w:eastAsia="Arial" w:hAnsi="Arial"/>
          <w:b/>
          <w:bCs/>
          <w:color w:val="FF6F3C"/>
          <w:sz w:val="19"/>
          <w:szCs w:val="19"/>
        </w:rPr>
        <w:t xml:space="preserve">[number]</w:t>
      </w:r>
      <w:r>
        <w:rPr>
          <w:rFonts w:ascii="Arial" w:cs="Arial" w:eastAsia="Arial" w:hAnsi="Arial"/>
          <w:b w:val="false"/>
          <w:bCs w:val="false"/>
          <w:i/>
          <w:iCs/>
          <w:color w:val="141617"/>
          <w:sz w:val="19"/>
          <w:szCs w:val="19"/>
        </w:rPr>
        <w:t xml:space="preserve">.</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Use an actual patient session with consent, or a staff demo. Blur any patient identifiers on the console.</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Confirm the level and force values shown are real, not illustrative.</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CTA number/keyword: use the current SpineWell line, NOT the obsolete 904-363-3327.</w:t>
      </w:r>
    </w:p>
    <w:p>
      <w:r>
        <w:br w:type="page"/>
      </w:r>
    </w:p>
    <w:p>
      <w:pPr>
        <w:pStyle w:val="Heading2"/>
        <w:keepNext/>
        <w:spacing w:after="80" w:before="0"/>
      </w:pPr>
      <w:r>
        <w:rPr>
          <w:rFonts w:ascii="Arial" w:cs="Arial" w:eastAsia="Arial" w:hAnsi="Arial"/>
          <w:b/>
          <w:bCs/>
          <w:color w:val="FF6F3C"/>
          <w:sz w:val="30"/>
          <w:szCs w:val="30"/>
        </w:rPr>
        <w:t xml:space="preserve">L08  </w:t>
      </w:r>
      <w:r>
        <w:rPr>
          <w:rFonts w:ascii="Arial" w:cs="Arial" w:eastAsia="Arial" w:hAnsi="Arial"/>
          <w:b/>
          <w:bCs/>
          <w:color w:val="2F4A6F"/>
          <w:sz w:val="30"/>
          <w:szCs w:val="30"/>
        </w:rPr>
        <w:t xml:space="preserve">Even NFL players get disc pain</w:t>
      </w:r>
      <w:r>
        <w:rPr>
          <w:rFonts w:ascii="Arial" w:cs="Arial" w:eastAsia="Arial" w:hAnsi="Arial"/>
          <w:b/>
          <w:bCs/>
          <w:color w:val="456C9B"/>
          <w:sz w:val="18"/>
          <w:szCs w:val="18"/>
        </w:rPr>
        <w:t xml:space="preserve">   ·   LOW BACK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T7 · Talking head + b-roll</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Dr. to camera + Jacksonville Jaguars footage</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WHY AN NFL TEAM TRUSTS SPINEWELL</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Institutional credibility</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67 words (~26 s)  ·  15 s cut: 36 words (~14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Bench “Jaguars video”: credibility Dudum has no equivalent of, lifted from slide 5 of a silent loop into its own Short (bench pipeline #8).</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Even NFL players get disc pain.</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to camera, locked off. Pinned pill. Jaguars footage in the first seconds.</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That's why the Jacksonville Jaguars work with us here at SpineWell.</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Jaguars footage (existing). Team/logo use ONLY as cleared.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The same tools, decompression, SoftWave, laser and adjusting, are here for your back.</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Four quick b-roll cuts of your own equipment. Text chip for each.</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Different goals, same problem: a disc pressing a nerve. We find out with a scan.</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Annotated MRI insert, 3 seconds.</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You don't need to be an athlete. You just need to be tired of the pain.</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Back to Dr., warm close.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Share this with your weekend-warrior friend.</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Even NFL players get disc pain. That's why the Jacksonville Jaguars work with us here at SpineWell. The same tools, decompression, SoftWave, laser and adjusting, are here for your back. Share this with your weekend-warrior friend.</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Confirm exact wording of the partnership with the team/agreement before publishing; do not imply endorsement beyond what the agreement allows.</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Player footage (e.g., DT Thomas) needs a release.</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Keep claims to “work with us”; avoid outcomes or performance promises.</w:t>
      </w:r>
    </w:p>
    <w:p>
      <w:r>
        <w:br w:type="page"/>
      </w:r>
    </w:p>
    <w:p>
      <w:pPr>
        <w:pStyle w:val="Heading2"/>
        <w:keepNext/>
        <w:spacing w:after="80" w:before="0"/>
      </w:pPr>
      <w:r>
        <w:rPr>
          <w:rFonts w:ascii="Arial" w:cs="Arial" w:eastAsia="Arial" w:hAnsi="Arial"/>
          <w:b/>
          <w:bCs/>
          <w:color w:val="FF6F3C"/>
          <w:sz w:val="30"/>
          <w:szCs w:val="30"/>
        </w:rPr>
        <w:t xml:space="preserve">L09  </w:t>
      </w:r>
      <w:r>
        <w:rPr>
          <w:rFonts w:ascii="Arial" w:cs="Arial" w:eastAsia="Arial" w:hAnsi="Arial"/>
          <w:b/>
          <w:bCs/>
          <w:color w:val="2F4A6F"/>
          <w:sz w:val="30"/>
          <w:szCs w:val="30"/>
        </w:rPr>
        <w:t xml:space="preserve">A Charlie horse that never leaves</w:t>
      </w:r>
      <w:r>
        <w:rPr>
          <w:rFonts w:ascii="Arial" w:cs="Arial" w:eastAsia="Arial" w:hAnsi="Arial"/>
          <w:b/>
          <w:bCs/>
          <w:color w:val="456C9B"/>
          <w:sz w:val="18"/>
          <w:szCs w:val="18"/>
        </w:rPr>
        <w:t xml:space="preserve">   ·   LOW BACK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T3 · Pattern-interrupt open</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Dr. to camera; optional text cutaway from S-P1</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THAT'S NOT A CALF PROBLEM</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Pattern interrupt (patient language)</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72 words (~28 s)  ·  15 s cut: 37 words (~14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T3 rule (name the viewer's feeling at 0.0 s). The line itself is SpineWell's own: the best patient-language hook in the whole bench (S-P1).</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A Charlie horse that never leaves? Your calf might be innocent.</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mid-sentence at frame 0 (no name, no logo). Pinned pill. “CALF” in orange.</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One of our patients called it a full-time Charlie horse.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Text cutaway: “It felt like I was walking around with a full-time Charlie horse.” (from S-P1).</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For him, it was a disc in his low back, pinching the nerve that feeds the calf.</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Quick MRI annotation: red circle, teal line down to the calf.</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Stretching or massaging the calf chases the symptom. The source was higher up.</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Red X on a calf-massage icon; arrow up to the disc.</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A scan shows whether it's the disc. Then you treat the cause.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to camera.</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Send this to someone whose calf cramps every night.</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A Charlie horse that never leaves? Your calf might be innocent. For him, it was a disc in his low back, pinching the nerve that feeds the calf. Send this to someone whose calf cramps every night.</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Use the patient's words only as already published in the S-P1 video; if re-recording, get a new release.</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Confirm the clinical story in S-P1 (sciatica / DRX9000) before stating “it was a disc.”</w:t>
      </w:r>
    </w:p>
    <w:p>
      <w:r>
        <w:br w:type="page"/>
      </w:r>
    </w:p>
    <w:p>
      <w:pPr>
        <w:pStyle w:val="Heading2"/>
        <w:keepNext/>
        <w:spacing w:after="80" w:before="0"/>
      </w:pPr>
      <w:r>
        <w:rPr>
          <w:rFonts w:ascii="Arial" w:cs="Arial" w:eastAsia="Arial" w:hAnsi="Arial"/>
          <w:b/>
          <w:bCs/>
          <w:color w:val="FF6F3C"/>
          <w:sz w:val="30"/>
          <w:szCs w:val="30"/>
        </w:rPr>
        <w:t xml:space="preserve">L10  </w:t>
      </w:r>
      <w:r>
        <w:rPr>
          <w:rFonts w:ascii="Arial" w:cs="Arial" w:eastAsia="Arial" w:hAnsi="Arial"/>
          <w:b/>
          <w:bCs/>
          <w:color w:val="2F4A6F"/>
          <w:sz w:val="30"/>
          <w:szCs w:val="30"/>
        </w:rPr>
        <w:t xml:space="preserve">This gap is your disc's cushion</w:t>
      </w:r>
      <w:r>
        <w:rPr>
          <w:rFonts w:ascii="Arial" w:cs="Arial" w:eastAsia="Arial" w:hAnsi="Arial"/>
          <w:b/>
          <w:bCs/>
          <w:color w:val="456C9B"/>
          <w:sz w:val="18"/>
          <w:szCs w:val="18"/>
        </w:rPr>
        <w:t xml:space="preserve">   ·   LOW BACK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T6 · Annotated digital X-ray</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Lumbar digital X-ray (lateral)</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WHAT YOUR X-RAY IS TRYING TO SAY</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Visual reveal (new asset class)</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70 words (~27 s)  ·  15 s cut: 34 words (~13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T6 recipe applied to the second owned asset class (bench: rotate MRI → digital X-ray → thermography; Dudum has one).</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This gap is your disc's cushion. Look how it's shrunk.</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Pinned pill. Pen already drawing on the X-ray at frame 0; red bracket on the narrow gap.</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Healthy level: </w:t>
            </w:r>
            <w:r>
              <w:rPr>
                <w:rFonts w:ascii="Arial" w:cs="Arial" w:eastAsia="Arial" w:hAnsi="Arial"/>
                <w:b/>
                <w:bCs/>
                <w:color w:val="FF6F3C"/>
                <w:sz w:val="21"/>
                <w:szCs w:val="21"/>
              </w:rPr>
              <w:t xml:space="preserve">[__]</w:t>
            </w:r>
            <w:r>
              <w:rPr>
                <w:rFonts w:ascii="Arial" w:cs="Arial" w:eastAsia="Arial" w:hAnsi="Arial"/>
                <w:b w:val="false"/>
                <w:bCs w:val="false"/>
                <w:i w:val="false"/>
                <w:iCs w:val="false"/>
                <w:color w:val="141617"/>
                <w:sz w:val="21"/>
                <w:szCs w:val="21"/>
              </w:rPr>
              <w:t xml:space="preserve"> millimeters of space. L5-S1: only </w:t>
            </w:r>
            <w:r>
              <w:rPr>
                <w:rFonts w:ascii="Arial" w:cs="Arial" w:eastAsia="Arial" w:hAnsi="Arial"/>
                <w:b/>
                <w:bCs/>
                <w:color w:val="FF6F3C"/>
                <w:sz w:val="21"/>
                <w:szCs w:val="21"/>
              </w:rPr>
              <w:t xml:space="preserve">[__]</w:t>
            </w:r>
            <w:r>
              <w:rPr>
                <w:rFonts w:ascii="Arial" w:cs="Arial" w:eastAsia="Arial" w:hAnsi="Arial"/>
                <w:b w:val="false"/>
                <w:bCs w:val="false"/>
                <w:i w:val="false"/>
                <w:iCs w:val="false"/>
                <w:color w:val="141617"/>
                <w:sz w:val="21"/>
                <w:szCs w:val="21"/>
              </w:rPr>
              <w:t xml:space="preserv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Two brackets, blue for healthy, red for narrow; numbers written in.</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Less cushion means less room for the nerve. That's when leg symptoms can start.</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Teal highlight at the exit of the nerve; small arrow.</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X-rays don't show the disc itself. MRI does. But this space tells us where to look first.</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Quick MRI thumbnail slides in next to the X-ray.</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Catch it early, and there are non-surgical options to explore.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voice only; hold on the annotated X-ray.</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Send this to someone who's never had their X-ray explained.</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This gap is your disc's cushion. Look how it's shrunk. Less cushion means less room for the nerve. That's when leg symptoms can start. Send this to someone who's never had their X-ray explained.</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Use measurements from the real image.</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Choose an X-ray with visible narrowing; avoid implying a diagnosis from X-ray alone.</w:t>
      </w:r>
    </w:p>
    <w:p>
      <w:r>
        <w:br w:type="page"/>
      </w:r>
    </w:p>
    <w:p>
      <w:pPr>
        <w:spacing w:after="60"/>
      </w:pPr>
      <w:r>
        <w:rPr>
          <w:rFonts w:ascii="Arial" w:cs="Arial" w:eastAsia="Arial" w:hAnsi="Arial"/>
          <w:b/>
          <w:bCs/>
          <w:color w:val="456C9B"/>
          <w:sz w:val="24"/>
          <w:szCs w:val="24"/>
        </w:rPr>
        <w:t xml:space="preserve">PART 2 · NECK DISC</w:t>
      </w:r>
    </w:p>
    <w:p>
      <w:pPr>
        <w:pStyle w:val="Heading2"/>
        <w:keepNext/>
        <w:spacing w:after="80" w:before="0"/>
      </w:pPr>
      <w:r>
        <w:rPr>
          <w:rFonts w:ascii="Arial" w:cs="Arial" w:eastAsia="Arial" w:hAnsi="Arial"/>
          <w:b/>
          <w:bCs/>
          <w:color w:val="FF6F3C"/>
          <w:sz w:val="30"/>
          <w:szCs w:val="30"/>
        </w:rPr>
        <w:t xml:space="preserve">N01  </w:t>
      </w:r>
      <w:r>
        <w:rPr>
          <w:rFonts w:ascii="Arial" w:cs="Arial" w:eastAsia="Arial" w:hAnsi="Arial"/>
          <w:b/>
          <w:bCs/>
          <w:color w:val="2F4A6F"/>
          <w:sz w:val="30"/>
          <w:szCs w:val="30"/>
        </w:rPr>
        <w:t xml:space="preserve">“You might need a neck fusion.”</w:t>
      </w:r>
      <w:r>
        <w:rPr>
          <w:rFonts w:ascii="Arial" w:cs="Arial" w:eastAsia="Arial" w:hAnsi="Arial"/>
          <w:b/>
          <w:bCs/>
          <w:color w:val="456C9B"/>
          <w:sz w:val="18"/>
          <w:szCs w:val="18"/>
        </w:rPr>
        <w:t xml:space="preserve">   ·   NECK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T3 · Pattern-interrupt open (talking head)</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Dr. to camera, locked off</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NECK FUSION? READ THIS FIRST</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Pattern interrupt</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84 words (~32 s)  ·  15 s cut: 37 words (~14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T3: name the feeling at 0.0 s. Bench pipeline #6 (Dr. Nathans' take on Dudum's best hook), rewritten so it is not his line.</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“You might need a neck fusion.” Did your stomach just drop?</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mid-sentence at frame 0. Pinned pill. “FUSION” in orange.</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I hear this every week. The question is always: is there anything to try first?</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Hold on Dr. Slow push-in (digital, not hand-held).</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For many neck discs, there are options first: gentle decompression, designed to ease pressure on the nerve.</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Insert: neck MRI, annotated quickly; then DRX9000 cervical setup.</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We start with real pictures, X-ray, MRI and a nerve scan, never a guess.</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Three thumbnails appear in sequence.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Some cases do need surgery, and we'll tell you straight. You just deserve to know your options first.</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to camera, warm.</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Send this to someone who just got that diagnosis.</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“You might need a neck fusion.” Did your stomach just drop? For many neck discs, there are options first: gentle decompression, designed to ease pressure on the nerve. Send this to someone who just got that diagnosis.</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Keep the “some cases do need surgery” line: it protects credibility and compliance.</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No promises of avoiding surgery.</w:t>
      </w:r>
    </w:p>
    <w:p>
      <w:r>
        <w:br w:type="page"/>
      </w:r>
    </w:p>
    <w:p>
      <w:pPr>
        <w:pStyle w:val="Heading2"/>
        <w:keepNext/>
        <w:spacing w:after="80" w:before="0"/>
      </w:pPr>
      <w:r>
        <w:rPr>
          <w:rFonts w:ascii="Arial" w:cs="Arial" w:eastAsia="Arial" w:hAnsi="Arial"/>
          <w:b/>
          <w:bCs/>
          <w:color w:val="FF6F3C"/>
          <w:sz w:val="30"/>
          <w:szCs w:val="30"/>
        </w:rPr>
        <w:t xml:space="preserve">N02  </w:t>
      </w:r>
      <w:r>
        <w:rPr>
          <w:rFonts w:ascii="Arial" w:cs="Arial" w:eastAsia="Arial" w:hAnsi="Arial"/>
          <w:b/>
          <w:bCs/>
          <w:color w:val="2F4A6F"/>
          <w:sz w:val="30"/>
          <w:szCs w:val="30"/>
        </w:rPr>
        <w:t xml:space="preserve">Can't check your blind spot?</w:t>
      </w:r>
      <w:r>
        <w:rPr>
          <w:rFonts w:ascii="Arial" w:cs="Arial" w:eastAsia="Arial" w:hAnsi="Arial"/>
          <w:b/>
          <w:bCs/>
          <w:color w:val="456C9B"/>
          <w:sz w:val="18"/>
          <w:szCs w:val="18"/>
        </w:rPr>
        <w:t xml:space="preserve">   ·   NECK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T7 · Symptom call-out (locked-off talking head)</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Dr. to camera</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CAN'T CHECK YOUR BLIND SPOT?</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Symptom self-test</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74 words (~28 s)  ·  15 s cut: 34 words (~13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T7 structure (claim → mechanism → self-test). Hook detail comes from SpineWell's own S-SR3 patient (“couldn't look in the side-view mirror”).</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Can't check your blind spot? Try this.</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Frame 0: Dr. already turning his head slowly. Pinned pill.</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Sit tall. Slowly look over your right shoulder, then your left.</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Green arrow for each direction. Captions.</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Stiff one way, or a pinch shooting down your arm? That can be a neck disc.</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Red arrow from neck down the arm (simple line graphic).</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One of our patients couldn't even look in his side-view mirror.</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Text cutaway quoting S-SR3, plus the mirror icon.</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Don't force it or crank your neck. This is a clue to get it checked, not a diagnosis.</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to camera. On-screen: “Not a diagnosis.”</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Send this to someone who turns their whole body to reverse.</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Can't check your blind spot? Try this. Stiff one way, or a pinch shooting down your arm? That can be a neck disc. Send this to someone who turns their whole body to reverse.</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Quote from S-SR3 only as already published.</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Red-flag reminder in end-card text (see standards).</w:t>
      </w:r>
    </w:p>
    <w:p>
      <w:r>
        <w:br w:type="page"/>
      </w:r>
    </w:p>
    <w:p>
      <w:pPr>
        <w:pStyle w:val="Heading2"/>
        <w:keepNext/>
        <w:spacing w:after="80" w:before="0"/>
      </w:pPr>
      <w:r>
        <w:rPr>
          <w:rFonts w:ascii="Arial" w:cs="Arial" w:eastAsia="Arial" w:hAnsi="Arial"/>
          <w:b/>
          <w:bCs/>
          <w:color w:val="FF6F3C"/>
          <w:sz w:val="30"/>
          <w:szCs w:val="30"/>
        </w:rPr>
        <w:t xml:space="preserve">N03  </w:t>
      </w:r>
      <w:r>
        <w:rPr>
          <w:rFonts w:ascii="Arial" w:cs="Arial" w:eastAsia="Arial" w:hAnsi="Arial"/>
          <w:b/>
          <w:bCs/>
          <w:color w:val="2F4A6F"/>
          <w:sz w:val="30"/>
          <w:szCs w:val="30"/>
        </w:rPr>
        <w:t xml:space="preserve">Tingling thumb? Don't blame your wrist yet</w:t>
      </w:r>
      <w:r>
        <w:rPr>
          <w:rFonts w:ascii="Arial" w:cs="Arial" w:eastAsia="Arial" w:hAnsi="Arial"/>
          <w:b/>
          <w:bCs/>
          <w:color w:val="456C9B"/>
          <w:sz w:val="18"/>
          <w:szCs w:val="18"/>
        </w:rPr>
        <w:t xml:space="preserve">   ·   NECK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T6+ · Annotated scan + pinned pill</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Cervical MRI (C5-C6 preferred)</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TINGLING THUMB? CHECK THE NECK</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Symptom chain on the scan</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78 words (~30 s)  ·  15 s cut: 39 words (~15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Symptom-chain grammar of D-SP1 (finding → lived consequence) on a neck scan; Dudum is mostly lumbar, so this ground is open.</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Tingling in your thumb and first finger? Don't blame your wrist yet.</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Pinned pill. Pen already writing “C5” in blue on the cervical MRI.</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Neck MRI. I'm labeling C4, C5, C6, C7. Here's the disc.</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Blue labels down the column; orange circle on the disc.</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C5-C6 feeds a nerve to your thumb side. Pinch it up here, feel it down there.</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Teal line from the nerve exit down to a simple hand graphic, thumb highlighted.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On this scan, the disc bulges about </w:t>
            </w:r>
            <w:r>
              <w:rPr>
                <w:rFonts w:ascii="Arial" w:cs="Arial" w:eastAsia="Arial" w:hAnsi="Arial"/>
                <w:b/>
                <w:bCs/>
                <w:color w:val="FF6F3C"/>
                <w:sz w:val="21"/>
                <w:szCs w:val="21"/>
              </w:rPr>
              <w:t xml:space="preserve">[__]</w:t>
            </w:r>
            <w:r>
              <w:rPr>
                <w:rFonts w:ascii="Arial" w:cs="Arial" w:eastAsia="Arial" w:hAnsi="Arial"/>
                <w:b w:val="false"/>
                <w:bCs w:val="false"/>
                <w:i w:val="false"/>
                <w:iCs w:val="false"/>
                <w:color w:val="141617"/>
                <w:sz w:val="21"/>
                <w:szCs w:val="21"/>
              </w:rPr>
              <w:t xml:space="preserve"> millimeters toward that nerve.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Red circle; write “</w:t>
            </w:r>
            <w:r>
              <w:rPr>
                <w:rFonts w:ascii="Arial" w:cs="Arial" w:eastAsia="Arial" w:hAnsi="Arial"/>
                <w:b/>
                <w:bCs/>
                <w:color w:val="FF6F3C"/>
                <w:sz w:val="18"/>
                <w:szCs w:val="18"/>
              </w:rPr>
              <w:t xml:space="preserve">[__]</w:t>
            </w:r>
            <w:r>
              <w:rPr>
                <w:rFonts w:ascii="Arial" w:cs="Arial" w:eastAsia="Arial" w:hAnsi="Arial"/>
                <w:b w:val="false"/>
                <w:bCs w:val="false"/>
                <w:i w:val="false"/>
                <w:iCs w:val="false"/>
                <w:color w:val="2B3340"/>
                <w:sz w:val="18"/>
                <w:szCs w:val="18"/>
              </w:rPr>
              <w:t xml:space="preserve"> mm” in red.</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Numb fingers, dropping things, waking at night: that can be the neck talking, not the wrist.</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Chain red words: TINGLING → NUMB → DROPPING THINGS.</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Send this to someone wearing a wrist brace that isn't working.</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Tingling in your thumb and first finger? Don't blame your wrist yet. C5-C6 feeds a nerve to your thumb side. Pinch it up here, feel it down there. Send this to someone wearing a wrist brace that isn't working.</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Confirm level-to-finger mapping matches your clinical teaching.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Confirm the millimeter measurement on the chosen scan.</w:t>
      </w:r>
    </w:p>
    <w:p>
      <w:r>
        <w:br w:type="page"/>
      </w:r>
    </w:p>
    <w:p>
      <w:pPr>
        <w:pStyle w:val="Heading2"/>
        <w:keepNext/>
        <w:spacing w:after="80" w:before="0"/>
      </w:pPr>
      <w:r>
        <w:rPr>
          <w:rFonts w:ascii="Arial" w:cs="Arial" w:eastAsia="Arial" w:hAnsi="Arial"/>
          <w:b/>
          <w:bCs/>
          <w:color w:val="FF6F3C"/>
          <w:sz w:val="30"/>
          <w:szCs w:val="30"/>
        </w:rPr>
        <w:t xml:space="preserve">N04  </w:t>
      </w:r>
      <w:r>
        <w:rPr>
          <w:rFonts w:ascii="Arial" w:cs="Arial" w:eastAsia="Arial" w:hAnsi="Arial"/>
          <w:b/>
          <w:bCs/>
          <w:color w:val="2F4A6F"/>
          <w:sz w:val="30"/>
          <w:szCs w:val="30"/>
        </w:rPr>
        <w:t xml:space="preserve">Your neck is supposed to curve</w:t>
      </w:r>
      <w:r>
        <w:rPr>
          <w:rFonts w:ascii="Arial" w:cs="Arial" w:eastAsia="Arial" w:hAnsi="Arial"/>
          <w:b/>
          <w:bCs/>
          <w:color w:val="456C9B"/>
          <w:sz w:val="18"/>
          <w:szCs w:val="18"/>
        </w:rPr>
        <w:t xml:space="preserve">   ·   NECK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T6 · Annotated lateral X-ray</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Lateral cervical X-ray (one healthy curve + one flattened/reversed)</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YOUR NECK SHOULD LOOK LIKE THIS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Visual reveal</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75 words (~29 s)  ·  15 s cut: 37 words (~14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From the Sep 28 call: Dr. Nathans narrating Michelle's lateral cervical X-ray (“a beautiful forward curve… as opposed to backwards, a reverse curve”). Kept short, annotated on screen.</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Your neck is supposed to curve. Many have lost it.</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Pinned pill. Pen already tracing the curve in orange on the lateral X-ray.</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Side-view neck X-ray. I'm tracing the healthy curve in orange.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Continue the curve; blue labels C2–C7.</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When that curve flattens or reverses, the discs carry more load than they were built for.</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Cut to a flattened X-ray: line goes straight (red).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Here's a flattened one: the line goes straight, right at C</w:t>
            </w:r>
            <w:r>
              <w:rPr>
                <w:rFonts w:ascii="Arial" w:cs="Arial" w:eastAsia="Arial" w:hAnsi="Arial"/>
                <w:b/>
                <w:bCs/>
                <w:color w:val="FF6F3C"/>
                <w:sz w:val="21"/>
                <w:szCs w:val="21"/>
              </w:rPr>
              <w:t xml:space="preserve">[__]</w:t>
            </w:r>
            <w:r>
              <w:rPr>
                <w:rFonts w:ascii="Arial" w:cs="Arial" w:eastAsia="Arial" w:hAnsi="Arial"/>
                <w:b w:val="false"/>
                <w:bCs w:val="false"/>
                <w:i w:val="false"/>
                <w:iCs w:val="false"/>
                <w:color w:val="141617"/>
                <w:sz w:val="21"/>
                <w:szCs w:val="21"/>
              </w:rPr>
              <w:t xml:space="preserv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Red bracket at the level; write the level.</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Hours looking down at a phone or laptop pull the head forward. The discs pay for it.</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inset, demonstrating head-forward posture.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Send this to anyone who stares at a screen all day.</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Your neck is supposed to curve. Many have lost it. When that curve flattens or reverses, the discs carry more load than they were built for. Send this to anyone who stares at a screen all day.</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Choose two real X-rays (de-identified) with clear contrast.</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Keep the claim as “carry more load”; do not claim it causes herniation.</w:t>
      </w:r>
    </w:p>
    <w:p>
      <w:r>
        <w:br w:type="page"/>
      </w:r>
    </w:p>
    <w:p>
      <w:pPr>
        <w:pStyle w:val="Heading2"/>
        <w:keepNext/>
        <w:spacing w:after="80" w:before="0"/>
      </w:pPr>
      <w:r>
        <w:rPr>
          <w:rFonts w:ascii="Arial" w:cs="Arial" w:eastAsia="Arial" w:hAnsi="Arial"/>
          <w:b/>
          <w:bCs/>
          <w:color w:val="FF6F3C"/>
          <w:sz w:val="30"/>
          <w:szCs w:val="30"/>
        </w:rPr>
        <w:t xml:space="preserve">N05  </w:t>
      </w:r>
      <w:r>
        <w:rPr>
          <w:rFonts w:ascii="Arial" w:cs="Arial" w:eastAsia="Arial" w:hAnsi="Arial"/>
          <w:b/>
          <w:bCs/>
          <w:color w:val="2F4A6F"/>
          <w:sz w:val="30"/>
          <w:szCs w:val="30"/>
        </w:rPr>
        <w:t xml:space="preserve">“Degenerative changes.” Should you panic?</w:t>
      </w:r>
      <w:r>
        <w:rPr>
          <w:rFonts w:ascii="Arial" w:cs="Arial" w:eastAsia="Arial" w:hAnsi="Arial"/>
          <w:b/>
          <w:bCs/>
          <w:color w:val="456C9B"/>
          <w:sz w:val="18"/>
          <w:szCs w:val="18"/>
        </w:rPr>
        <w:t xml:space="preserve">   ·   NECK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T6 · Annotated scan</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Cervical X-ray or MRI with “degenerative changes” on the report</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“DEGENERATIVE CHANGES”? DON'T PANIC</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Reassurance hook</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76 words (~29 s)  ·  15 s cut: 37 words (~14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From the Sep 28 call, Dr. Nathans: a scan note about arthritis “doesn't really mean it's important” unless it matches the patient's symptoms. Reassurance suits the 55+ audience the bench flags.</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Your neck X-ray says “degenerative changes.” Should you panic?</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Pinned pill. Report crop at frame 0 (PHI removed), phrase highlighted.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Here's a real one: moderate wear at C5-C6. Very common.</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Cut to the scan; blue labels; orange circle on the space.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Wear shows up on scans of people with no pain at all. What matters is whether a nerve is pinched.</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Green check on “NO SYMPTOMS”; red circle only where a nerve is involved.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So we match the scan to your symptoms. If they don't line up, that finding isn't your problem.</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Split: symptoms list left, scan right, line connecting (or not).</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That's how you avoid treating something that was never the cause.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voice over annotated scan.</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Send this to someone whose report scared them.</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Your neck X-ray says “degenerative changes.” Should you panic? Wear shows up on scans of people with no pain at all. What matters is whether a nerve is pinched. Send this to someone whose report scared them.</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Keep it educational: never tell the viewer their own finding is harmless.</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Confirm wording with Dr. Nathans' own approach to degenerative findings.</w:t>
      </w:r>
    </w:p>
    <w:p>
      <w:r>
        <w:br w:type="page"/>
      </w:r>
    </w:p>
    <w:p>
      <w:pPr>
        <w:pStyle w:val="Heading2"/>
        <w:keepNext/>
        <w:spacing w:after="80" w:before="0"/>
      </w:pPr>
      <w:r>
        <w:rPr>
          <w:rFonts w:ascii="Arial" w:cs="Arial" w:eastAsia="Arial" w:hAnsi="Arial"/>
          <w:b/>
          <w:bCs/>
          <w:color w:val="FF6F3C"/>
          <w:sz w:val="30"/>
          <w:szCs w:val="30"/>
        </w:rPr>
        <w:t xml:space="preserve">N06  </w:t>
      </w:r>
      <w:r>
        <w:rPr>
          <w:rFonts w:ascii="Arial" w:cs="Arial" w:eastAsia="Arial" w:hAnsi="Arial"/>
          <w:b/>
          <w:bCs/>
          <w:color w:val="2F4A6F"/>
          <w:sz w:val="30"/>
          <w:szCs w:val="30"/>
        </w:rPr>
        <w:t xml:space="preserve">The scan most people have never seen</w:t>
      </w:r>
      <w:r>
        <w:rPr>
          <w:rFonts w:ascii="Arial" w:cs="Arial" w:eastAsia="Arial" w:hAnsi="Arial"/>
          <w:b/>
          <w:bCs/>
          <w:color w:val="456C9B"/>
          <w:sz w:val="18"/>
          <w:szCs w:val="18"/>
        </w:rPr>
        <w:t xml:space="preserve">   ·   NECK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T6+ · Annotated thermographic scan</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Thermographic nerve scan (color-mapped)</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THE SCAN MOST PEOPLE HAVE NEVER SEEN</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Reveal (asset Dudum cannot copy)</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74 words (~28 s)  ·  15 s cut: 38 words (~15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Bench “thermography reveal”: annotate exactly like T6 on an asset class Dudum does not own; visually more arresting than a grey MRI (bench pipeline #4).</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This isn't an MRI. It's a color map of how your nerves are behaving.</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Pinned pill. Frame 0: vivid thermographic image, pen circling a hot zone.</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Each color is a temperature difference. Uneven patterns can point to irritated nerves.</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Label warm/cool zones with simple text chips.</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An MRI shows structure: disc and bone. This shows function: how the nerves are responding.</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Quick cut to an MRI thumbnail, then back to the thermograph.</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Two people can have the same MRI and very different maps. That's why we look at both.</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Side-by-side of two different maps.</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It's painless. No radiation, no needles.</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voice over the scan being performed (your own footage).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Want a look at yours? Text THERMO to </w:t>
            </w:r>
            <w:r>
              <w:rPr>
                <w:rFonts w:ascii="Arial" w:cs="Arial" w:eastAsia="Arial" w:hAnsi="Arial"/>
                <w:b/>
                <w:bCs/>
                <w:color w:val="FF6F3C"/>
                <w:sz w:val="21"/>
                <w:szCs w:val="21"/>
              </w:rPr>
              <w:t xml:space="preserve">[number]</w:t>
            </w:r>
            <w:r>
              <w:rPr>
                <w:rFonts w:ascii="Arial" w:cs="Arial" w:eastAsia="Arial" w:hAnsi="Arial"/>
                <w:b w:val="false"/>
                <w:bCs w:val="false"/>
                <w:i w:val="false"/>
                <w:iCs w:val="false"/>
                <w:color w:val="141617"/>
                <w:sz w:val="21"/>
                <w:szCs w:val="21"/>
              </w:rPr>
              <w:t xml:space="preserve">.</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 with keyword CTA.</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This isn't an MRI. It's a color map of how your nerves are behaving. An MRI shows structure: disc and bone. This shows function: how the nerves are responding. Want a look at yours? Text THERMO to </w:t>
      </w:r>
      <w:r>
        <w:rPr>
          <w:rFonts w:ascii="Arial" w:cs="Arial" w:eastAsia="Arial" w:hAnsi="Arial"/>
          <w:b/>
          <w:bCs/>
          <w:color w:val="FF6F3C"/>
          <w:sz w:val="19"/>
          <w:szCs w:val="19"/>
        </w:rPr>
        <w:t xml:space="preserve">[number]</w:t>
      </w:r>
      <w:r>
        <w:rPr>
          <w:rFonts w:ascii="Arial" w:cs="Arial" w:eastAsia="Arial" w:hAnsi="Arial"/>
          <w:b w:val="false"/>
          <w:bCs w:val="false"/>
          <w:i/>
          <w:iCs/>
          <w:color w:val="141617"/>
          <w:sz w:val="19"/>
          <w:szCs w:val="19"/>
        </w:rPr>
        <w:t xml:space="preserve">.</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Dr. to approve the exact wording of what thermography shows and does not show (avoid diagnostic claims).</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Use de-identified maps only.</w:t>
      </w:r>
    </w:p>
    <w:p>
      <w:r>
        <w:br w:type="page"/>
      </w:r>
    </w:p>
    <w:p>
      <w:pPr>
        <w:pStyle w:val="Heading2"/>
        <w:keepNext/>
        <w:spacing w:after="80" w:before="0"/>
      </w:pPr>
      <w:r>
        <w:rPr>
          <w:rFonts w:ascii="Arial" w:cs="Arial" w:eastAsia="Arial" w:hAnsi="Arial"/>
          <w:b/>
          <w:bCs/>
          <w:color w:val="FF6F3C"/>
          <w:sz w:val="30"/>
          <w:szCs w:val="30"/>
        </w:rPr>
        <w:t xml:space="preserve">N07  </w:t>
      </w:r>
      <w:r>
        <w:rPr>
          <w:rFonts w:ascii="Arial" w:cs="Arial" w:eastAsia="Arial" w:hAnsi="Arial"/>
          <w:b/>
          <w:bCs/>
          <w:color w:val="2F4A6F"/>
          <w:sz w:val="30"/>
          <w:szCs w:val="30"/>
        </w:rPr>
        <w:t xml:space="preserve">Two scans. One neck. One answer.</w:t>
      </w:r>
      <w:r>
        <w:rPr>
          <w:rFonts w:ascii="Arial" w:cs="Arial" w:eastAsia="Arial" w:hAnsi="Arial"/>
          <w:b/>
          <w:bCs/>
          <w:color w:val="456C9B"/>
          <w:sz w:val="18"/>
          <w:szCs w:val="18"/>
        </w:rPr>
        <w:t xml:space="preserve">   ·   NECK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T6 · Two-modality stack</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Thermography + X-ray of the SAME patient</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TWO SCANS. ONE NECK.</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Reveal / system</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74 words (~28 s)  ·  15 s cut: 39 words (~15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Dr. Nathans' own sequencing idea (thermography + X-ray, then thermography + MRI) and the bench's “explaining the science” gap in Dudum.</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Bones on one scan, nerves on another. Put them together.</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Pinned pill. Split screen at frame 0: X-ray left, thermograph right.</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X-ray first: the curve and the disc spaces. See the narrowing at C</w:t>
            </w:r>
            <w:r>
              <w:rPr>
                <w:rFonts w:ascii="Arial" w:cs="Arial" w:eastAsia="Arial" w:hAnsi="Arial"/>
                <w:b/>
                <w:bCs/>
                <w:color w:val="FF6F3C"/>
                <w:sz w:val="21"/>
                <w:szCs w:val="21"/>
              </w:rPr>
              <w:t xml:space="preserve">[__]</w:t>
            </w:r>
            <w:r>
              <w:rPr>
                <w:rFonts w:ascii="Arial" w:cs="Arial" w:eastAsia="Arial" w:hAnsi="Arial"/>
                <w:b w:val="false"/>
                <w:bCs w:val="false"/>
                <w:i w:val="false"/>
                <w:iCs w:val="false"/>
                <w:color w:val="141617"/>
                <w:sz w:val="21"/>
                <w:szCs w:val="21"/>
              </w:rPr>
              <w:t xml:space="preserv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Draw the curve (orange) and a red bracket at the narrow space.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Now the nerve scan over the same neck: the heat pattern lines up with that level.</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Overlay / slide-over of the thermograph aligned to the neck.</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Structure plus function. That's the difference between guessing and knowing where to treat.</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Write “STRUCTURE + FUNCTION” in orange.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We like two pictures before we choose a plan.</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to camera or voice-over.</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Share this with someone who's had a scan but still has no answers.</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Bones on one scan, nerves on another. Put them together. Now the nerve scan over the same neck: the heat pattern lines up with that level. Share this with someone who's had a scan but still has no answers.</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Choose a case where both scans genuinely line up. Do not stage a match.</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Same-patient consent for both images.</w:t>
      </w:r>
    </w:p>
    <w:p>
      <w:r>
        <w:br w:type="page"/>
      </w:r>
    </w:p>
    <w:p>
      <w:pPr>
        <w:pStyle w:val="Heading2"/>
        <w:keepNext/>
        <w:spacing w:after="80" w:before="0"/>
      </w:pPr>
      <w:r>
        <w:rPr>
          <w:rFonts w:ascii="Arial" w:cs="Arial" w:eastAsia="Arial" w:hAnsi="Arial"/>
          <w:b/>
          <w:bCs/>
          <w:color w:val="FF6F3C"/>
          <w:sz w:val="30"/>
          <w:szCs w:val="30"/>
        </w:rPr>
        <w:t xml:space="preserve">N08  </w:t>
      </w:r>
      <w:r>
        <w:rPr>
          <w:rFonts w:ascii="Arial" w:cs="Arial" w:eastAsia="Arial" w:hAnsi="Arial"/>
          <w:b/>
          <w:bCs/>
          <w:color w:val="2F4A6F"/>
          <w:sz w:val="30"/>
          <w:szCs w:val="30"/>
        </w:rPr>
        <w:t xml:space="preserve">Pillow too high? Too flat?</w:t>
      </w:r>
      <w:r>
        <w:rPr>
          <w:rFonts w:ascii="Arial" w:cs="Arial" w:eastAsia="Arial" w:hAnsi="Arial"/>
          <w:b/>
          <w:bCs/>
          <w:color w:val="456C9B"/>
          <w:sz w:val="18"/>
          <w:szCs w:val="18"/>
        </w:rPr>
        <w:t xml:space="preserve">   ·   NECK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T8 · Physical demonstration (green = do, red = don't)</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Bed/table, two pillow heights</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PILLOW TOO HIGH? TOO FLAT?</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Physical demonstration</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77 words (~30 s)  ·  15 s cut: 38 words (~15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T8 recipe (already in position at 0.0 s, green/red arrows, end on the contrast). Dudum's sleeping Short is lumbar; this is the neck version he does not have.</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Waking up with a stiff neck? Check your pillow.</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already lying on his side, pillow under head. Pinned pill.</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On your back: head level, not tilted up, not dropped back.</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GREEN line along the neck; show a too-high pillow with a RED line.</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On your side: fill the gap between ear and mattress so your neck stays in one straight line.</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Green straight line ear → shoulder; red bent line with a flat pillow.</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Stomach sleeping twists your neck for hours. That's the one to avoid.</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Red X on the stomach position.</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A pillow won't fix a disc, but the wrong one can keep irritating it every night.</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sitting up, facing camera.</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Save this for tonight. Send it to a fellow stiff-neck sufferer.</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Waking up with a stiff neck? Check your pillow. On your side: fill the gap between ear and mattress so your neck stays in one straight line. Save this for tonight. Send it to a fellow stiff-neck sufferer.</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Dr. to confirm recommendations match how he teaches patients.</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Film on a bed, not the treatment table, if possible.</w:t>
      </w:r>
    </w:p>
    <w:p>
      <w:r>
        <w:br w:type="page"/>
      </w:r>
    </w:p>
    <w:p>
      <w:pPr>
        <w:pStyle w:val="Heading2"/>
        <w:keepNext/>
        <w:spacing w:after="80" w:before="0"/>
      </w:pPr>
      <w:r>
        <w:rPr>
          <w:rFonts w:ascii="Arial" w:cs="Arial" w:eastAsia="Arial" w:hAnsi="Arial"/>
          <w:b/>
          <w:bCs/>
          <w:color w:val="FF6F3C"/>
          <w:sz w:val="30"/>
          <w:szCs w:val="30"/>
        </w:rPr>
        <w:t xml:space="preserve">N09  </w:t>
      </w:r>
      <w:r>
        <w:rPr>
          <w:rFonts w:ascii="Arial" w:cs="Arial" w:eastAsia="Arial" w:hAnsi="Arial"/>
          <w:b/>
          <w:bCs/>
          <w:color w:val="2F4A6F"/>
          <w:sz w:val="30"/>
          <w:szCs w:val="30"/>
        </w:rPr>
        <w:t xml:space="preserve">I adjusted his neck. Watch him walk.</w:t>
      </w:r>
      <w:r>
        <w:rPr>
          <w:rFonts w:ascii="Arial" w:cs="Arial" w:eastAsia="Arial" w:hAnsi="Arial"/>
          <w:b/>
          <w:bCs/>
          <w:color w:val="456C9B"/>
          <w:sz w:val="18"/>
          <w:szCs w:val="18"/>
        </w:rPr>
        <w:t xml:space="preserve">   ·   NECK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Atlas Orthogonal before/after (SpineWell-only)</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Patient gait clip BEFORE and AFTER, same session, locked-off wide shot</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I ADJUSTED HIS NECK. WATCH HIM WALK.</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Same-session before/after</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69 words (~27 s)  ·  15 s cut: 31 words (~12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Bench priority move: Dudum's proof takes 6–10 weeks, this takes 30 seconds. Dr. Nathans' own words: “nobody's talking about that.” Bench pipeline #3.</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Watch how he walks.</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BEFORE clip, wide and locked off, from frame 1. Pinned pill.</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Before: his </w:t>
            </w:r>
            <w:r>
              <w:rPr>
                <w:rFonts w:ascii="Arial" w:cs="Arial" w:eastAsia="Arial" w:hAnsi="Arial"/>
                <w:b/>
                <w:bCs/>
                <w:color w:val="FF6F3C"/>
                <w:sz w:val="21"/>
                <w:szCs w:val="21"/>
              </w:rPr>
              <w:t xml:space="preserve">[hip drops / steps are uneven / describe]</w:t>
            </w:r>
            <w:r>
              <w:rPr>
                <w:rFonts w:ascii="Arial" w:cs="Arial" w:eastAsia="Arial" w:hAnsi="Arial"/>
                <w:b w:val="false"/>
                <w:bCs w:val="false"/>
                <w:i w:val="false"/>
                <w:iCs w:val="false"/>
                <w:color w:val="141617"/>
                <w:sz w:val="21"/>
                <w:szCs w:val="21"/>
              </w:rPr>
              <w:t xml:space="preserve">.</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Freeze-frame with a simple orange line showing the asymmetry.</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One gentle Atlas Orthogonal adjustment at the top of the neck. Now watch again.</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Cut to the AFTER clip, same framing, same spot.</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The atlas sits right under the skull. When it's out of line, the body can compensate all the way down.</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Simple atlas graphic (owned illustration; no stock render).</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Not every neck or back problem starts in the disc. Some start at the top.</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Dr. to camera.</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Nobody's talking about this. Share it with someone who needs to see it.</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 Small text: “Individual results vary.”</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Watch how he walks. One gentle Atlas Orthogonal adjustment at the top of the neck. Now watch again. Nobody's talking about this. Share it with someone who needs to see it.</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Needs a willing patient and written authorization; schedule separately from the Friday batch.</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Dr. to write the “before” description from what is actually visible.</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This is the highest-differentiation script; keep the footage unedited and continuous.</w:t>
      </w:r>
    </w:p>
    <w:p>
      <w:r>
        <w:br w:type="page"/>
      </w:r>
    </w:p>
    <w:p>
      <w:pPr>
        <w:pStyle w:val="Heading2"/>
        <w:keepNext/>
        <w:spacing w:after="80" w:before="0"/>
      </w:pPr>
      <w:r>
        <w:rPr>
          <w:rFonts w:ascii="Arial" w:cs="Arial" w:eastAsia="Arial" w:hAnsi="Arial"/>
          <w:b/>
          <w:bCs/>
          <w:color w:val="FF6F3C"/>
          <w:sz w:val="30"/>
          <w:szCs w:val="30"/>
        </w:rPr>
        <w:t xml:space="preserve">N10  </w:t>
      </w:r>
      <w:r>
        <w:rPr>
          <w:rFonts w:ascii="Arial" w:cs="Arial" w:eastAsia="Arial" w:hAnsi="Arial"/>
          <w:b/>
          <w:bCs/>
          <w:color w:val="2F4A6F"/>
          <w:sz w:val="30"/>
          <w:szCs w:val="30"/>
        </w:rPr>
        <w:t xml:space="preserve">What neck decompression actually is</w:t>
      </w:r>
      <w:r>
        <w:rPr>
          <w:rFonts w:ascii="Arial" w:cs="Arial" w:eastAsia="Arial" w:hAnsi="Arial"/>
          <w:b/>
          <w:bCs/>
          <w:color w:val="456C9B"/>
          <w:sz w:val="18"/>
          <w:szCs w:val="18"/>
        </w:rPr>
        <w:t xml:space="preserve">   ·   NECK DISC</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4956"/>
        <w:gridCol w:w="2100"/>
        <w:gridCol w:w="4956"/>
      </w:tblGrid>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Template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Equipment explainer</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Asset needed</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DRX9000 cervical setup (staff demo or consented patient)</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Pinned pill (whole 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WHAT NECK DECOMPRESSION FEELS LIKE</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Hook type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Fear-reducing explainer</w:t>
            </w:r>
          </w:p>
        </w:tc>
      </w:tr>
      <w:tr>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Runtime</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30 s version: 69 words (~27 s)  ·  15 s cut: 39 words (~15 s)</w:t>
            </w:r>
          </w:p>
        </w:tc>
        <w:tc>
          <w:tcPr>
            <w:tcW w:type="dxa" w:w="2100"/>
            <w:tcBorders>
              <w:top w:val="single" w:color="C9CED6" w:sz="4"/>
              <w:left w:val="single" w:color="C9CED6" w:sz="4"/>
              <w:bottom w:val="single" w:color="C9CED6" w:sz="4"/>
              <w:right w:val="single" w:color="C9CED6" w:sz="4"/>
            </w:tcBorders>
            <w:shd w:fill="F6EFE8"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Bench link</w:t>
            </w:r>
          </w:p>
        </w:tc>
        <w:tc>
          <w:tcPr>
            <w:tcW w:type="dxa" w:w="4956"/>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17"/>
                <w:szCs w:val="17"/>
              </w:rPr>
              <w:t xml:space="preserve">Dr. Nathans named cervical decompression as a topic (“whether it's atlas orthogonal, cervical decompression, lumbar decompression…”). Companion to L07.</w:t>
            </w:r>
          </w:p>
        </w:tc>
      </w:tr>
    </w:tbl>
    <w:p>
      <w:pPr>
        <w:spacing w:after="6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50"/>
        <w:gridCol w:w="5500"/>
        <w:gridCol w:w="6250"/>
        <w:gridCol w:w="1112"/>
      </w:tblGrid>
      <w:tr>
        <w:trPr>
          <w:tblHeader/>
        </w:trPr>
        <w:tc>
          <w:tcPr>
            <w:tcW w:type="dxa" w:w="1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SCENE</w:t>
            </w:r>
          </w:p>
        </w:tc>
        <w:tc>
          <w:tcPr>
            <w:tcW w:type="dxa" w:w="550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SAY  (what you say)</w:t>
            </w:r>
          </w:p>
        </w:tc>
        <w:tc>
          <w:tcPr>
            <w:tcW w:type="dxa" w:w="6250"/>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ON SCREEN  (what the viewer sees)</w:t>
            </w:r>
          </w:p>
        </w:tc>
        <w:tc>
          <w:tcPr>
            <w:tcW w:type="dxa" w:w="1112"/>
            <w:tcBorders>
              <w:top w:val="single" w:color="C9CED6" w:sz="4"/>
              <w:left w:val="single" w:color="C9CED6" w:sz="4"/>
              <w:bottom w:val="single" w:color="C9CED6" w:sz="4"/>
              <w:right w:val="single" w:color="C9CED6" w:sz="4"/>
            </w:tcBorders>
            <w:shd w:fill="2F4A6F"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FFFFFF"/>
                <w:sz w:val="18"/>
                <w:szCs w:val="18"/>
              </w:rPr>
              <w:t xml:space="preserve">15 s CUT</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1 · HOOK</w:t>
            </w:r>
          </w:p>
          <w:p>
            <w:pPr>
              <w:spacing w:after="0"/>
            </w:pPr>
            <w:r>
              <w:rPr>
                <w:rFonts w:ascii="Arial" w:cs="Arial" w:eastAsia="Arial" w:hAnsi="Arial"/>
                <w:b w:val="false"/>
                <w:bCs w:val="false"/>
                <w:i w:val="false"/>
                <w:iCs w:val="false"/>
                <w:color w:val="5A6472"/>
                <w:sz w:val="16"/>
                <w:szCs w:val="16"/>
              </w:rPr>
              <w:t xml:space="preserve">0–3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Nervous about neck decompression? Here's what it actually is.</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Frame 0: real cervical setup, Dr. beside the table. Pinned pill.</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2 · ANCHOR</w:t>
            </w:r>
          </w:p>
          <w:p>
            <w:pPr>
              <w:spacing w:after="0"/>
            </w:pPr>
            <w:r>
              <w:rPr>
                <w:rFonts w:ascii="Arial" w:cs="Arial" w:eastAsia="Arial" w:hAnsi="Arial"/>
                <w:b w:val="false"/>
                <w:bCs w:val="false"/>
                <w:i w:val="false"/>
                <w:iCs w:val="false"/>
                <w:color w:val="5A6472"/>
                <w:sz w:val="16"/>
                <w:szCs w:val="16"/>
              </w:rPr>
              <w:t xml:space="preserve">3–8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You're lying down, fully supported. Nothing twists. Nothing cracks.</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Slow pan along the table; green check icons.</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3 · WHY</w:t>
            </w:r>
          </w:p>
          <w:p>
            <w:pPr>
              <w:spacing w:after="0"/>
            </w:pPr>
            <w:r>
              <w:rPr>
                <w:rFonts w:ascii="Arial" w:cs="Arial" w:eastAsia="Arial" w:hAnsi="Arial"/>
                <w:b w:val="false"/>
                <w:bCs w:val="false"/>
                <w:i w:val="false"/>
                <w:iCs w:val="false"/>
                <w:color w:val="5A6472"/>
                <w:sz w:val="16"/>
                <w:szCs w:val="16"/>
              </w:rPr>
              <w:t xml:space="preserve">8–15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The table applies a gentle, controlled pull, designed to take pressure off the discs and nerves.</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Close-up of the console reading with the pull curve (your own screen).</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4 · PROOF</w:t>
            </w:r>
          </w:p>
          <w:p>
            <w:pPr>
              <w:spacing w:after="0"/>
            </w:pPr>
            <w:r>
              <w:rPr>
                <w:rFonts w:ascii="Arial" w:cs="Arial" w:eastAsia="Arial" w:hAnsi="Arial"/>
                <w:b w:val="false"/>
                <w:bCs w:val="false"/>
                <w:i w:val="false"/>
                <w:iCs w:val="false"/>
                <w:color w:val="5A6472"/>
                <w:sz w:val="16"/>
                <w:szCs w:val="16"/>
              </w:rPr>
              <w:t xml:space="preserve">15–22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Patients often describe it as a slow, gentle stretch.</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Consented patient smile or staff demo.</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5 · WHAT NOW</w:t>
            </w:r>
          </w:p>
          <w:p>
            <w:pPr>
              <w:spacing w:after="0"/>
            </w:pPr>
            <w:r>
              <w:rPr>
                <w:rFonts w:ascii="Arial" w:cs="Arial" w:eastAsia="Arial" w:hAnsi="Arial"/>
                <w:b w:val="false"/>
                <w:bCs w:val="false"/>
                <w:i w:val="false"/>
                <w:iCs w:val="false"/>
                <w:color w:val="5A6472"/>
                <w:sz w:val="16"/>
                <w:szCs w:val="16"/>
              </w:rPr>
              <w:t xml:space="preserve">22–27 s</w:t>
            </w:r>
          </w:p>
        </w:tc>
        <w:tc>
          <w:tcPr>
            <w:tcW w:type="dxa" w:w="550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We set the pull by your scan and adjust as you respond.</w:t>
            </w:r>
          </w:p>
        </w:tc>
        <w:tc>
          <w:tcPr>
            <w:tcW w:type="dxa" w:w="6250"/>
            <w:tcBorders>
              <w:top w:val="single" w:color="C9CED6" w:sz="4"/>
              <w:left w:val="single" w:color="C9CED6" w:sz="4"/>
              <w:bottom w:val="single" w:color="C9CED6" w:sz="4"/>
              <w:right w:val="single" w:color="C9CED6" w:sz="4"/>
            </w:tcBorders>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Flash a cervical MRI thumbnail.</w:t>
            </w:r>
          </w:p>
        </w:tc>
        <w:tc>
          <w:tcPr>
            <w:tcW w:type="dxa" w:w="1112"/>
            <w:tcBorders>
              <w:top w:val="single" w:color="C9CED6" w:sz="4"/>
              <w:left w:val="single" w:color="C9CED6" w:sz="4"/>
              <w:bottom w:val="single" w:color="C9CED6" w:sz="4"/>
              <w:right w:val="single" w:color="C9CED6" w:sz="4"/>
            </w:tcBorders>
            <w:tcMar>
              <w:top w:type="dxa" w:w="70"/>
              <w:left w:type="dxa" w:w="110"/>
              <w:bottom w:type="dxa" w:w="70"/>
              <w:right w:type="dxa" w:w="110"/>
            </w:tcMar>
            <w:vAlign w:val="center"/>
          </w:tcPr>
          <w:p>
            <w:pPr>
              <w:spacing w:after="0"/>
              <w:jc w:val="center"/>
            </w:pPr>
            <w:r>
              <w:rPr>
                <w:rFonts w:ascii="Arial" w:cs="Arial" w:eastAsia="Arial" w:hAnsi="Arial"/>
                <w:b w:val="false"/>
                <w:bCs w:val="false"/>
                <w:i w:val="false"/>
                <w:iCs w:val="false"/>
                <w:color w:val="5A6472"/>
                <w:sz w:val="17"/>
                <w:szCs w:val="17"/>
              </w:rPr>
              <w:t xml:space="preserve">—</w:t>
            </w:r>
          </w:p>
        </w:tc>
      </w:tr>
      <w:tr>
        <w:trPr>
          <w:cantSplit/>
        </w:trPr>
        <w:tc>
          <w:tcPr>
            <w:tcW w:type="dxa" w:w="1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bCs/>
                <w:i w:val="false"/>
                <w:iCs w:val="false"/>
                <w:color w:val="2F4A6F"/>
                <w:sz w:val="17"/>
                <w:szCs w:val="17"/>
              </w:rPr>
              <w:t xml:space="preserve">6 · CLOSE</w:t>
            </w:r>
          </w:p>
          <w:p>
            <w:pPr>
              <w:spacing w:after="0"/>
            </w:pPr>
            <w:r>
              <w:rPr>
                <w:rFonts w:ascii="Arial" w:cs="Arial" w:eastAsia="Arial" w:hAnsi="Arial"/>
                <w:b w:val="false"/>
                <w:bCs w:val="false"/>
                <w:i w:val="false"/>
                <w:iCs w:val="false"/>
                <w:color w:val="5A6472"/>
                <w:sz w:val="16"/>
                <w:szCs w:val="16"/>
              </w:rPr>
              <w:t xml:space="preserve">27–30 s</w:t>
            </w:r>
          </w:p>
        </w:tc>
        <w:tc>
          <w:tcPr>
            <w:tcW w:type="dxa" w:w="550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141617"/>
                <w:sz w:val="21"/>
                <w:szCs w:val="21"/>
              </w:rPr>
              <w:t xml:space="preserve">Got a question about it? Comment it, and I'll answer in the next video.</w:t>
            </w:r>
          </w:p>
        </w:tc>
        <w:tc>
          <w:tcPr>
            <w:tcW w:type="dxa" w:w="6250"/>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top"/>
          </w:tcPr>
          <w:p>
            <w:pPr>
              <w:spacing w:after="0"/>
            </w:pPr>
            <w:r>
              <w:rPr>
                <w:rFonts w:ascii="Arial" w:cs="Arial" w:eastAsia="Arial" w:hAnsi="Arial"/>
                <w:b w:val="false"/>
                <w:bCs w:val="false"/>
                <w:i w:val="false"/>
                <w:iCs w:val="false"/>
                <w:color w:val="2B3340"/>
                <w:sz w:val="18"/>
                <w:szCs w:val="18"/>
              </w:rPr>
              <w:t xml:space="preserve">End card with “COMMENT YOUR QUESTION.”</w:t>
            </w:r>
          </w:p>
        </w:tc>
        <w:tc>
          <w:tcPr>
            <w:tcW w:type="dxa" w:w="1112"/>
            <w:tcBorders>
              <w:top w:val="single" w:color="C9CED6" w:sz="4"/>
              <w:left w:val="single" w:color="C9CED6" w:sz="4"/>
              <w:bottom w:val="single" w:color="C9CED6" w:sz="4"/>
              <w:right w:val="single" w:color="C9CED6" w:sz="4"/>
            </w:tcBorders>
            <w:shd w:fill="F2F0FD" w:color="auto" w:val="clear"/>
            <w:tcMar>
              <w:top w:type="dxa" w:w="70"/>
              <w:left w:type="dxa" w:w="110"/>
              <w:bottom w:type="dxa" w:w="70"/>
              <w:right w:type="dxa" w:w="110"/>
            </w:tcMar>
            <w:vAlign w:val="center"/>
          </w:tcPr>
          <w:p>
            <w:pPr>
              <w:spacing w:after="0"/>
              <w:jc w:val="center"/>
            </w:pPr>
            <w:r>
              <w:rPr>
                <w:rFonts w:ascii="Arial" w:cs="Arial" w:eastAsia="Arial" w:hAnsi="Arial"/>
                <w:b/>
                <w:bCs/>
                <w:i w:val="false"/>
                <w:iCs w:val="false"/>
                <w:color w:val="FF6F3C"/>
                <w:sz w:val="17"/>
                <w:szCs w:val="17"/>
              </w:rPr>
              <w:t xml:space="preserve">✓ KEEP</w:t>
            </w:r>
          </w:p>
        </w:tc>
      </w:tr>
    </w:tbl>
    <w:p>
      <w:pPr>
        <w:spacing w:after="40" w:before="0"/>
      </w:pPr>
    </w:p>
    <w:p>
      <w:pPr>
        <w:keepNext/>
        <w:spacing w:after="40" w:before="60"/>
      </w:pPr>
      <w:r>
        <w:rPr>
          <w:rFonts w:ascii="Arial" w:cs="Arial" w:eastAsia="Arial" w:hAnsi="Arial"/>
          <w:b/>
          <w:bCs/>
          <w:color w:val="FF6F3C"/>
          <w:sz w:val="18"/>
          <w:szCs w:val="18"/>
        </w:rPr>
        <w:t xml:space="preserve">15-SECOND CUT, read straight through:  </w:t>
      </w:r>
      <w:r>
        <w:rPr>
          <w:rFonts w:ascii="Arial" w:cs="Arial" w:eastAsia="Arial" w:hAnsi="Arial"/>
          <w:b w:val="false"/>
          <w:bCs w:val="false"/>
          <w:i/>
          <w:iCs/>
          <w:color w:val="141617"/>
          <w:sz w:val="19"/>
          <w:szCs w:val="19"/>
        </w:rPr>
        <w:t xml:space="preserve">Nervous about neck decompression? Here's what it actually is. The table applies a gentle, controlled pull, designed to take pressure off the discs and nerves. Got a question about it? Comment it, and I'll answer in the next video.</w:t>
      </w:r>
    </w:p>
    <w:p>
      <w:pPr>
        <w:keepNext/>
        <w:spacing w:after="30" w:before="40"/>
      </w:pPr>
      <w:r>
        <w:rPr>
          <w:rFonts w:ascii="Arial" w:cs="Arial" w:eastAsia="Arial" w:hAnsi="Arial"/>
          <w:b/>
          <w:bCs/>
          <w:color w:val="2F4A6F"/>
          <w:sz w:val="17"/>
          <w:szCs w:val="17"/>
        </w:rPr>
        <w:t xml:space="preserve">DR. NATHANS / TEAM: CONFIRM BEFORE RECORDING</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Confirm the description of sensation matches what your patients report.</w:t>
      </w:r>
    </w:p>
    <w:p>
      <w:pPr>
        <w:pStyle w:val="ListParagraph"/>
        <w:numPr>
          <w:ilvl w:val="0"/>
          <w:numId w:val="2"/>
        </w:numPr>
        <w:spacing w:after="50"/>
      </w:pPr>
      <w:r>
        <w:rPr>
          <w:rFonts w:ascii="Arial" w:cs="Arial" w:eastAsia="Arial" w:hAnsi="Arial"/>
          <w:b w:val="false"/>
          <w:bCs w:val="false"/>
          <w:i w:val="false"/>
          <w:iCs w:val="false"/>
          <w:color w:val="141617"/>
          <w:sz w:val="18"/>
          <w:szCs w:val="18"/>
        </w:rPr>
        <w:t xml:space="preserve">Answering questions in comments should stay general (no individual medical advice).</w:t>
      </w:r>
    </w:p>
    <w:p>
      <w:r>
        <w:br w:type="page"/>
      </w:r>
    </w:p>
    <w:p>
      <w:pPr>
        <w:pStyle w:val="Heading1"/>
        <w:pBdr>
          <w:bottom w:val="single" w:color="FF6F3C" w:sz="12" w:space="4"/>
        </w:pBdr>
        <w:spacing w:after="140" w:before="120"/>
      </w:pPr>
      <w:r>
        <w:rPr>
          <w:rFonts w:ascii="Arial" w:cs="Arial" w:eastAsia="Arial" w:hAnsi="Arial"/>
          <w:b/>
          <w:bCs/>
          <w:color w:val="2F4A6F"/>
          <w:sz w:val="34"/>
          <w:szCs w:val="34"/>
        </w:rPr>
        <w:t xml:space="preserve">Before recording: checklists</w:t>
      </w:r>
    </w:p>
    <w:p>
      <w:pPr>
        <w:pStyle w:val="Heading3"/>
        <w:keepNext/>
        <w:spacing w:after="60" w:before="120"/>
      </w:pPr>
      <w:r>
        <w:rPr>
          <w:rFonts w:ascii="Arial" w:cs="Arial" w:eastAsia="Arial" w:hAnsi="Arial"/>
          <w:b/>
          <w:bCs/>
          <w:color w:val="456C9B"/>
          <w:sz w:val="22"/>
          <w:szCs w:val="22"/>
        </w:rPr>
        <w:t xml:space="preserve">Compliance and consent</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Written patient authorization for every scan, name, quote and clip used (Mary F., the S-SR3 and S-P1 patients, any new gait patient). Crop identifiers from all images.</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No cure, guarantee or “100% pain free” language. Use “designed to,” “many patients report,” “results vary.” Timeframes and millimeters only from the real chart.</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Red-flag line (weakness, groin numbness, loss of bladder/bowel control: emergency care) stays in the self-test scripts and in the end-card text.</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Jacksonville Jaguars: confirm allowed wording with the agreement and get a release for any player on camera before L08 goes out.</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Thermography: Dr. approves one sentence of what it shows and does not show, used consistently across N06 and N07.</w:t>
      </w:r>
    </w:p>
    <w:p>
      <w:pPr>
        <w:pStyle w:val="Heading3"/>
        <w:keepNext/>
        <w:spacing w:after="60" w:before="120"/>
      </w:pPr>
      <w:r>
        <w:rPr>
          <w:rFonts w:ascii="Arial" w:cs="Arial" w:eastAsia="Arial" w:hAnsi="Arial"/>
          <w:b/>
          <w:bCs/>
          <w:color w:val="456C9B"/>
          <w:sz w:val="22"/>
          <w:szCs w:val="22"/>
        </w:rPr>
        <w:t xml:space="preserve">Open questions for the team (please confirm before Thursday)</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Which region was Mary F. treated for, and what was the real timeframe? (The bench shows “8 weeks” only as a working title.) Both are needed to finish L06.</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CTA: which keyword and number/link should the end card use? Placeholder is “Text DISC to </w:t>
      </w:r>
      <w:r>
        <w:rPr>
          <w:rFonts w:ascii="Arial" w:cs="Arial" w:eastAsia="Arial" w:hAnsi="Arial"/>
          <w:b/>
          <w:bCs/>
          <w:color w:val="FF6F3C"/>
          <w:sz w:val="19"/>
          <w:szCs w:val="19"/>
        </w:rPr>
        <w:t xml:space="preserve">[number]</w:t>
      </w:r>
      <w:r>
        <w:rPr>
          <w:rFonts w:ascii="Arial" w:cs="Arial" w:eastAsia="Arial" w:hAnsi="Arial"/>
          <w:b w:val="false"/>
          <w:bCs w:val="false"/>
          <w:i w:val="false"/>
          <w:iCs w:val="false"/>
          <w:color w:val="141617"/>
          <w:sz w:val="19"/>
          <w:szCs w:val="19"/>
        </w:rPr>
        <w:t xml:space="preserve">.” The old 904-363-3327 must not appear.</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D.I.S.C. Reset Method™: the materials list its name but not its steps, so no script explains it. If Dr. Nathans wants it in a script, send the named steps and we will add them.</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N09 (Atlas) is upper-cervical rather than strictly disc. It is included because it is the strongest differentiator in the bench. Swap for another neck-disc script if Dr. Nathans prefers to stay strictly on disc.</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Content that is deliberately left out of this batch: knee (K.N.E.E.S. Reset Method™) and SoftWave-only topics, since the request was disc only. They are ready to become the next batch.</w:t>
      </w:r>
    </w:p>
    <w:p>
      <w:pPr>
        <w:pStyle w:val="Heading3"/>
        <w:keepNext/>
        <w:spacing w:after="60" w:before="120"/>
      </w:pPr>
      <w:r>
        <w:rPr>
          <w:rFonts w:ascii="Arial" w:cs="Arial" w:eastAsia="Arial" w:hAnsi="Arial"/>
          <w:b/>
          <w:bCs/>
          <w:color w:val="456C9B"/>
          <w:sz w:val="22"/>
          <w:szCs w:val="22"/>
        </w:rPr>
        <w:t xml:space="preserve">How these scripts reflect the analysis</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Ten of 20 use the annotated-scan template (T6 / T6+) that produced Dudum's best organic result; T7 self-test and T8 physical demo cover the other two proven Shorts formats; T3 gives two pattern-interrupt openers.</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Asset rotation from the bench is built in: MRI (L01, L02, L04, L06, N03), digital X-ray (L10, N04, N05), thermography (N06, N07). Dudum has only MRI.</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SpineWell-only assets used (none of which Dudum has): Jaguars (L08), Atlas Orthogonal (N09), thermography (N06, N07), a patient story with real scans (L06), DRX9000 console (L07, N10), and SpineWell's own patient language (L09, N02).</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The two bench weaknesses in Dudum are addressed: there is a mechanism beyond the scan (WHY scene in every script), and more than one modality (decompression, adjusting, thermography).</w:t>
      </w:r>
    </w:p>
    <w:p>
      <w:pPr>
        <w:pStyle w:val="ListParagraph"/>
        <w:numPr>
          <w:ilvl w:val="0"/>
          <w:numId w:val="2"/>
        </w:numPr>
        <w:spacing w:after="50"/>
      </w:pPr>
      <w:r>
        <w:rPr>
          <w:rFonts w:ascii="Arial" w:cs="Arial" w:eastAsia="Arial" w:hAnsi="Arial"/>
          <w:b w:val="false"/>
          <w:bCs w:val="false"/>
          <w:i w:val="false"/>
          <w:iCs w:val="false"/>
          <w:color w:val="141617"/>
          <w:sz w:val="19"/>
          <w:szCs w:val="19"/>
        </w:rPr>
        <w:t xml:space="preserve">The three fixes the bench flags for SpineWell's own channel are applied: no diagnosis-list opening, no stock 3D in the hook slot, and a pinned pill on every Short.</w:t>
      </w:r>
    </w:p>
    <w:sectPr>
      <w:footerReference w:type="default" r:id="rId6"/>
      <w:pgSz w:w="15840" w:h="12240" w:orient="landscape"/>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2"/>
        <w:sz w:val="14"/>
        <w:szCs w:val="14"/>
      </w:rPr>
      <w:t xml:space="preserve">SpineWell Disc &amp; Joint Centers  ·  20 Storyboard Scripts  ·  Pithy Marketing  ·  DRAFT  ·  Page </w:t>
    </w:r>
    <w:r>
      <w:rPr>
        <w:rFonts w:ascii="Arial" w:cs="Arial" w:eastAsia="Arial" w:hAnsi="Arial"/>
        <w:color w:val="5A64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120"/>
      <w:outlineLvl w:val="0"/>
    </w:pPr>
    <w:rPr>
      <w:rFonts w:ascii="Arial" w:cs="Arial" w:eastAsia="Arial" w:hAnsi="Arial"/>
      <w:b/>
      <w:bCs/>
      <w:color w:val="2F4A6F"/>
      <w:sz w:val="34"/>
      <w:szCs w:val="34"/>
    </w:rPr>
  </w:style>
  <w:style w:type="paragraph" w:styleId="Heading2">
    <w:name w:val="Heading 2"/>
    <w:basedOn w:val="Normal"/>
    <w:next w:val="Normal"/>
    <w:qFormat/>
    <w:pPr>
      <w:spacing w:after="100" w:before="100"/>
      <w:outlineLvl w:val="1"/>
    </w:pPr>
    <w:rPr>
      <w:rFonts w:ascii="Arial" w:cs="Arial" w:eastAsia="Arial" w:hAnsi="Arial"/>
      <w:b/>
      <w:bCs/>
      <w:color w:val="2F4A6F"/>
      <w:sz w:val="28"/>
      <w:szCs w:val="28"/>
    </w:rPr>
  </w:style>
  <w:style w:type="paragraph" w:styleId="Heading3">
    <w:name w:val="Heading 3"/>
    <w:basedOn w:val="Normal"/>
    <w:next w:val="Normal"/>
    <w:qFormat/>
    <w:pPr>
      <w:spacing w:after="60" w:before="120"/>
      <w:outlineLvl w:val="2"/>
    </w:pPr>
    <w:rPr>
      <w:rFonts w:ascii="Arial" w:cs="Arial" w:eastAsia="Arial" w:hAnsi="Arial"/>
      <w:b/>
      <w:bCs/>
      <w:color w:val="456C9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SpineWell: 20 Storyboard Scripts (Disc, Low Back and Neck)</dc:title>
  <dc:creator>Pithy Marketing</dc:creator>
  <cp:lastModifiedBy>Un-named</cp:lastModifiedBy>
  <cp:revision>1</cp:revision>
  <dcterms:created xsi:type="dcterms:W3CDTF">2026-09-30T19:06:53.501Z</dcterms:created>
  <dcterms:modified xsi:type="dcterms:W3CDTF">2026-09-30T19:06:53.501Z</dcterms:modified>
</cp:coreProperties>
</file>

<file path=docProps/custom.xml><?xml version="1.0" encoding="utf-8"?>
<Properties xmlns="http://schemas.openxmlformats.org/officeDocument/2006/custom-properties" xmlns:vt="http://schemas.openxmlformats.org/officeDocument/2006/docPropsVTypes"/>
</file>