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60" w:after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ОТЧЕТ ОБ ИССЛЕДОВАНИИ</w:t>
      </w:r>
    </w:p>
    <w:tbl>
      <w:tblPr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98"/>
        <w:gridCol w:w="291"/>
        <w:gridCol w:w="5809"/>
      </w:tblGrid>
      <w:tr>
        <w:trPr>
          <w:trHeight w:val="288" w:hRule="atLeas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Информация об исследуемой ОС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Ubuntu 16.04.6 LTS (xenial) kernel 4.4.0-142-generic</w:t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Время начала инцидента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14:53:34 (сканирование портов); 14:55:56 (вход в админку); 14:58:08 (/etc/passwd);  15:06:56(ssh test@)</w:t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Время окончания инцидента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15:09 (выход из сессии с хостом 192.168.1.72)</w:t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Пользователь пострадавший в инциденте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test</w:t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984" w:hRule="atLeas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Классификация злоумышленника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Есть классификатор ? :)</w:t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IP адрес злоумышленника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192.168.1.38</w:t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4862" w:hRule="atLeas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Схема заражения ОС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1. Сканирование портов (Успех: ssh(22), telnet(23), http(80))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2. Определение используемого вэб-сервера (apache2) и его движка (WordPress 5.2.2) при помощи инструментария nmap.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3. Анализ уязвимостей данной версии движка при помощи WordPress Vulnerability Scanner - WPScan v3.6.3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4. В админ-панель зашел в 14:55:56 используя admin:admin (предполагаю что эти данные он смог увидеть используя ранее сниффер пакетов, т. к. данные не шифровались). В нашем дампе в частности также видны эти данные используемые легитимным хостом 192.168.1.53.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5. Подключил плагин insert-php-code-snippet и создал snippet «crl» отображающий содержимое файла пользователей системы (cat /etc/passwd) в 14:57:36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6. Создал страничку с использованием этого snippet и отобразил файл с пользователями в 14:58:08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7. Удалил плагин в 14:58:32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8. Вышел из админки в 14:58:58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9. Запустил подбор пароля ssh для пользователей prod и test в 15:00:10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10. В 15:06:56 подобрал пароль для пользователя test.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11. В 15:08:28 скачал питоновский скрипт clev.py с адреса 192.168.1.38:1111 и сохранил его как .s.py с последующим запуском «python3.7 .s.py». После этого удалил файл .s.py.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Скрипт зашифровал файлы с определенными расширениями, добавляя дополнительное расширение .enc в директории /home/test/.</w:t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336" w:hRule="atLeas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Слабости в информационной системе используемые злоумышленником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1. Отсутствие SSL.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2. Простой пароль пользователя test.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 xml:space="preserve">3. Отсутствие средств против брутфорса.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4. Отсутствие авторизации по ключу.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5. Использование уязвимостей вэб-движка.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1668" w:hRule="atLeas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Индикаторы компрометации и пути до вредоносного ПО или инструментов злоумышленника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В системе начиная с домашней папки пользователя test присутствуют зашифрованные файлы с расширением .enc вместо обычных: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i/>
                <w:iCs/>
                <w:color w:val="000000"/>
                <w:lang w:eastAsia="ru-RU"/>
              </w:rPr>
              <w:t>/home/test/.bash_history.enc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/home/test/data/secrets.txt.enc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 xml:space="preserve">home/test/wp_configs/text.txt.enc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 xml:space="preserve">В файле .bash_history видно как злоумышленник загружает скрипт clev.py c </w:t>
            </w:r>
            <w:hyperlink r:id="rId2">
              <w:r>
                <w:rPr>
                  <w:rStyle w:val="InternetLink"/>
                  <w:rFonts w:eastAsia="Times New Roman" w:cs="Calibri"/>
                  <w:color w:val="000000"/>
                  <w:lang w:eastAsia="ru-RU"/>
                </w:rPr>
                <w:t>http://192.168.1.38:1111</w:t>
              </w:r>
            </w:hyperlink>
            <w:r>
              <w:rPr>
                <w:rFonts w:eastAsia="Times New Roman" w:cs="Calibri"/>
                <w:color w:val="000000"/>
                <w:lang w:eastAsia="ru-RU"/>
              </w:rPr>
              <w:t>, сохраняет его как .s.py, выполняет его и затем удаляет его.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Создан файл message с сообщением от злоумышленника обратиться на указанный почтовый ящик для дальнейшей информации, указав в заголовке IP адрес атакованной машины.</w:t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819" w:hRule="atLeas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Логика работы вредоносного ПО (операции, выполняющиеся на заражаемой системе, взаимодействие с сервером злоумышленника, результат работы)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1. Инициализация переменных путем сбора информации о системе и формирование на их основе идентификатора: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Q.id=6cd70595ac24b8bd8e7c13f84d7dca1865811835e57f0d34e679da2ea6d258bc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2. Создание файла /tmp/.X11.6cd70595ac24b8bd8e7c13f84d7dca1865811835e57f0d34e679da2ea6d258bc содержащим этот идентификатор. Зачем это было сделано я не понял...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3. Формирование набора данных состоящий из 16 слов случайных буквенных сочетаний (длиной 16 символов каждый). Разделитель слов — запятая.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4. Преобразование этих данных в тип байты, преобразование в base64 и отправка на сервер 192.168.1.38:9999. Также отправляется полученный ранее идентификатор.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5. Шифрование файлов (с определенными расширениями) начиная с домашней папки /home/test при помощи пароля, который является 16 словом из набора данных в п.3. (LSNWRarThRdiPLpM) и сохранение их с расширением .enc. Исходные файлы удаляются.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382" w:hRule="atLeas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Алгоритм восстановления системы от действий вредоносного ПО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1. Изучив принцип шифрования данных, пишем свой скрипт дешифровки.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2. Начиная с папки пользователя test расшифровываем файлы (с расширениями взятыми из шифровальщика плюс .enc) используя найденный пароль и восстанавливаем их родное состояние.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3. Зашифрованные файлы я для наглядности  не удалял.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4. Чтобы не затереть текущий файл .bash_history — сделал расширение восстановленному файлу .dec</w:t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576" w:hRule="atLeas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Восстановленная информация пользователя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1. Файл .bash_history - указывать содержимое не буду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2. /home/test/data/secrets.txt: flag{26c08ad080830d6dcd76c15009ab6b03}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3. /home/test/wp_configs/text.txt: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We need to add configs here</w:t>
            </w:r>
          </w:p>
        </w:tc>
      </w:tr>
      <w:tr>
        <w:trPr>
          <w:trHeight w:val="288" w:hRule="exac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923" w:hRule="atLeast"/>
        </w:trPr>
        <w:tc>
          <w:tcPr>
            <w:tcW w:w="33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Рекомендации по настройке ОС для избегания повторения инцидента в будущем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1. Использование ключей для авторизации.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2. Пароли устанавливать сложные.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3. Использование протоколов шифрования — в данном случае использование https для сайта вместо http.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4. Не использовать утилиты которые не шифруют авторизацию — например не использовать telnet.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5. Использовать сервисы против брутфорса, например fail2ban.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6. Следить за обновлениями системы и используемых сервисов — в данном случае ключевой сервис это WordPress.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</w:tr>
    </w:tbl>
    <w:p>
      <w:pPr>
        <w:pStyle w:val="Normal"/>
        <w:spacing w:before="360" w:after="0"/>
        <w:jc w:val="right"/>
        <w:rPr/>
      </w:pPr>
      <w:r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Исполнитель: _Игнатов П.Е._</w:t>
      </w:r>
      <w:r>
        <w:rPr>
          <w:sz w:val="24"/>
          <w:szCs w:val="24"/>
          <w:lang w:val="en-US"/>
        </w:rPr>
        <w:t>/____</w:t>
      </w:r>
      <w:r>
        <w:rPr>
          <w:sz w:val="24"/>
          <w:szCs w:val="24"/>
        </w:rPr>
        <w:t>______________</w:t>
      </w:r>
      <w:r>
        <w:br w:type="page"/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ЛИСТ ДЛЯ ЗАМЕТОК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Меняем пароль пользователя test на сложный.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passwd test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Защищаем пользовательские папки.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chmod 700 /home/test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chmod 700 /home/prod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Запрещаем авторизацию root по сети.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vi /etc/ssh/sshd_config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#PermitRootLogin prohibit-password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PermitRootLogin no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restart sshd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Изучение включенных сервисов.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Отключаем лишние сервисы.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stop inetd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disable inetd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stop mdadm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disable mdadm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stop iscsid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disable iscsid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disable open-iscsi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stop lvm2-lvmetad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disable lvm2-monitor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disable lvm2-lvmetad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stop lxcfs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disable lxcfs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stop snapd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disable snapd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disable snapd-seeded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stop accounts-daemon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disable accounts-daemon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Корректировка конфигураций некоторых сервисов.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vi /etc/rsyslog.d/50-default.conf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Комментируем последний блок c выводом на /dev/xconsole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restart rsyslog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vi /etc/cron.d/mdadm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Комментируем задачу.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chmod -x /etc/cron.daily/mdadm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Работа с базой wordpress.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mysql -u wp_user -p wordpress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select * from wp_options where option_name IN('siteurl','home');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options set option_value='http://10.13.13.72' where option_name = 'siteurl';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update wp_options set option_value='http://10.13.13.72' where option_name = 'home';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Меняем пароль для пользователя wp_user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mysql -u wp_user -p wordpress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set password = password('...');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vi /var/www/html/wp-config.php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Работа с движком WordPress.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Меняем пароль для администратора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http://10.13.13.72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admin:admin -&gt; ...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Обновляем WordPress и плагины до последней версии через админку.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Обновляем ОС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yum update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yum upgrade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Удовлетворяем требования WordPress: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Tools|Site Health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yum install php-curl php-mbstring php-imagick php-xml php-zip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Удаляем неиспользуемые плагины и темы.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В настройках движка указываем использование https://10.13.13.72 вместо http://10.13.13.72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/etc/apache2/conf.available/security.conf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ServerTokens Prod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ServerSignature Off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Настроить работу только по https (443)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a2enmod ssl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a2ensite default-ssl.conf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vi /etc/apache2/sites-enabled/000-default.conf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Redirect permanent "/" "https://10.13.13.72/"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sudo systemctl restart apache2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Установка fail2ban.</w:t>
      </w:r>
    </w:p>
    <w:p>
      <w:pPr>
        <w:pStyle w:val="Normal"/>
        <w:jc w:val="left"/>
        <w:rPr>
          <w:sz w:val="40"/>
          <w:szCs w:val="40"/>
        </w:rPr>
      </w:pPr>
      <w:r>
        <w:rPr>
          <w:sz w:val="26"/>
          <w:szCs w:val="26"/>
        </w:rPr>
        <w:t>sudo apt install fail2ban______________________________________</w:t>
      </w:r>
      <w:r>
        <w:rPr>
          <w:sz w:val="40"/>
          <w:szCs w:val="40"/>
        </w:rPr>
        <w:t>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</w:t>
      </w:r>
      <w:bookmarkStart w:id="0" w:name="_GoBack"/>
      <w:bookmarkEnd w:id="0"/>
      <w:r>
        <w:rPr>
          <w:sz w:val="40"/>
          <w:szCs w:val="40"/>
        </w:rPr>
        <w:t>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spacing w:before="0" w:after="160"/>
        <w:jc w:val="center"/>
        <w:rPr/>
      </w:pPr>
      <w:r>
        <w:rPr>
          <w:sz w:val="40"/>
          <w:szCs w:val="40"/>
        </w:rPr>
        <w:t>______________________________________________</w:t>
      </w:r>
    </w:p>
    <w:sectPr>
      <w:headerReference w:type="default" r:id="rId3"/>
      <w:type w:val="nextPage"/>
      <w:pgSz w:w="11906" w:h="16838"/>
      <w:pgMar w:left="1701" w:right="850" w:header="284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42" w:hanging="0"/>
      <w:rPr/>
    </w:pPr>
    <w:r>
      <w:rPr/>
      <w:drawing>
        <wp:inline distT="0" distB="0" distL="0" distR="0">
          <wp:extent cx="1332230" cy="518160"/>
          <wp:effectExtent l="0" t="0" r="0" b="0"/>
          <wp:docPr id="1" name="Рисунок 26" descr="C:\Users\a.grishin\Pictures\rect8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6" descr="C:\Users\a.grishin\Pictures\rect817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43824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43824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24382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24382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.38:1111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530C-159F-4A6D-B004-706109CB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Application>LibreOffice/6.3.2.2$MacOSX_X86_64 LibreOffice_project/98b30e735bda24bc04ab42594c85f7fd8be07b9c</Application>
  <Pages>7</Pages>
  <Words>883</Words>
  <Characters>7209</Characters>
  <CharactersWithSpaces>7991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2019-10-03T08:50:00Z</dcterms:created>
  <dc:creator>Гришин Алексей Александрович</dc:creator>
  <dc:description/>
  <dc:language>ru-RU</dc:language>
  <cp:lastModifiedBy/>
  <dcterms:modified xsi:type="dcterms:W3CDTF">2020-02-16T19:12:51Z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