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419A0" w:rsidRDefault="00A419A0" w:rsidP="00A419A0">
      <w:r>
        <w:rPr>
          <w:rFonts w:ascii="Segoe UI Symbol" w:hAnsi="Segoe UI Symbol" w:cs="Segoe UI Symbol"/>
        </w:rPr>
        <w:t>📌</w:t>
      </w:r>
      <w:r>
        <w:t xml:space="preserve"> O que é </w:t>
      </w:r>
      <w:proofErr w:type="spellStart"/>
      <w:proofErr w:type="gramStart"/>
      <w:r>
        <w:t>quantile</w:t>
      </w:r>
      <w:proofErr w:type="spellEnd"/>
      <w:r>
        <w:t>(</w:t>
      </w:r>
      <w:proofErr w:type="gramEnd"/>
      <w:r>
        <w:t>) no pandas?</w:t>
      </w:r>
    </w:p>
    <w:p w:rsidR="00A419A0" w:rsidRDefault="00A419A0" w:rsidP="00A419A0">
      <w:r>
        <w:t xml:space="preserve">A função </w:t>
      </w:r>
      <w:proofErr w:type="spellStart"/>
      <w:proofErr w:type="gramStart"/>
      <w:r>
        <w:t>quantile</w:t>
      </w:r>
      <w:proofErr w:type="spellEnd"/>
      <w:r>
        <w:t>(</w:t>
      </w:r>
      <w:proofErr w:type="gramEnd"/>
      <w:r>
        <w:t xml:space="preserve">) é usada para calcular </w:t>
      </w:r>
      <w:proofErr w:type="spellStart"/>
      <w:r>
        <w:t>quantis</w:t>
      </w:r>
      <w:proofErr w:type="spellEnd"/>
      <w:r>
        <w:t xml:space="preserve"> de colunas numéricas em um </w:t>
      </w:r>
      <w:proofErr w:type="spellStart"/>
      <w:r>
        <w:t>DataFrame</w:t>
      </w:r>
      <w:proofErr w:type="spellEnd"/>
      <w:r>
        <w:t xml:space="preserve"> ou Series.</w:t>
      </w:r>
    </w:p>
    <w:p w:rsidR="00A419A0" w:rsidRDefault="00A419A0" w:rsidP="00A419A0">
      <w:r>
        <w:rPr>
          <w:rFonts w:ascii="Segoe UI Symbol" w:hAnsi="Segoe UI Symbol" w:cs="Segoe UI Symbol"/>
        </w:rPr>
        <w:t>✔</w:t>
      </w:r>
      <w:proofErr w:type="gramStart"/>
      <w:r>
        <w:t>️</w:t>
      </w:r>
      <w:proofErr w:type="gramEnd"/>
      <w:r>
        <w:t xml:space="preserve"> Mas o que é um </w:t>
      </w:r>
      <w:proofErr w:type="spellStart"/>
      <w:r>
        <w:t>quantil</w:t>
      </w:r>
      <w:proofErr w:type="spellEnd"/>
      <w:r>
        <w:t>?</w:t>
      </w:r>
    </w:p>
    <w:p w:rsidR="00A419A0" w:rsidRDefault="00A419A0" w:rsidP="00A419A0">
      <w:proofErr w:type="spellStart"/>
      <w:r>
        <w:t>Quantil</w:t>
      </w:r>
      <w:proofErr w:type="spellEnd"/>
      <w:r>
        <w:t xml:space="preserve"> é um ponto que divide um conjunto de dados em partes iguais.</w:t>
      </w:r>
    </w:p>
    <w:p w:rsidR="00A419A0" w:rsidRDefault="00A419A0" w:rsidP="00A419A0">
      <w:r>
        <w:t>Exemplos comuns:</w:t>
      </w:r>
    </w:p>
    <w:p w:rsidR="00A419A0" w:rsidRDefault="00A419A0" w:rsidP="00A419A0">
      <w:r>
        <w:t>0.50 (50%) → mediana</w:t>
      </w:r>
    </w:p>
    <w:p w:rsidR="00A419A0" w:rsidRDefault="00A419A0" w:rsidP="00A419A0">
      <w:r>
        <w:t>0.25 (25%) → primeiro quartil (Q1)</w:t>
      </w:r>
    </w:p>
    <w:p w:rsidR="00A419A0" w:rsidRDefault="00A419A0" w:rsidP="00A419A0">
      <w:r>
        <w:t>0.75 (75%) → terceiro quartil (Q3)</w:t>
      </w:r>
    </w:p>
    <w:p w:rsidR="00A419A0" w:rsidRDefault="00A419A0" w:rsidP="00A419A0">
      <w:r>
        <w:rPr>
          <w:noProof/>
          <w:lang w:eastAsia="pt-BR"/>
        </w:rPr>
        <w:drawing>
          <wp:anchor distT="0" distB="0" distL="114300" distR="114300" simplePos="0" relativeHeight="251658240" behindDoc="1" locked="0" layoutInCell="1" allowOverlap="1" wp14:anchorId="5D86DEA6" wp14:editId="1A187FC4">
            <wp:simplePos x="0" y="0"/>
            <wp:positionH relativeFrom="margin">
              <wp:align>right</wp:align>
            </wp:positionH>
            <wp:positionV relativeFrom="paragraph">
              <wp:posOffset>347980</wp:posOffset>
            </wp:positionV>
            <wp:extent cx="5400040" cy="3185024"/>
            <wp:effectExtent l="0" t="0" r="0" b="0"/>
            <wp:wrapNone/>
            <wp:docPr id="1" name="Imagem 1" descr="https://images.ctfassets.net/kj4bmrik9d6o/4iu2rXXOu1HFgMaiBYVP5Y/91ee9b4ed8134978eb48d16a2d79f1f3/Outlier_Blog_CHARTS_BoxPlot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images.ctfassets.net/kj4bmrik9d6o/4iu2rXXOu1HFgMaiBYVP5Y/91ee9b4ed8134978eb48d16a2d79f1f3/Outlier_Blog_CHARTS_BoxPlots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1850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0.90 (90%) → nono </w:t>
      </w:r>
      <w:proofErr w:type="spellStart"/>
      <w:r>
        <w:t>decil</w:t>
      </w:r>
      <w:proofErr w:type="spellEnd"/>
    </w:p>
    <w:p w:rsidR="00A419A0" w:rsidRPr="00A419A0" w:rsidRDefault="00A419A0" w:rsidP="00A419A0"/>
    <w:p w:rsidR="00A419A0" w:rsidRPr="00A419A0" w:rsidRDefault="00A419A0" w:rsidP="00A419A0"/>
    <w:p w:rsidR="00A419A0" w:rsidRPr="00A419A0" w:rsidRDefault="00A419A0" w:rsidP="00A419A0"/>
    <w:p w:rsidR="00A419A0" w:rsidRPr="00A419A0" w:rsidRDefault="00A419A0" w:rsidP="00A419A0"/>
    <w:p w:rsidR="00A419A0" w:rsidRPr="00A419A0" w:rsidRDefault="00A419A0" w:rsidP="00A419A0"/>
    <w:p w:rsidR="00A419A0" w:rsidRPr="00A419A0" w:rsidRDefault="00A419A0" w:rsidP="00A419A0"/>
    <w:p w:rsidR="00A419A0" w:rsidRPr="00A419A0" w:rsidRDefault="00A419A0" w:rsidP="00A419A0"/>
    <w:p w:rsidR="00A419A0" w:rsidRPr="00A419A0" w:rsidRDefault="00A419A0" w:rsidP="00A419A0"/>
    <w:p w:rsidR="00A419A0" w:rsidRPr="00A419A0" w:rsidRDefault="00A419A0" w:rsidP="00A419A0"/>
    <w:p w:rsidR="00A419A0" w:rsidRPr="00A419A0" w:rsidRDefault="00A419A0" w:rsidP="00A419A0"/>
    <w:p w:rsidR="00A419A0" w:rsidRPr="00A419A0" w:rsidRDefault="00A419A0" w:rsidP="00A419A0"/>
    <w:p w:rsidR="00A419A0" w:rsidRPr="00A419A0" w:rsidRDefault="00A419A0" w:rsidP="00A419A0"/>
    <w:p w:rsidR="00A419A0" w:rsidRDefault="00A419A0" w:rsidP="00A419A0"/>
    <w:p w:rsidR="00A419A0" w:rsidRDefault="00A419A0" w:rsidP="00A419A0">
      <w:pPr>
        <w:tabs>
          <w:tab w:val="left" w:pos="1245"/>
        </w:tabs>
      </w:pPr>
      <w:r>
        <w:t xml:space="preserve">Ou seja, o </w:t>
      </w:r>
      <w:proofErr w:type="spellStart"/>
      <w:r>
        <w:t>quantil</w:t>
      </w:r>
      <w:proofErr w:type="spellEnd"/>
      <w:r>
        <w:t xml:space="preserve"> mostra um valor abaixo do qual está um percentual específico dos dados.</w:t>
      </w:r>
    </w:p>
    <w:p w:rsidR="00A419A0" w:rsidRDefault="00A419A0" w:rsidP="00A419A0">
      <w:pPr>
        <w:tabs>
          <w:tab w:val="left" w:pos="1245"/>
        </w:tabs>
      </w:pPr>
      <w:bookmarkStart w:id="0" w:name="_GoBack"/>
      <w:bookmarkEnd w:id="0"/>
      <w:r>
        <w:t xml:space="preserve">Quando usar </w:t>
      </w:r>
      <w:proofErr w:type="spellStart"/>
      <w:r>
        <w:t>quantile</w:t>
      </w:r>
      <w:proofErr w:type="spellEnd"/>
      <w:r>
        <w:t>()?</w:t>
      </w:r>
    </w:p>
    <w:p w:rsidR="00A419A0" w:rsidRDefault="00A419A0" w:rsidP="00A419A0">
      <w:pPr>
        <w:tabs>
          <w:tab w:val="left" w:pos="1245"/>
        </w:tabs>
      </w:pPr>
      <w:r>
        <w:t xml:space="preserve">Você usa </w:t>
      </w:r>
      <w:proofErr w:type="spellStart"/>
      <w:r>
        <w:t>quantile</w:t>
      </w:r>
      <w:proofErr w:type="spellEnd"/>
      <w:r>
        <w:t xml:space="preserve"> quando quer:</w:t>
      </w:r>
    </w:p>
    <w:p w:rsidR="00A419A0" w:rsidRDefault="00A419A0" w:rsidP="00A419A0">
      <w:pPr>
        <w:tabs>
          <w:tab w:val="left" w:pos="1245"/>
        </w:tabs>
      </w:pPr>
      <w:r>
        <w:t>Entender a distribuição dos dados</w:t>
      </w:r>
    </w:p>
    <w:p w:rsidR="00A419A0" w:rsidRDefault="00A419A0" w:rsidP="00A419A0">
      <w:pPr>
        <w:tabs>
          <w:tab w:val="left" w:pos="1245"/>
        </w:tabs>
      </w:pPr>
      <w:r>
        <w:t>Encontrar a mediana</w:t>
      </w:r>
    </w:p>
    <w:p w:rsidR="00A419A0" w:rsidRDefault="00A419A0" w:rsidP="00A419A0">
      <w:pPr>
        <w:tabs>
          <w:tab w:val="left" w:pos="1245"/>
        </w:tabs>
      </w:pPr>
      <w:r>
        <w:t xml:space="preserve">Calcular quartis, </w:t>
      </w:r>
      <w:proofErr w:type="spellStart"/>
      <w:r>
        <w:t>decis</w:t>
      </w:r>
      <w:proofErr w:type="spellEnd"/>
      <w:r>
        <w:t>, percentis</w:t>
      </w:r>
    </w:p>
    <w:p w:rsidR="00A419A0" w:rsidRDefault="00A419A0" w:rsidP="00A419A0">
      <w:pPr>
        <w:tabs>
          <w:tab w:val="left" w:pos="1245"/>
        </w:tabs>
      </w:pPr>
      <w:r>
        <w:t xml:space="preserve">Detectar </w:t>
      </w:r>
      <w:proofErr w:type="spellStart"/>
      <w:r>
        <w:t>outliers</w:t>
      </w:r>
      <w:proofErr w:type="spellEnd"/>
      <w:r>
        <w:t xml:space="preserve"> (com IQR: Q3 – Q1)</w:t>
      </w:r>
    </w:p>
    <w:p w:rsidR="00810054" w:rsidRPr="00A419A0" w:rsidRDefault="00A419A0" w:rsidP="00A419A0">
      <w:pPr>
        <w:tabs>
          <w:tab w:val="left" w:pos="1245"/>
        </w:tabs>
      </w:pPr>
      <w:r>
        <w:t>Fazer análises estatísticas mais profundas</w:t>
      </w:r>
      <w:r>
        <w:tab/>
      </w:r>
    </w:p>
    <w:sectPr w:rsidR="00810054" w:rsidRPr="00A419A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19A0"/>
    <w:rsid w:val="00810054"/>
    <w:rsid w:val="00A41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F72B7A"/>
  <w15:chartTrackingRefBased/>
  <w15:docId w15:val="{0CEB6888-C23B-4ABC-900A-BD56E8E87F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107</Words>
  <Characters>582</Characters>
  <Application>Microsoft Office Word</Application>
  <DocSecurity>0</DocSecurity>
  <Lines>4</Lines>
  <Paragraphs>1</Paragraphs>
  <ScaleCrop>false</ScaleCrop>
  <Company/>
  <LinksUpToDate>false</LinksUpToDate>
  <CharactersWithSpaces>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PE02YYX9</dc:creator>
  <cp:keywords/>
  <dc:description/>
  <cp:lastModifiedBy>PE02YYX9</cp:lastModifiedBy>
  <cp:revision>1</cp:revision>
  <dcterms:created xsi:type="dcterms:W3CDTF">2025-12-03T13:37:00Z</dcterms:created>
  <dcterms:modified xsi:type="dcterms:W3CDTF">2025-12-03T13:40:00Z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2e1af62e-d71d-43f2-bd76-f27ef517c973</vt:lpwstr>
  </property>
</Properties>
</file>