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8212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3112E"/>
            <w:tcMar>
              <w:top w:w="400" w:type="dxa"/>
              <w:left w:w="500" w:type="dxa"/>
              <w:bottom w:w="400" w:type="dxa"/>
              <w:right w:w="500" w:type="dxa"/>
            </w:tcMar>
          </w:tcPr>
          <w:p w:rsidR="00D82122" w:rsidRDefault="00BD2F13">
            <w:pPr>
              <w:spacing w:after="120"/>
            </w:pPr>
            <w:bookmarkStart w:id="0" w:name="_GoBack"/>
            <w:bookmarkEnd w:id="0"/>
            <w:r>
              <w:rPr>
                <w:b/>
                <w:bCs/>
                <w:color w:val="FFFFFF"/>
                <w:sz w:val="28"/>
                <w:szCs w:val="28"/>
              </w:rPr>
              <w:t>REFINED RENTALS (PTY) LTD</w:t>
            </w:r>
          </w:p>
          <w:p w:rsidR="00D82122" w:rsidRDefault="00BD2F13">
            <w:pPr>
              <w:spacing w:after="200"/>
            </w:pPr>
            <w:r>
              <w:rPr>
                <w:i/>
                <w:iCs/>
                <w:color w:val="AED6F1"/>
                <w:sz w:val="23"/>
                <w:szCs w:val="23"/>
              </w:rPr>
              <w:t>Website Development: Project Pricing Document</w:t>
            </w:r>
          </w:p>
          <w:p w:rsidR="00D82122" w:rsidRDefault="00BD2F13">
            <w:r>
              <w:rPr>
                <w:color w:val="7FB3D3"/>
                <w:sz w:val="19"/>
                <w:szCs w:val="19"/>
              </w:rPr>
              <w:t>Prepared: 20 June 2026</w:t>
            </w:r>
          </w:p>
        </w:tc>
      </w:tr>
    </w:tbl>
    <w:p w:rsidR="00D82122" w:rsidRDefault="00D82122"/>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77"/>
        <w:gridCol w:w="4229"/>
      </w:tblGrid>
      <w:tr w:rsidR="00D8212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4F6"/>
            <w:tcMar>
              <w:top w:w="160" w:type="dxa"/>
              <w:left w:w="240" w:type="dxa"/>
              <w:bottom w:w="160" w:type="dxa"/>
              <w:right w:w="240" w:type="dxa"/>
            </w:tcMar>
          </w:tcPr>
          <w:p w:rsidR="00D82122" w:rsidRDefault="00BD2F13">
            <w:pPr>
              <w:spacing w:after="40"/>
            </w:pPr>
            <w:r>
              <w:rPr>
                <w:color w:val="7F8C9A"/>
                <w:sz w:val="18"/>
                <w:szCs w:val="18"/>
              </w:rPr>
              <w:t>Prepared for</w:t>
            </w:r>
          </w:p>
          <w:p w:rsidR="00D82122" w:rsidRDefault="00BD2F13">
            <w:proofErr w:type="spellStart"/>
            <w:r>
              <w:rPr>
                <w:b/>
                <w:bCs/>
                <w:color w:val="03112E"/>
              </w:rPr>
              <w:t>Nomasondo</w:t>
            </w:r>
            <w:proofErr w:type="spellEnd"/>
            <w:r>
              <w:rPr>
                <w:b/>
                <w:bCs/>
                <w:color w:val="03112E"/>
              </w:rPr>
              <w:t xml:space="preserve"> </w:t>
            </w:r>
            <w:proofErr w:type="spellStart"/>
            <w:r>
              <w:rPr>
                <w:b/>
                <w:bCs/>
                <w:color w:val="03112E"/>
              </w:rPr>
              <w:t>Nyofane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2F4F6"/>
            <w:tcMar>
              <w:top w:w="160" w:type="dxa"/>
              <w:left w:w="240" w:type="dxa"/>
              <w:bottom w:w="160" w:type="dxa"/>
              <w:right w:w="240" w:type="dxa"/>
            </w:tcMar>
          </w:tcPr>
          <w:p w:rsidR="00D82122" w:rsidRDefault="00BD2F13">
            <w:pPr>
              <w:spacing w:after="40"/>
            </w:pPr>
            <w:r>
              <w:rPr>
                <w:color w:val="7F8C9A"/>
                <w:sz w:val="18"/>
                <w:szCs w:val="18"/>
              </w:rPr>
              <w:t>Prepared by</w:t>
            </w:r>
          </w:p>
          <w:p w:rsidR="00D82122" w:rsidRDefault="00BD2F13">
            <w:pPr>
              <w:spacing w:after="40"/>
            </w:pPr>
            <w:r>
              <w:rPr>
                <w:b/>
                <w:bCs/>
                <w:color w:val="03112E"/>
              </w:rPr>
              <w:t xml:space="preserve">Pitso </w:t>
            </w:r>
            <w:proofErr w:type="spellStart"/>
            <w:r>
              <w:rPr>
                <w:b/>
                <w:bCs/>
                <w:color w:val="03112E"/>
              </w:rPr>
              <w:t>Pitso</w:t>
            </w:r>
            <w:proofErr w:type="spellEnd"/>
          </w:p>
          <w:p w:rsidR="00D82122" w:rsidRDefault="00BD2F13">
            <w:r>
              <w:rPr>
                <w:i/>
                <w:iCs/>
                <w:color w:val="7F8C9A"/>
                <w:sz w:val="19"/>
                <w:szCs w:val="19"/>
              </w:rPr>
              <w:t>Software Developer</w:t>
            </w:r>
          </w:p>
        </w:tc>
      </w:tr>
    </w:tbl>
    <w:p w:rsidR="00D82122" w:rsidRDefault="00D82122"/>
    <w:p w:rsidR="00D82122" w:rsidRDefault="00BD2F13">
      <w:pPr>
        <w:pBdr>
          <w:bottom w:val="single" w:sz="6" w:space="4" w:color="2196C4"/>
        </w:pBdr>
        <w:spacing w:before="320" w:after="120"/>
      </w:pPr>
      <w:r>
        <w:rPr>
          <w:b/>
          <w:bCs/>
          <w:color w:val="03112E"/>
          <w:sz w:val="26"/>
          <w:szCs w:val="26"/>
        </w:rPr>
        <w:t>1. About the Business: Refined Rentals (PTY) LTD</w:t>
      </w:r>
    </w:p>
    <w:p w:rsidR="00D82122" w:rsidRDefault="00BD2F13">
      <w:pPr>
        <w:spacing w:before="100" w:after="120"/>
      </w:pPr>
      <w:r>
        <w:t>Refined Rentals is a premium event equipment rental company based in Lesotho. The business supplies high-quality rental items to clients hosting weddings, corporate galas, outdoor celebrations, private parties, and community events across the country. Thei</w:t>
      </w:r>
      <w:r>
        <w:t>r core offering spans four product categories:</w:t>
      </w:r>
    </w:p>
    <w:p w:rsidR="00D82122" w:rsidRDefault="00BD2F13">
      <w:pPr>
        <w:pStyle w:val="ListParagraph"/>
        <w:numPr>
          <w:ilvl w:val="0"/>
          <w:numId w:val="2"/>
        </w:numPr>
        <w:spacing w:before="40" w:after="40"/>
      </w:pPr>
      <w:r>
        <w:rPr>
          <w:sz w:val="21"/>
          <w:szCs w:val="21"/>
        </w:rPr>
        <w:t>Heavy-Duty Frame Tents: Pole-free structures available in multiple sizes, suitable for small intimate gatherings through to large outdoor festivals.</w:t>
      </w:r>
    </w:p>
    <w:p w:rsidR="00D82122" w:rsidRDefault="00BD2F13">
      <w:pPr>
        <w:pStyle w:val="ListParagraph"/>
        <w:numPr>
          <w:ilvl w:val="0"/>
          <w:numId w:val="2"/>
        </w:numPr>
        <w:spacing w:before="40" w:after="40"/>
      </w:pPr>
      <w:r>
        <w:rPr>
          <w:sz w:val="21"/>
          <w:szCs w:val="21"/>
        </w:rPr>
        <w:t>Flushable VIP Mobile Toilets: Self-contained, fully flushabl</w:t>
      </w:r>
      <w:r>
        <w:rPr>
          <w:sz w:val="21"/>
          <w:szCs w:val="21"/>
        </w:rPr>
        <w:t>e sanitation units with modern amenities, servicing events where permanent facilities are unavailable.</w:t>
      </w:r>
    </w:p>
    <w:p w:rsidR="00D82122" w:rsidRDefault="00BD2F13">
      <w:pPr>
        <w:pStyle w:val="ListParagraph"/>
        <w:numPr>
          <w:ilvl w:val="0"/>
          <w:numId w:val="2"/>
        </w:numPr>
        <w:spacing w:before="40" w:after="40"/>
      </w:pPr>
      <w:r>
        <w:rPr>
          <w:sz w:val="21"/>
          <w:szCs w:val="21"/>
        </w:rPr>
        <w:t>Red Carpets: High-quality entrance carpeting for weddings, corporate events, and VIP arrival experiences.</w:t>
      </w:r>
    </w:p>
    <w:p w:rsidR="00D82122" w:rsidRDefault="00BD2F13">
      <w:pPr>
        <w:pStyle w:val="ListParagraph"/>
        <w:numPr>
          <w:ilvl w:val="0"/>
          <w:numId w:val="2"/>
        </w:numPr>
        <w:spacing w:before="40" w:after="40"/>
      </w:pPr>
      <w:r>
        <w:rPr>
          <w:sz w:val="21"/>
          <w:szCs w:val="21"/>
        </w:rPr>
        <w:t>Green Grass Carpets: Synthetic lush grass carpeting for garden parties, outdoor setups, and decorative ground covering.</w:t>
      </w:r>
    </w:p>
    <w:p w:rsidR="00D82122" w:rsidRDefault="00D82122"/>
    <w:p w:rsidR="00D82122" w:rsidRDefault="00BD2F13">
      <w:pPr>
        <w:spacing w:before="80" w:after="120"/>
      </w:pPr>
      <w:r>
        <w:t xml:space="preserve">The company's tagline is "Covering Every Occasion", and its positioning is firmly in the premium segment of the Lesotho events market. </w:t>
      </w:r>
      <w:r>
        <w:t>Refined Rentals does not publicly display pricing; all clients are required to submit a quote request, which the business responds to with a tailored proposal. This pricing model reflects the bespoke nature of every event and protects the company's commerc</w:t>
      </w:r>
      <w:r>
        <w:t>ial flexibility.</w:t>
      </w:r>
    </w:p>
    <w:p w:rsidR="00D82122" w:rsidRDefault="00BD2F13">
      <w:pPr>
        <w:spacing w:before="80" w:after="80"/>
      </w:pPr>
      <w:r>
        <w:t>The business is currently run without a dedicated digital presence, relying entirely on word of mouth, phone calls, and Facebook for customer acquisition. The objective of this project is to establish a professional, credible online presen</w:t>
      </w:r>
      <w:r>
        <w:t>ce and build an internal system to manage the resulting increase in enquiries efficiently.</w:t>
      </w:r>
    </w:p>
    <w:p w:rsidR="00D82122" w:rsidRDefault="00D82122"/>
    <w:p w:rsidR="00D82122" w:rsidRDefault="00BD2F13">
      <w:pPr>
        <w:pBdr>
          <w:bottom w:val="single" w:sz="6" w:space="4" w:color="2196C4"/>
        </w:pBdr>
        <w:spacing w:before="320" w:after="120"/>
      </w:pPr>
      <w:r>
        <w:rPr>
          <w:b/>
          <w:bCs/>
          <w:color w:val="03112E"/>
          <w:sz w:val="26"/>
          <w:szCs w:val="26"/>
        </w:rPr>
        <w:t>2. Scope of Work: What Is Being Built</w:t>
      </w:r>
    </w:p>
    <w:p w:rsidR="00D82122" w:rsidRDefault="00BD2F13">
      <w:pPr>
        <w:spacing w:before="100" w:after="120"/>
      </w:pPr>
      <w:r>
        <w:rPr>
          <w:b/>
          <w:bCs/>
        </w:rPr>
        <w:t>This project consists of two separate applications, working together as a complete business system:</w:t>
      </w:r>
    </w:p>
    <w:p w:rsidR="00D82122" w:rsidRDefault="00BD2F13">
      <w:pPr>
        <w:spacing w:before="240" w:after="80"/>
      </w:pPr>
      <w:proofErr w:type="gramStart"/>
      <w:r>
        <w:rPr>
          <w:b/>
          <w:bCs/>
          <w:color w:val="03112E"/>
          <w:sz w:val="23"/>
          <w:szCs w:val="23"/>
        </w:rPr>
        <w:t>2.1  Customer</w:t>
      </w:r>
      <w:proofErr w:type="gramEnd"/>
      <w:r>
        <w:rPr>
          <w:b/>
          <w:bCs/>
          <w:color w:val="03112E"/>
          <w:sz w:val="23"/>
          <w:szCs w:val="23"/>
        </w:rPr>
        <w:t>-Facing Website (Public)</w:t>
      </w:r>
    </w:p>
    <w:p w:rsidR="00D82122" w:rsidRDefault="00BD2F13">
      <w:pPr>
        <w:spacing w:before="60" w:after="100"/>
      </w:pPr>
      <w:r>
        <w:t>A modern, single-page website that represents the Refined Rentals brand online. It is designed to attract event planners and the general public, showcase the company's services, and convert visitors into quote requests</w:t>
      </w:r>
      <w:r>
        <w:t>. The site includes:</w:t>
      </w:r>
    </w:p>
    <w:p w:rsidR="00D82122" w:rsidRDefault="00BD2F13">
      <w:pPr>
        <w:pStyle w:val="ListParagraph"/>
        <w:numPr>
          <w:ilvl w:val="0"/>
          <w:numId w:val="2"/>
        </w:numPr>
        <w:spacing w:before="40" w:after="40"/>
      </w:pPr>
      <w:r>
        <w:rPr>
          <w:sz w:val="21"/>
          <w:szCs w:val="21"/>
        </w:rPr>
        <w:t>An animated hero section with headline, company statistics, and calls to action</w:t>
      </w:r>
    </w:p>
    <w:p w:rsidR="00D82122" w:rsidRDefault="00BD2F13">
      <w:pPr>
        <w:pStyle w:val="ListParagraph"/>
        <w:numPr>
          <w:ilvl w:val="0"/>
          <w:numId w:val="2"/>
        </w:numPr>
        <w:spacing w:before="40" w:after="40"/>
      </w:pPr>
      <w:r>
        <w:rPr>
          <w:sz w:val="21"/>
          <w:szCs w:val="21"/>
        </w:rPr>
        <w:t>A services section with four product cards, each linking directly to a quote request</w:t>
      </w:r>
    </w:p>
    <w:p w:rsidR="00D82122" w:rsidRDefault="00BD2F13">
      <w:pPr>
        <w:pStyle w:val="ListParagraph"/>
        <w:numPr>
          <w:ilvl w:val="0"/>
          <w:numId w:val="2"/>
        </w:numPr>
        <w:spacing w:before="40" w:after="40"/>
      </w:pPr>
      <w:r>
        <w:rPr>
          <w:sz w:val="21"/>
          <w:szCs w:val="21"/>
        </w:rPr>
        <w:t xml:space="preserve">A real photo gallery using client-supplied images with a </w:t>
      </w:r>
      <w:proofErr w:type="spellStart"/>
      <w:r>
        <w:rPr>
          <w:sz w:val="21"/>
          <w:szCs w:val="21"/>
        </w:rPr>
        <w:t>lightbox</w:t>
      </w:r>
      <w:proofErr w:type="spellEnd"/>
      <w:r>
        <w:rPr>
          <w:sz w:val="21"/>
          <w:szCs w:val="21"/>
        </w:rPr>
        <w:t xml:space="preserve"> view</w:t>
      </w:r>
      <w:r>
        <w:rPr>
          <w:sz w:val="21"/>
          <w:szCs w:val="21"/>
        </w:rPr>
        <w:t>er</w:t>
      </w:r>
    </w:p>
    <w:p w:rsidR="00D82122" w:rsidRDefault="00BD2F13">
      <w:pPr>
        <w:pStyle w:val="ListParagraph"/>
        <w:numPr>
          <w:ilvl w:val="0"/>
          <w:numId w:val="2"/>
        </w:numPr>
        <w:spacing w:before="40" w:after="40"/>
      </w:pPr>
      <w:r>
        <w:rPr>
          <w:sz w:val="21"/>
          <w:szCs w:val="21"/>
        </w:rPr>
        <w:lastRenderedPageBreak/>
        <w:t>An about section covering the company's story and values</w:t>
      </w:r>
    </w:p>
    <w:p w:rsidR="00D82122" w:rsidRDefault="00BD2F13">
      <w:pPr>
        <w:pStyle w:val="ListParagraph"/>
        <w:numPr>
          <w:ilvl w:val="0"/>
          <w:numId w:val="2"/>
        </w:numPr>
        <w:spacing w:before="40" w:after="40"/>
      </w:pPr>
      <w:r>
        <w:rPr>
          <w:sz w:val="21"/>
          <w:szCs w:val="21"/>
        </w:rPr>
        <w:t>A contact section with all business contact details</w:t>
      </w:r>
    </w:p>
    <w:p w:rsidR="00D82122" w:rsidRDefault="00BD2F13">
      <w:pPr>
        <w:pStyle w:val="ListParagraph"/>
        <w:numPr>
          <w:ilvl w:val="0"/>
          <w:numId w:val="2"/>
        </w:numPr>
        <w:spacing w:before="40" w:after="40"/>
      </w:pPr>
      <w:r>
        <w:rPr>
          <w:sz w:val="21"/>
          <w:szCs w:val="21"/>
        </w:rPr>
        <w:t>A quote request modal, being a pop-up form that captures the customer's name, phone, email, event type, date, location, services needed, and any</w:t>
      </w:r>
      <w:r>
        <w:rPr>
          <w:sz w:val="21"/>
          <w:szCs w:val="21"/>
        </w:rPr>
        <w:t xml:space="preserve"> additional requests</w:t>
      </w:r>
    </w:p>
    <w:p w:rsidR="00D82122" w:rsidRDefault="00BD2F13">
      <w:pPr>
        <w:pStyle w:val="ListParagraph"/>
        <w:numPr>
          <w:ilvl w:val="0"/>
          <w:numId w:val="2"/>
        </w:numPr>
        <w:spacing w:before="40" w:after="40"/>
      </w:pPr>
      <w:r>
        <w:rPr>
          <w:sz w:val="21"/>
          <w:szCs w:val="21"/>
        </w:rPr>
        <w:t>Fully responsive design that works on all screen sizes</w:t>
      </w:r>
    </w:p>
    <w:p w:rsidR="00D82122" w:rsidRDefault="00BD2F13">
      <w:pPr>
        <w:pStyle w:val="ListParagraph"/>
        <w:numPr>
          <w:ilvl w:val="0"/>
          <w:numId w:val="2"/>
        </w:numPr>
        <w:spacing w:before="40" w:after="40"/>
      </w:pPr>
      <w:r>
        <w:rPr>
          <w:sz w:val="21"/>
          <w:szCs w:val="21"/>
        </w:rPr>
        <w:t>No pricing visible anywhere; all enquiries flow through the quote form</w:t>
      </w:r>
    </w:p>
    <w:p w:rsidR="00D82122" w:rsidRDefault="00D82122"/>
    <w:p w:rsidR="00D82122" w:rsidRDefault="00BD2F13">
      <w:pPr>
        <w:spacing w:before="240" w:after="80"/>
      </w:pPr>
      <w:proofErr w:type="gramStart"/>
      <w:r>
        <w:rPr>
          <w:b/>
          <w:bCs/>
          <w:color w:val="03112E"/>
          <w:sz w:val="23"/>
          <w:szCs w:val="23"/>
        </w:rPr>
        <w:t>2.2  Admin</w:t>
      </w:r>
      <w:proofErr w:type="gramEnd"/>
      <w:r>
        <w:rPr>
          <w:b/>
          <w:bCs/>
          <w:color w:val="03112E"/>
          <w:sz w:val="23"/>
          <w:szCs w:val="23"/>
        </w:rPr>
        <w:t xml:space="preserve"> Dashboard (Internal Business Tool)</w:t>
      </w:r>
    </w:p>
    <w:p w:rsidR="00D82122" w:rsidRDefault="00BD2F13">
      <w:pPr>
        <w:spacing w:before="60" w:after="100"/>
      </w:pPr>
      <w:r>
        <w:t>A private, password-protected web application that only Refine</w:t>
      </w:r>
      <w:r>
        <w:t>d Rentals staff can access. This is the operational backbone of the business's quote management process. It includes:</w:t>
      </w:r>
    </w:p>
    <w:p w:rsidR="00D82122" w:rsidRDefault="00BD2F13">
      <w:pPr>
        <w:pStyle w:val="ListParagraph"/>
        <w:numPr>
          <w:ilvl w:val="0"/>
          <w:numId w:val="2"/>
        </w:numPr>
        <w:spacing w:before="40" w:after="40"/>
      </w:pPr>
      <w:r>
        <w:rPr>
          <w:sz w:val="21"/>
          <w:szCs w:val="21"/>
        </w:rPr>
        <w:t>Secure login with session persistence (stays logged in on page refresh)</w:t>
      </w:r>
    </w:p>
    <w:p w:rsidR="00D82122" w:rsidRDefault="00BD2F13">
      <w:pPr>
        <w:pStyle w:val="ListParagraph"/>
        <w:numPr>
          <w:ilvl w:val="0"/>
          <w:numId w:val="2"/>
        </w:numPr>
        <w:spacing w:before="40" w:after="40"/>
      </w:pPr>
      <w:r>
        <w:rPr>
          <w:sz w:val="21"/>
          <w:szCs w:val="21"/>
        </w:rPr>
        <w:t>Overview dashboard showing total requests, new enquiries, requests</w:t>
      </w:r>
      <w:r>
        <w:rPr>
          <w:sz w:val="21"/>
          <w:szCs w:val="21"/>
        </w:rPr>
        <w:t xml:space="preserve"> in review, and quotes sent, plus a list of recent requests and upcoming confirmed events</w:t>
      </w:r>
    </w:p>
    <w:p w:rsidR="00D82122" w:rsidRDefault="00BD2F13">
      <w:pPr>
        <w:pStyle w:val="ListParagraph"/>
        <w:numPr>
          <w:ilvl w:val="0"/>
          <w:numId w:val="2"/>
        </w:numPr>
        <w:spacing w:before="40" w:after="40"/>
      </w:pPr>
      <w:r>
        <w:rPr>
          <w:sz w:val="21"/>
          <w:szCs w:val="21"/>
        </w:rPr>
        <w:t>Full requests table with the ability to filter by status, search by client name or event, and sort by date</w:t>
      </w:r>
    </w:p>
    <w:p w:rsidR="00D82122" w:rsidRDefault="00BD2F13">
      <w:pPr>
        <w:pStyle w:val="ListParagraph"/>
        <w:numPr>
          <w:ilvl w:val="0"/>
          <w:numId w:val="2"/>
        </w:numPr>
        <w:spacing w:before="40" w:after="40"/>
      </w:pPr>
      <w:r>
        <w:rPr>
          <w:sz w:val="21"/>
          <w:szCs w:val="21"/>
        </w:rPr>
        <w:t>Individual request detail pages showing all customer and ev</w:t>
      </w:r>
      <w:r>
        <w:rPr>
          <w:sz w:val="21"/>
          <w:szCs w:val="21"/>
        </w:rPr>
        <w:t>ent information</w:t>
      </w:r>
    </w:p>
    <w:p w:rsidR="00D82122" w:rsidRDefault="00BD2F13">
      <w:pPr>
        <w:pStyle w:val="ListParagraph"/>
        <w:numPr>
          <w:ilvl w:val="0"/>
          <w:numId w:val="2"/>
        </w:numPr>
        <w:spacing w:before="40" w:after="40"/>
      </w:pPr>
      <w:r>
        <w:rPr>
          <w:sz w:val="21"/>
          <w:szCs w:val="21"/>
        </w:rPr>
        <w:t>A structured quote builder where admin fills in line items, quantities, and unit prices for each service requested</w:t>
      </w:r>
    </w:p>
    <w:p w:rsidR="00D82122" w:rsidRDefault="00BD2F13">
      <w:pPr>
        <w:pStyle w:val="ListParagraph"/>
        <w:numPr>
          <w:ilvl w:val="0"/>
          <w:numId w:val="2"/>
        </w:numPr>
        <w:spacing w:before="40" w:after="40"/>
      </w:pPr>
      <w:r>
        <w:rPr>
          <w:sz w:val="21"/>
          <w:szCs w:val="21"/>
        </w:rPr>
        <w:t>PDF quote generation that produces a branded A4 quote document named after the client and their event (e.g. Palesa_Mokoena-We</w:t>
      </w:r>
      <w:r>
        <w:rPr>
          <w:sz w:val="21"/>
          <w:szCs w:val="21"/>
        </w:rPr>
        <w:t>dding.pdf)</w:t>
      </w:r>
    </w:p>
    <w:p w:rsidR="00D82122" w:rsidRDefault="00BD2F13">
      <w:pPr>
        <w:pStyle w:val="ListParagraph"/>
        <w:numPr>
          <w:ilvl w:val="0"/>
          <w:numId w:val="2"/>
        </w:numPr>
        <w:spacing w:before="40" w:after="40"/>
      </w:pPr>
      <w:r>
        <w:rPr>
          <w:sz w:val="21"/>
          <w:szCs w:val="21"/>
        </w:rPr>
        <w:t>Custom request handling: if a customer asks for something outside the standard services, the admin can decide whether to include it in the quote or formally decline it with a written reason, which appears in the PDF</w:t>
      </w:r>
    </w:p>
    <w:p w:rsidR="00D82122" w:rsidRDefault="00BD2F13">
      <w:pPr>
        <w:pStyle w:val="ListParagraph"/>
        <w:numPr>
          <w:ilvl w:val="0"/>
          <w:numId w:val="2"/>
        </w:numPr>
        <w:spacing w:before="40" w:after="40"/>
      </w:pPr>
      <w:r>
        <w:rPr>
          <w:sz w:val="21"/>
          <w:szCs w:val="21"/>
        </w:rPr>
        <w:t>Multi-channel response system</w:t>
      </w:r>
      <w:r>
        <w:rPr>
          <w:sz w:val="21"/>
          <w:szCs w:val="21"/>
        </w:rPr>
        <w:t xml:space="preserve"> where the admin can send the quote via email or WhatsApp, with the message pre-written and ready to send</w:t>
      </w:r>
    </w:p>
    <w:p w:rsidR="00D82122" w:rsidRDefault="00BD2F13">
      <w:pPr>
        <w:pStyle w:val="ListParagraph"/>
        <w:numPr>
          <w:ilvl w:val="0"/>
          <w:numId w:val="2"/>
        </w:numPr>
        <w:spacing w:before="40" w:after="40"/>
      </w:pPr>
      <w:r>
        <w:rPr>
          <w:sz w:val="21"/>
          <w:szCs w:val="21"/>
        </w:rPr>
        <w:t>Status management: each request moves through four stages: New, In Review, Quoted, and Closed</w:t>
      </w:r>
    </w:p>
    <w:p w:rsidR="00D82122" w:rsidRDefault="00BD2F13">
      <w:pPr>
        <w:pStyle w:val="ListParagraph"/>
        <w:numPr>
          <w:ilvl w:val="0"/>
          <w:numId w:val="2"/>
        </w:numPr>
        <w:spacing w:before="40" w:after="40"/>
      </w:pPr>
      <w:r>
        <w:rPr>
          <w:sz w:val="21"/>
          <w:szCs w:val="21"/>
        </w:rPr>
        <w:t>A 7-day quote validity countdown timer, with a prompt at</w:t>
      </w:r>
      <w:r>
        <w:rPr>
          <w:sz w:val="21"/>
          <w:szCs w:val="21"/>
        </w:rPr>
        <w:t xml:space="preserve"> expiry asking whether the client accepted or rejected the quote</w:t>
      </w:r>
    </w:p>
    <w:p w:rsidR="00D82122" w:rsidRDefault="00BD2F13">
      <w:pPr>
        <w:pStyle w:val="ListParagraph"/>
        <w:numPr>
          <w:ilvl w:val="0"/>
          <w:numId w:val="2"/>
        </w:numPr>
        <w:spacing w:before="40" w:after="40"/>
      </w:pPr>
      <w:r>
        <w:rPr>
          <w:sz w:val="21"/>
          <w:szCs w:val="21"/>
        </w:rPr>
        <w:t>Dark mode and light mode, with the preference saved per device</w:t>
      </w:r>
    </w:p>
    <w:p w:rsidR="00D82122" w:rsidRDefault="00BD2F13">
      <w:pPr>
        <w:pStyle w:val="ListParagraph"/>
        <w:numPr>
          <w:ilvl w:val="0"/>
          <w:numId w:val="2"/>
        </w:numPr>
        <w:spacing w:before="40" w:after="40"/>
      </w:pPr>
      <w:r>
        <w:rPr>
          <w:sz w:val="21"/>
          <w:szCs w:val="21"/>
        </w:rPr>
        <w:t>Internal notes section for each request, visible only to staff</w:t>
      </w:r>
    </w:p>
    <w:p w:rsidR="00D82122" w:rsidRDefault="00D82122"/>
    <w:p w:rsidR="00D82122" w:rsidRDefault="00BD2F13">
      <w:pPr>
        <w:pBdr>
          <w:bottom w:val="single" w:sz="6" w:space="4" w:color="2196C4"/>
        </w:pBdr>
        <w:spacing w:before="320" w:after="120"/>
      </w:pPr>
      <w:r>
        <w:rPr>
          <w:b/>
          <w:bCs/>
          <w:color w:val="03112E"/>
          <w:sz w:val="26"/>
          <w:szCs w:val="26"/>
        </w:rPr>
        <w:t>3. Project Delivery Phases</w:t>
      </w:r>
    </w:p>
    <w:p w:rsidR="00D82122" w:rsidRDefault="00BD2F13">
      <w:pPr>
        <w:spacing w:before="100" w:after="120"/>
      </w:pPr>
      <w:r>
        <w:t>The full project is structured across eight phases. The first three phases cover work that has already been completed. Phases four through eight cover the remaining work required to take the project to a fully live, production-ready state.</w:t>
      </w:r>
    </w:p>
    <w:p w:rsidR="00D82122" w:rsidRDefault="00BD2F13">
      <w:pPr>
        <w:spacing w:before="240" w:after="80"/>
      </w:pPr>
      <w:r>
        <w:rPr>
          <w:b/>
          <w:bCs/>
          <w:color w:val="03112E"/>
          <w:sz w:val="23"/>
          <w:szCs w:val="23"/>
        </w:rPr>
        <w:t>Phase 1: Custome</w:t>
      </w:r>
      <w:r>
        <w:rPr>
          <w:b/>
          <w:bCs/>
          <w:color w:val="03112E"/>
          <w:sz w:val="23"/>
          <w:szCs w:val="23"/>
        </w:rPr>
        <w:t xml:space="preserve">r-Facing </w:t>
      </w:r>
      <w:proofErr w:type="gramStart"/>
      <w:r>
        <w:rPr>
          <w:b/>
          <w:bCs/>
          <w:color w:val="03112E"/>
          <w:sz w:val="23"/>
          <w:szCs w:val="23"/>
        </w:rPr>
        <w:t>Website  (</w:t>
      </w:r>
      <w:proofErr w:type="gramEnd"/>
      <w:r>
        <w:rPr>
          <w:b/>
          <w:bCs/>
          <w:color w:val="03112E"/>
          <w:sz w:val="23"/>
          <w:szCs w:val="23"/>
        </w:rPr>
        <w:t>30 hours)  COMPLETE</w:t>
      </w:r>
    </w:p>
    <w:p w:rsidR="00D82122" w:rsidRDefault="00BD2F13">
      <w:pPr>
        <w:pStyle w:val="ListParagraph"/>
        <w:numPr>
          <w:ilvl w:val="0"/>
          <w:numId w:val="2"/>
        </w:numPr>
        <w:spacing w:before="40" w:after="40"/>
      </w:pPr>
      <w:r>
        <w:rPr>
          <w:sz w:val="21"/>
          <w:szCs w:val="21"/>
        </w:rPr>
        <w:t xml:space="preserve">Navigation (burger menu, </w:t>
      </w:r>
      <w:proofErr w:type="spellStart"/>
      <w:r>
        <w:rPr>
          <w:sz w:val="21"/>
          <w:szCs w:val="21"/>
        </w:rPr>
        <w:t>scrollspy</w:t>
      </w:r>
      <w:proofErr w:type="spellEnd"/>
      <w:r>
        <w:rPr>
          <w:sz w:val="21"/>
          <w:szCs w:val="21"/>
        </w:rPr>
        <w:t>, animations): 3h</w:t>
      </w:r>
    </w:p>
    <w:p w:rsidR="00D82122" w:rsidRDefault="00BD2F13">
      <w:pPr>
        <w:pStyle w:val="ListParagraph"/>
        <w:numPr>
          <w:ilvl w:val="0"/>
          <w:numId w:val="2"/>
        </w:numPr>
        <w:spacing w:before="40" w:after="40"/>
      </w:pPr>
      <w:r>
        <w:rPr>
          <w:sz w:val="21"/>
          <w:szCs w:val="21"/>
        </w:rPr>
        <w:t>Hero Section (two-column layout, CTAs, stats, animations): 5h</w:t>
      </w:r>
    </w:p>
    <w:p w:rsidR="00D82122" w:rsidRDefault="00BD2F13">
      <w:pPr>
        <w:pStyle w:val="ListParagraph"/>
        <w:numPr>
          <w:ilvl w:val="0"/>
          <w:numId w:val="2"/>
        </w:numPr>
        <w:spacing w:before="40" w:after="40"/>
      </w:pPr>
      <w:r>
        <w:rPr>
          <w:sz w:val="21"/>
          <w:szCs w:val="21"/>
        </w:rPr>
        <w:t>Services Section (4 cards, custom icons, modal trigger): 4h</w:t>
      </w:r>
    </w:p>
    <w:p w:rsidR="00D82122" w:rsidRDefault="00BD2F13">
      <w:pPr>
        <w:pStyle w:val="ListParagraph"/>
        <w:numPr>
          <w:ilvl w:val="0"/>
          <w:numId w:val="2"/>
        </w:numPr>
        <w:spacing w:before="40" w:after="40"/>
      </w:pPr>
      <w:r>
        <w:rPr>
          <w:sz w:val="21"/>
          <w:szCs w:val="21"/>
        </w:rPr>
        <w:t>About Section (two-column, company story, w</w:t>
      </w:r>
      <w:r>
        <w:rPr>
          <w:sz w:val="21"/>
          <w:szCs w:val="21"/>
        </w:rPr>
        <w:t>hy-us pillars): 3h</w:t>
      </w:r>
    </w:p>
    <w:p w:rsidR="00D82122" w:rsidRDefault="00BD2F13">
      <w:pPr>
        <w:pStyle w:val="ListParagraph"/>
        <w:numPr>
          <w:ilvl w:val="0"/>
          <w:numId w:val="2"/>
        </w:numPr>
        <w:spacing w:before="40" w:after="40"/>
      </w:pPr>
      <w:r>
        <w:rPr>
          <w:sz w:val="21"/>
          <w:szCs w:val="21"/>
        </w:rPr>
        <w:t xml:space="preserve">Gallery (editorial grid, real client photos, </w:t>
      </w:r>
      <w:proofErr w:type="spellStart"/>
      <w:r>
        <w:rPr>
          <w:sz w:val="21"/>
          <w:szCs w:val="21"/>
        </w:rPr>
        <w:t>lightbox</w:t>
      </w:r>
      <w:proofErr w:type="spellEnd"/>
      <w:r>
        <w:rPr>
          <w:sz w:val="21"/>
          <w:szCs w:val="21"/>
        </w:rPr>
        <w:t>): 4h</w:t>
      </w:r>
    </w:p>
    <w:p w:rsidR="00D82122" w:rsidRDefault="00BD2F13">
      <w:pPr>
        <w:pStyle w:val="ListParagraph"/>
        <w:numPr>
          <w:ilvl w:val="0"/>
          <w:numId w:val="2"/>
        </w:numPr>
        <w:spacing w:before="40" w:after="40"/>
      </w:pPr>
      <w:r>
        <w:rPr>
          <w:sz w:val="21"/>
          <w:szCs w:val="21"/>
        </w:rPr>
        <w:t>Contact Section (CTA, contact details, image teasers): 2h</w:t>
      </w:r>
    </w:p>
    <w:p w:rsidR="00D82122" w:rsidRDefault="00BD2F13">
      <w:pPr>
        <w:pStyle w:val="ListParagraph"/>
        <w:numPr>
          <w:ilvl w:val="0"/>
          <w:numId w:val="2"/>
        </w:numPr>
        <w:spacing w:before="40" w:after="40"/>
      </w:pPr>
      <w:r>
        <w:rPr>
          <w:sz w:val="21"/>
          <w:szCs w:val="21"/>
        </w:rPr>
        <w:t>Quote Modal (pre-fill, checkboxes, custom field, disclaimer): 5h</w:t>
      </w:r>
    </w:p>
    <w:p w:rsidR="00D82122" w:rsidRDefault="00BD2F13">
      <w:pPr>
        <w:pStyle w:val="ListParagraph"/>
        <w:numPr>
          <w:ilvl w:val="0"/>
          <w:numId w:val="2"/>
        </w:numPr>
        <w:spacing w:before="40" w:after="40"/>
      </w:pPr>
      <w:r>
        <w:rPr>
          <w:sz w:val="21"/>
          <w:szCs w:val="21"/>
        </w:rPr>
        <w:t>Footer: 1h</w:t>
      </w:r>
    </w:p>
    <w:p w:rsidR="00D82122" w:rsidRDefault="00BD2F13">
      <w:pPr>
        <w:pStyle w:val="ListParagraph"/>
        <w:numPr>
          <w:ilvl w:val="0"/>
          <w:numId w:val="2"/>
        </w:numPr>
        <w:spacing w:before="40" w:after="40"/>
      </w:pPr>
      <w:r>
        <w:rPr>
          <w:sz w:val="21"/>
          <w:szCs w:val="21"/>
        </w:rPr>
        <w:t>Design System (typography, palette, animatio</w:t>
      </w:r>
      <w:r>
        <w:rPr>
          <w:sz w:val="21"/>
          <w:szCs w:val="21"/>
        </w:rPr>
        <w:t>ns, responsiveness): 3h</w:t>
      </w:r>
    </w:p>
    <w:p w:rsidR="00D82122" w:rsidRDefault="00D82122"/>
    <w:p w:rsidR="00D82122" w:rsidRDefault="00BD2F13">
      <w:pPr>
        <w:spacing w:before="240" w:after="80"/>
      </w:pPr>
      <w:r>
        <w:rPr>
          <w:b/>
          <w:bCs/>
          <w:color w:val="03112E"/>
          <w:sz w:val="23"/>
          <w:szCs w:val="23"/>
        </w:rPr>
        <w:lastRenderedPageBreak/>
        <w:t xml:space="preserve">Phase 2: Admin </w:t>
      </w:r>
      <w:proofErr w:type="gramStart"/>
      <w:r>
        <w:rPr>
          <w:b/>
          <w:bCs/>
          <w:color w:val="03112E"/>
          <w:sz w:val="23"/>
          <w:szCs w:val="23"/>
        </w:rPr>
        <w:t>Dashboard  (</w:t>
      </w:r>
      <w:proofErr w:type="gramEnd"/>
      <w:r>
        <w:rPr>
          <w:b/>
          <w:bCs/>
          <w:color w:val="03112E"/>
          <w:sz w:val="23"/>
          <w:szCs w:val="23"/>
        </w:rPr>
        <w:t>45 hours)  COMPLETE</w:t>
      </w:r>
    </w:p>
    <w:p w:rsidR="00D82122" w:rsidRDefault="00BD2F13">
      <w:pPr>
        <w:pStyle w:val="ListParagraph"/>
        <w:numPr>
          <w:ilvl w:val="0"/>
          <w:numId w:val="2"/>
        </w:numPr>
        <w:spacing w:before="40" w:after="40"/>
      </w:pPr>
      <w:r>
        <w:rPr>
          <w:sz w:val="21"/>
          <w:szCs w:val="21"/>
        </w:rPr>
        <w:t>Design System &amp; Theming (dark/light mode, 40+ tokens): 4h</w:t>
      </w:r>
    </w:p>
    <w:p w:rsidR="00D82122" w:rsidRDefault="00BD2F13">
      <w:pPr>
        <w:pStyle w:val="ListParagraph"/>
        <w:numPr>
          <w:ilvl w:val="0"/>
          <w:numId w:val="2"/>
        </w:numPr>
        <w:spacing w:before="40" w:after="40"/>
      </w:pPr>
      <w:r>
        <w:rPr>
          <w:sz w:val="21"/>
          <w:szCs w:val="21"/>
        </w:rPr>
        <w:t xml:space="preserve">Login Page (auth, validation, </w:t>
      </w:r>
      <w:proofErr w:type="spellStart"/>
      <w:r>
        <w:rPr>
          <w:sz w:val="21"/>
          <w:szCs w:val="21"/>
        </w:rPr>
        <w:t>localStorage</w:t>
      </w:r>
      <w:proofErr w:type="spellEnd"/>
      <w:r>
        <w:rPr>
          <w:sz w:val="21"/>
          <w:szCs w:val="21"/>
        </w:rPr>
        <w:t xml:space="preserve"> persistence): 3h</w:t>
      </w:r>
    </w:p>
    <w:p w:rsidR="00D82122" w:rsidRDefault="00BD2F13">
      <w:pPr>
        <w:pStyle w:val="ListParagraph"/>
        <w:numPr>
          <w:ilvl w:val="0"/>
          <w:numId w:val="2"/>
        </w:numPr>
        <w:spacing w:before="40" w:after="40"/>
      </w:pPr>
      <w:r>
        <w:rPr>
          <w:sz w:val="21"/>
          <w:szCs w:val="21"/>
        </w:rPr>
        <w:t>Sidebar Navigation (active states, new-request badge): 3h</w:t>
      </w:r>
    </w:p>
    <w:p w:rsidR="00D82122" w:rsidRDefault="00BD2F13">
      <w:pPr>
        <w:pStyle w:val="ListParagraph"/>
        <w:numPr>
          <w:ilvl w:val="0"/>
          <w:numId w:val="2"/>
        </w:numPr>
        <w:spacing w:before="40" w:after="40"/>
      </w:pPr>
      <w:r>
        <w:rPr>
          <w:sz w:val="21"/>
          <w:szCs w:val="21"/>
        </w:rPr>
        <w:t xml:space="preserve">Top Bar </w:t>
      </w:r>
      <w:r>
        <w:rPr>
          <w:sz w:val="21"/>
          <w:szCs w:val="21"/>
        </w:rPr>
        <w:t>(sticky, theme toggle, page title): 2h</w:t>
      </w:r>
    </w:p>
    <w:p w:rsidR="00D82122" w:rsidRDefault="00BD2F13">
      <w:pPr>
        <w:pStyle w:val="ListParagraph"/>
        <w:numPr>
          <w:ilvl w:val="0"/>
          <w:numId w:val="2"/>
        </w:numPr>
        <w:spacing w:before="40" w:after="40"/>
      </w:pPr>
      <w:r>
        <w:rPr>
          <w:sz w:val="21"/>
          <w:szCs w:val="21"/>
        </w:rPr>
        <w:t>Dashboard Overview (stats strip, recent requests, upcoming): 4h</w:t>
      </w:r>
    </w:p>
    <w:p w:rsidR="00D82122" w:rsidRDefault="00BD2F13">
      <w:pPr>
        <w:pStyle w:val="ListParagraph"/>
        <w:numPr>
          <w:ilvl w:val="0"/>
          <w:numId w:val="2"/>
        </w:numPr>
        <w:spacing w:before="40" w:after="40"/>
      </w:pPr>
      <w:r>
        <w:rPr>
          <w:sz w:val="21"/>
          <w:szCs w:val="21"/>
        </w:rPr>
        <w:t>Requests Table (filter, search, sort, status badges): 4h</w:t>
      </w:r>
    </w:p>
    <w:p w:rsidR="00D82122" w:rsidRDefault="00BD2F13">
      <w:pPr>
        <w:pStyle w:val="ListParagraph"/>
        <w:numPr>
          <w:ilvl w:val="0"/>
          <w:numId w:val="2"/>
        </w:numPr>
        <w:spacing w:before="40" w:after="40"/>
      </w:pPr>
      <w:r>
        <w:rPr>
          <w:sz w:val="21"/>
          <w:szCs w:val="21"/>
        </w:rPr>
        <w:t>Request Detail (status stepper, notes, countdown timer): 6h</w:t>
      </w:r>
    </w:p>
    <w:p w:rsidR="00D82122" w:rsidRDefault="00BD2F13">
      <w:pPr>
        <w:pStyle w:val="ListParagraph"/>
        <w:numPr>
          <w:ilvl w:val="0"/>
          <w:numId w:val="2"/>
        </w:numPr>
        <w:spacing w:before="40" w:after="40"/>
      </w:pPr>
      <w:r>
        <w:rPr>
          <w:sz w:val="21"/>
          <w:szCs w:val="21"/>
        </w:rPr>
        <w:t>Quote Builder Modal (line items, cus</w:t>
      </w:r>
      <w:r>
        <w:rPr>
          <w:sz w:val="21"/>
          <w:szCs w:val="21"/>
        </w:rPr>
        <w:t>tom item decision flow): 6h</w:t>
      </w:r>
    </w:p>
    <w:p w:rsidR="00D82122" w:rsidRDefault="00BD2F13">
      <w:pPr>
        <w:pStyle w:val="ListParagraph"/>
        <w:numPr>
          <w:ilvl w:val="0"/>
          <w:numId w:val="2"/>
        </w:numPr>
        <w:spacing w:before="40" w:after="40"/>
      </w:pPr>
      <w:r>
        <w:rPr>
          <w:sz w:val="21"/>
          <w:szCs w:val="21"/>
        </w:rPr>
        <w:t xml:space="preserve">PDF Generation (branded A4 document, </w:t>
      </w:r>
      <w:proofErr w:type="spellStart"/>
      <w:r>
        <w:rPr>
          <w:sz w:val="21"/>
          <w:szCs w:val="21"/>
        </w:rPr>
        <w:t>jsPDF</w:t>
      </w:r>
      <w:proofErr w:type="spellEnd"/>
      <w:r>
        <w:rPr>
          <w:sz w:val="21"/>
          <w:szCs w:val="21"/>
        </w:rPr>
        <w:t>, named output): 5h</w:t>
      </w:r>
    </w:p>
    <w:p w:rsidR="00D82122" w:rsidRDefault="00BD2F13">
      <w:pPr>
        <w:pStyle w:val="ListParagraph"/>
        <w:numPr>
          <w:ilvl w:val="0"/>
          <w:numId w:val="2"/>
        </w:numPr>
        <w:spacing w:before="40" w:after="40"/>
      </w:pPr>
      <w:r>
        <w:rPr>
          <w:sz w:val="21"/>
          <w:szCs w:val="21"/>
        </w:rPr>
        <w:t>Response Channels (Email, WhatsApp, message preview): 3h</w:t>
      </w:r>
    </w:p>
    <w:p w:rsidR="00D82122" w:rsidRDefault="00BD2F13">
      <w:pPr>
        <w:pStyle w:val="ListParagraph"/>
        <w:numPr>
          <w:ilvl w:val="0"/>
          <w:numId w:val="2"/>
        </w:numPr>
        <w:spacing w:before="40" w:after="40"/>
      </w:pPr>
      <w:r>
        <w:rPr>
          <w:sz w:val="21"/>
          <w:szCs w:val="21"/>
        </w:rPr>
        <w:t>Close Request Flow (accept/reject modal, closure note): 2h</w:t>
      </w:r>
    </w:p>
    <w:p w:rsidR="00D82122" w:rsidRDefault="00BD2F13">
      <w:pPr>
        <w:pStyle w:val="ListParagraph"/>
        <w:numPr>
          <w:ilvl w:val="0"/>
          <w:numId w:val="2"/>
        </w:numPr>
        <w:spacing w:before="40" w:after="40"/>
      </w:pPr>
      <w:r>
        <w:rPr>
          <w:sz w:val="21"/>
          <w:szCs w:val="21"/>
        </w:rPr>
        <w:t>Settings Page: 2h</w:t>
      </w:r>
    </w:p>
    <w:p w:rsidR="00D82122" w:rsidRDefault="00BD2F13">
      <w:pPr>
        <w:pStyle w:val="ListParagraph"/>
        <w:numPr>
          <w:ilvl w:val="0"/>
          <w:numId w:val="2"/>
        </w:numPr>
        <w:spacing w:before="40" w:after="40"/>
      </w:pPr>
      <w:r>
        <w:rPr>
          <w:sz w:val="21"/>
          <w:szCs w:val="21"/>
        </w:rPr>
        <w:t>Status Badge Component: 1h</w:t>
      </w:r>
    </w:p>
    <w:p w:rsidR="00D82122" w:rsidRDefault="00D82122"/>
    <w:p w:rsidR="00D82122" w:rsidRDefault="00BD2F13">
      <w:pPr>
        <w:spacing w:before="240" w:after="80"/>
      </w:pPr>
      <w:r>
        <w:rPr>
          <w:b/>
          <w:bCs/>
          <w:color w:val="03112E"/>
          <w:sz w:val="23"/>
          <w:szCs w:val="23"/>
        </w:rPr>
        <w:t xml:space="preserve">Phase 3: Integration &amp; </w:t>
      </w:r>
      <w:proofErr w:type="gramStart"/>
      <w:r>
        <w:rPr>
          <w:b/>
          <w:bCs/>
          <w:color w:val="03112E"/>
          <w:sz w:val="23"/>
          <w:szCs w:val="23"/>
        </w:rPr>
        <w:t>QA  (</w:t>
      </w:r>
      <w:proofErr w:type="gramEnd"/>
      <w:r>
        <w:rPr>
          <w:b/>
          <w:bCs/>
          <w:color w:val="03112E"/>
          <w:sz w:val="23"/>
          <w:szCs w:val="23"/>
        </w:rPr>
        <w:t>11 hours)  COMPLETE</w:t>
      </w:r>
    </w:p>
    <w:p w:rsidR="00D82122" w:rsidRDefault="00BD2F13">
      <w:pPr>
        <w:pStyle w:val="ListParagraph"/>
        <w:numPr>
          <w:ilvl w:val="0"/>
          <w:numId w:val="2"/>
        </w:numPr>
        <w:spacing w:before="40" w:after="40"/>
      </w:pPr>
      <w:r>
        <w:rPr>
          <w:sz w:val="21"/>
          <w:szCs w:val="21"/>
        </w:rPr>
        <w:t>GitHub Repository Setup: 1h</w:t>
      </w:r>
    </w:p>
    <w:p w:rsidR="00D82122" w:rsidRDefault="00BD2F13">
      <w:pPr>
        <w:pStyle w:val="ListParagraph"/>
        <w:numPr>
          <w:ilvl w:val="0"/>
          <w:numId w:val="2"/>
        </w:numPr>
        <w:spacing w:before="40" w:after="40"/>
      </w:pPr>
      <w:proofErr w:type="spellStart"/>
      <w:r>
        <w:rPr>
          <w:sz w:val="21"/>
          <w:szCs w:val="21"/>
        </w:rPr>
        <w:t>Vite</w:t>
      </w:r>
      <w:proofErr w:type="spellEnd"/>
      <w:r>
        <w:rPr>
          <w:sz w:val="21"/>
          <w:szCs w:val="21"/>
        </w:rPr>
        <w:t xml:space="preserve"> Project Scaffolding (two separate apps): 2h</w:t>
      </w:r>
    </w:p>
    <w:p w:rsidR="00D82122" w:rsidRDefault="00BD2F13">
      <w:pPr>
        <w:pStyle w:val="ListParagraph"/>
        <w:numPr>
          <w:ilvl w:val="0"/>
          <w:numId w:val="2"/>
        </w:numPr>
        <w:spacing w:before="40" w:after="40"/>
      </w:pPr>
      <w:r>
        <w:rPr>
          <w:sz w:val="21"/>
          <w:szCs w:val="21"/>
        </w:rPr>
        <w:t>Image Processing (resize, compress, base64 encode): 1h</w:t>
      </w:r>
    </w:p>
    <w:p w:rsidR="00D82122" w:rsidRDefault="00BD2F13">
      <w:pPr>
        <w:pStyle w:val="ListParagraph"/>
        <w:numPr>
          <w:ilvl w:val="0"/>
          <w:numId w:val="2"/>
        </w:numPr>
        <w:spacing w:before="40" w:after="40"/>
      </w:pPr>
      <w:r>
        <w:rPr>
          <w:sz w:val="21"/>
          <w:szCs w:val="21"/>
        </w:rPr>
        <w:t>Design Iterations &amp; Refinements: 4h</w:t>
      </w:r>
    </w:p>
    <w:p w:rsidR="00D82122" w:rsidRDefault="00BD2F13">
      <w:pPr>
        <w:pStyle w:val="ListParagraph"/>
        <w:numPr>
          <w:ilvl w:val="0"/>
          <w:numId w:val="2"/>
        </w:numPr>
        <w:spacing w:before="40" w:after="40"/>
      </w:pPr>
      <w:r>
        <w:rPr>
          <w:sz w:val="21"/>
          <w:szCs w:val="21"/>
        </w:rPr>
        <w:t>Bug Fixing &amp; QA (JSX errors, theme issue</w:t>
      </w:r>
      <w:r>
        <w:rPr>
          <w:sz w:val="21"/>
          <w:szCs w:val="21"/>
        </w:rPr>
        <w:t>s, auth persistence): 3h</w:t>
      </w:r>
    </w:p>
    <w:p w:rsidR="00D82122" w:rsidRDefault="00D82122"/>
    <w:p w:rsidR="00D82122" w:rsidRDefault="00BD2F13">
      <w:pPr>
        <w:spacing w:before="240" w:after="80"/>
      </w:pPr>
      <w:r>
        <w:rPr>
          <w:b/>
          <w:bCs/>
          <w:color w:val="03112E"/>
          <w:sz w:val="23"/>
          <w:szCs w:val="23"/>
        </w:rPr>
        <w:t>Phase 4: Backend &amp; Database (</w:t>
      </w:r>
      <w:proofErr w:type="spellStart"/>
      <w:proofErr w:type="gramStart"/>
      <w:r>
        <w:rPr>
          <w:b/>
          <w:bCs/>
          <w:color w:val="03112E"/>
          <w:sz w:val="23"/>
          <w:szCs w:val="23"/>
        </w:rPr>
        <w:t>Supabase</w:t>
      </w:r>
      <w:proofErr w:type="spellEnd"/>
      <w:r>
        <w:rPr>
          <w:b/>
          <w:bCs/>
          <w:color w:val="03112E"/>
          <w:sz w:val="23"/>
          <w:szCs w:val="23"/>
        </w:rPr>
        <w:t>)  (</w:t>
      </w:r>
      <w:proofErr w:type="gramEnd"/>
      <w:r>
        <w:rPr>
          <w:b/>
          <w:bCs/>
          <w:color w:val="03112E"/>
          <w:sz w:val="23"/>
          <w:szCs w:val="23"/>
        </w:rPr>
        <w:t>15 hours)  OUTSTANDING</w:t>
      </w:r>
    </w:p>
    <w:p w:rsidR="00D82122" w:rsidRDefault="00BD2F13">
      <w:pPr>
        <w:spacing w:before="40" w:after="80"/>
      </w:pPr>
      <w:r>
        <w:rPr>
          <w:i/>
          <w:iCs/>
          <w:color w:val="7F8C9A"/>
        </w:rPr>
        <w:t>Currently the admin dashboard uses demo data that resets every time the page refreshes. This phase connects both applications to a real database so that all quote requests and admin actions are saved permanently.</w:t>
      </w:r>
    </w:p>
    <w:p w:rsidR="00D82122" w:rsidRDefault="00BD2F13">
      <w:pPr>
        <w:pStyle w:val="ListParagraph"/>
        <w:numPr>
          <w:ilvl w:val="0"/>
          <w:numId w:val="2"/>
        </w:numPr>
        <w:spacing w:before="40" w:after="40"/>
      </w:pPr>
      <w:r>
        <w:rPr>
          <w:sz w:val="21"/>
          <w:szCs w:val="21"/>
        </w:rPr>
        <w:t>Database Schema Design (</w:t>
      </w:r>
      <w:proofErr w:type="spellStart"/>
      <w:r>
        <w:rPr>
          <w:sz w:val="21"/>
          <w:szCs w:val="21"/>
        </w:rPr>
        <w:t>Supabase</w:t>
      </w:r>
      <w:proofErr w:type="spellEnd"/>
      <w:r>
        <w:rPr>
          <w:sz w:val="21"/>
          <w:szCs w:val="21"/>
        </w:rPr>
        <w:t>): 2h</w:t>
      </w:r>
    </w:p>
    <w:p w:rsidR="00D82122" w:rsidRDefault="00BD2F13">
      <w:pPr>
        <w:pStyle w:val="ListParagraph"/>
        <w:numPr>
          <w:ilvl w:val="0"/>
          <w:numId w:val="2"/>
        </w:numPr>
        <w:spacing w:before="40" w:after="40"/>
      </w:pPr>
      <w:r>
        <w:rPr>
          <w:sz w:val="21"/>
          <w:szCs w:val="21"/>
        </w:rPr>
        <w:t>Custo</w:t>
      </w:r>
      <w:r>
        <w:rPr>
          <w:sz w:val="21"/>
          <w:szCs w:val="21"/>
        </w:rPr>
        <w:t xml:space="preserve">mer Form → </w:t>
      </w:r>
      <w:proofErr w:type="spellStart"/>
      <w:r>
        <w:rPr>
          <w:sz w:val="21"/>
          <w:szCs w:val="21"/>
        </w:rPr>
        <w:t>Supabase</w:t>
      </w:r>
      <w:proofErr w:type="spellEnd"/>
      <w:r>
        <w:rPr>
          <w:sz w:val="21"/>
          <w:szCs w:val="21"/>
        </w:rPr>
        <w:t xml:space="preserve"> (live data submission): 3h</w:t>
      </w:r>
    </w:p>
    <w:p w:rsidR="00D82122" w:rsidRDefault="00BD2F13">
      <w:pPr>
        <w:pStyle w:val="ListParagraph"/>
        <w:numPr>
          <w:ilvl w:val="0"/>
          <w:numId w:val="2"/>
        </w:numPr>
        <w:spacing w:before="40" w:after="40"/>
      </w:pPr>
      <w:r>
        <w:rPr>
          <w:sz w:val="21"/>
          <w:szCs w:val="21"/>
        </w:rPr>
        <w:t xml:space="preserve">Admin Dashboard → </w:t>
      </w:r>
      <w:proofErr w:type="spellStart"/>
      <w:r>
        <w:rPr>
          <w:sz w:val="21"/>
          <w:szCs w:val="21"/>
        </w:rPr>
        <w:t>Supabase</w:t>
      </w:r>
      <w:proofErr w:type="spellEnd"/>
      <w:r>
        <w:rPr>
          <w:sz w:val="21"/>
          <w:szCs w:val="21"/>
        </w:rPr>
        <w:t xml:space="preserve"> (live requests, real-time updates): 4h</w:t>
      </w:r>
    </w:p>
    <w:p w:rsidR="00D82122" w:rsidRDefault="00BD2F13">
      <w:pPr>
        <w:pStyle w:val="ListParagraph"/>
        <w:numPr>
          <w:ilvl w:val="0"/>
          <w:numId w:val="2"/>
        </w:numPr>
        <w:spacing w:before="40" w:after="40"/>
      </w:pPr>
      <w:r>
        <w:rPr>
          <w:sz w:val="21"/>
          <w:szCs w:val="21"/>
        </w:rPr>
        <w:t xml:space="preserve">Request Updates → </w:t>
      </w:r>
      <w:proofErr w:type="spellStart"/>
      <w:r>
        <w:rPr>
          <w:sz w:val="21"/>
          <w:szCs w:val="21"/>
        </w:rPr>
        <w:t>Supabase</w:t>
      </w:r>
      <w:proofErr w:type="spellEnd"/>
      <w:r>
        <w:rPr>
          <w:sz w:val="21"/>
          <w:szCs w:val="21"/>
        </w:rPr>
        <w:t xml:space="preserve"> (status, notes, quote data): 3h</w:t>
      </w:r>
    </w:p>
    <w:p w:rsidR="00D82122" w:rsidRDefault="00BD2F13">
      <w:pPr>
        <w:pStyle w:val="ListParagraph"/>
        <w:numPr>
          <w:ilvl w:val="0"/>
          <w:numId w:val="2"/>
        </w:numPr>
        <w:spacing w:before="40" w:after="40"/>
      </w:pPr>
      <w:proofErr w:type="spellStart"/>
      <w:r>
        <w:rPr>
          <w:sz w:val="21"/>
          <w:szCs w:val="21"/>
        </w:rPr>
        <w:t>Supabase</w:t>
      </w:r>
      <w:proofErr w:type="spellEnd"/>
      <w:r>
        <w:rPr>
          <w:sz w:val="21"/>
          <w:szCs w:val="21"/>
        </w:rPr>
        <w:t xml:space="preserve"> Auth (replace hardcoded login, secure routes): 3h</w:t>
      </w:r>
    </w:p>
    <w:p w:rsidR="00D82122" w:rsidRDefault="00D82122"/>
    <w:p w:rsidR="00D82122" w:rsidRDefault="00BD2F13">
      <w:pPr>
        <w:spacing w:before="240" w:after="80"/>
      </w:pPr>
      <w:r>
        <w:rPr>
          <w:b/>
          <w:bCs/>
          <w:color w:val="03112E"/>
          <w:sz w:val="23"/>
          <w:szCs w:val="23"/>
        </w:rPr>
        <w:t xml:space="preserve">Phase 5: Email &amp; </w:t>
      </w:r>
      <w:proofErr w:type="gramStart"/>
      <w:r>
        <w:rPr>
          <w:b/>
          <w:bCs/>
          <w:color w:val="03112E"/>
          <w:sz w:val="23"/>
          <w:szCs w:val="23"/>
        </w:rPr>
        <w:t>Notific</w:t>
      </w:r>
      <w:r>
        <w:rPr>
          <w:b/>
          <w:bCs/>
          <w:color w:val="03112E"/>
          <w:sz w:val="23"/>
          <w:szCs w:val="23"/>
        </w:rPr>
        <w:t>ations  (</w:t>
      </w:r>
      <w:proofErr w:type="gramEnd"/>
      <w:r>
        <w:rPr>
          <w:b/>
          <w:bCs/>
          <w:color w:val="03112E"/>
          <w:sz w:val="23"/>
          <w:szCs w:val="23"/>
        </w:rPr>
        <w:t>6 hours)  OUTSTANDING</w:t>
      </w:r>
    </w:p>
    <w:p w:rsidR="00D82122" w:rsidRDefault="00BD2F13">
      <w:pPr>
        <w:spacing w:before="40" w:after="80"/>
      </w:pPr>
      <w:r>
        <w:rPr>
          <w:i/>
          <w:iCs/>
          <w:color w:val="7F8C9A"/>
        </w:rPr>
        <w:t>Currently the email and WhatsApp response buttons open a pre-written message in the admin's app of choice, but no emails are sent automatically. This phase enables actual email delivery.</w:t>
      </w:r>
    </w:p>
    <w:p w:rsidR="00D82122" w:rsidRDefault="00BD2F13">
      <w:pPr>
        <w:pStyle w:val="ListParagraph"/>
        <w:numPr>
          <w:ilvl w:val="0"/>
          <w:numId w:val="2"/>
        </w:numPr>
        <w:spacing w:before="40" w:after="40"/>
      </w:pPr>
      <w:r>
        <w:rPr>
          <w:sz w:val="21"/>
          <w:szCs w:val="21"/>
        </w:rPr>
        <w:t>Customer Confirmation Email (</w:t>
      </w:r>
      <w:proofErr w:type="spellStart"/>
      <w:r>
        <w:rPr>
          <w:sz w:val="21"/>
          <w:szCs w:val="21"/>
        </w:rPr>
        <w:t>EmailJS</w:t>
      </w:r>
      <w:proofErr w:type="spellEnd"/>
      <w:r>
        <w:rPr>
          <w:sz w:val="21"/>
          <w:szCs w:val="21"/>
        </w:rPr>
        <w:t xml:space="preserve"> t</w:t>
      </w:r>
      <w:r>
        <w:rPr>
          <w:sz w:val="21"/>
          <w:szCs w:val="21"/>
        </w:rPr>
        <w:t>emplate): 2h</w:t>
      </w:r>
    </w:p>
    <w:p w:rsidR="00D82122" w:rsidRDefault="00BD2F13">
      <w:pPr>
        <w:pStyle w:val="ListParagraph"/>
        <w:numPr>
          <w:ilvl w:val="0"/>
          <w:numId w:val="2"/>
        </w:numPr>
        <w:spacing w:before="40" w:after="40"/>
      </w:pPr>
      <w:r>
        <w:rPr>
          <w:sz w:val="21"/>
          <w:szCs w:val="21"/>
        </w:rPr>
        <w:t>Admin New Request Notification Email: 1h</w:t>
      </w:r>
    </w:p>
    <w:p w:rsidR="00D82122" w:rsidRDefault="00BD2F13">
      <w:pPr>
        <w:pStyle w:val="ListParagraph"/>
        <w:numPr>
          <w:ilvl w:val="0"/>
          <w:numId w:val="2"/>
        </w:numPr>
        <w:spacing w:before="40" w:after="40"/>
      </w:pPr>
      <w:r>
        <w:rPr>
          <w:sz w:val="21"/>
          <w:szCs w:val="21"/>
        </w:rPr>
        <w:t>Quote Email from Admin with PDF attachment: 3h</w:t>
      </w:r>
    </w:p>
    <w:p w:rsidR="00D82122" w:rsidRDefault="00D82122"/>
    <w:p w:rsidR="00D82122" w:rsidRDefault="00BD2F13">
      <w:pPr>
        <w:spacing w:before="240" w:after="80"/>
      </w:pPr>
      <w:r>
        <w:rPr>
          <w:b/>
          <w:bCs/>
          <w:color w:val="03112E"/>
          <w:sz w:val="23"/>
          <w:szCs w:val="23"/>
        </w:rPr>
        <w:t xml:space="preserve">Phase 6: Deployment &amp; </w:t>
      </w:r>
      <w:proofErr w:type="gramStart"/>
      <w:r>
        <w:rPr>
          <w:b/>
          <w:bCs/>
          <w:color w:val="03112E"/>
          <w:sz w:val="23"/>
          <w:szCs w:val="23"/>
        </w:rPr>
        <w:t>Hosting  (</w:t>
      </w:r>
      <w:proofErr w:type="gramEnd"/>
      <w:r>
        <w:rPr>
          <w:b/>
          <w:bCs/>
          <w:color w:val="03112E"/>
          <w:sz w:val="23"/>
          <w:szCs w:val="23"/>
        </w:rPr>
        <w:t>7 hours)  OUTSTANDING</w:t>
      </w:r>
    </w:p>
    <w:p w:rsidR="00D82122" w:rsidRDefault="00BD2F13">
      <w:pPr>
        <w:spacing w:before="40" w:after="80"/>
      </w:pPr>
      <w:r>
        <w:rPr>
          <w:i/>
          <w:iCs/>
          <w:color w:val="7F8C9A"/>
        </w:rPr>
        <w:t xml:space="preserve">Both applications need to be deployed to live, publicly accessible web addresses. The customer site </w:t>
      </w:r>
      <w:r>
        <w:rPr>
          <w:i/>
          <w:iCs/>
          <w:color w:val="7F8C9A"/>
        </w:rPr>
        <w:t xml:space="preserve">will be available to the public and the admin dashboard will be restricted to </w:t>
      </w:r>
      <w:proofErr w:type="spellStart"/>
      <w:r>
        <w:rPr>
          <w:i/>
          <w:iCs/>
          <w:color w:val="7F8C9A"/>
        </w:rPr>
        <w:t>authorised</w:t>
      </w:r>
      <w:proofErr w:type="spellEnd"/>
      <w:r>
        <w:rPr>
          <w:i/>
          <w:iCs/>
          <w:color w:val="7F8C9A"/>
        </w:rPr>
        <w:t xml:space="preserve"> users.</w:t>
      </w:r>
    </w:p>
    <w:p w:rsidR="00D82122" w:rsidRDefault="00BD2F13">
      <w:pPr>
        <w:pStyle w:val="ListParagraph"/>
        <w:numPr>
          <w:ilvl w:val="0"/>
          <w:numId w:val="2"/>
        </w:numPr>
        <w:spacing w:before="40" w:after="40"/>
      </w:pPr>
      <w:r>
        <w:rPr>
          <w:sz w:val="21"/>
          <w:szCs w:val="21"/>
        </w:rPr>
        <w:t>Domain Registration &amp; DNS Setup: 1h</w:t>
      </w:r>
    </w:p>
    <w:p w:rsidR="00D82122" w:rsidRDefault="00BD2F13">
      <w:pPr>
        <w:pStyle w:val="ListParagraph"/>
        <w:numPr>
          <w:ilvl w:val="0"/>
          <w:numId w:val="2"/>
        </w:numPr>
        <w:spacing w:before="40" w:after="40"/>
      </w:pPr>
      <w:r>
        <w:rPr>
          <w:sz w:val="21"/>
          <w:szCs w:val="21"/>
        </w:rPr>
        <w:t>Customer Site Deployment (</w:t>
      </w:r>
      <w:proofErr w:type="spellStart"/>
      <w:r>
        <w:rPr>
          <w:sz w:val="21"/>
          <w:szCs w:val="21"/>
        </w:rPr>
        <w:t>Vercel</w:t>
      </w:r>
      <w:proofErr w:type="spellEnd"/>
      <w:r>
        <w:rPr>
          <w:sz w:val="21"/>
          <w:szCs w:val="21"/>
        </w:rPr>
        <w:t>/</w:t>
      </w:r>
      <w:proofErr w:type="spellStart"/>
      <w:r>
        <w:rPr>
          <w:sz w:val="21"/>
          <w:szCs w:val="21"/>
        </w:rPr>
        <w:t>Netlify</w:t>
      </w:r>
      <w:proofErr w:type="spellEnd"/>
      <w:r>
        <w:rPr>
          <w:sz w:val="21"/>
          <w:szCs w:val="21"/>
        </w:rPr>
        <w:t xml:space="preserve"> + custom domain): 2h</w:t>
      </w:r>
    </w:p>
    <w:p w:rsidR="00D82122" w:rsidRDefault="00BD2F13">
      <w:pPr>
        <w:pStyle w:val="ListParagraph"/>
        <w:numPr>
          <w:ilvl w:val="0"/>
          <w:numId w:val="2"/>
        </w:numPr>
        <w:spacing w:before="40" w:after="40"/>
      </w:pPr>
      <w:r>
        <w:rPr>
          <w:sz w:val="21"/>
          <w:szCs w:val="21"/>
        </w:rPr>
        <w:t xml:space="preserve">Admin Dashboard Deployment (subdomain, </w:t>
      </w:r>
      <w:proofErr w:type="spellStart"/>
      <w:r>
        <w:rPr>
          <w:sz w:val="21"/>
          <w:szCs w:val="21"/>
        </w:rPr>
        <w:t>env</w:t>
      </w:r>
      <w:proofErr w:type="spellEnd"/>
      <w:r>
        <w:rPr>
          <w:sz w:val="21"/>
          <w:szCs w:val="21"/>
        </w:rPr>
        <w:t xml:space="preserve"> </w:t>
      </w:r>
      <w:proofErr w:type="spellStart"/>
      <w:r>
        <w:rPr>
          <w:sz w:val="21"/>
          <w:szCs w:val="21"/>
        </w:rPr>
        <w:t>vars</w:t>
      </w:r>
      <w:proofErr w:type="spellEnd"/>
      <w:r>
        <w:rPr>
          <w:sz w:val="21"/>
          <w:szCs w:val="21"/>
        </w:rPr>
        <w:t>): 2h</w:t>
      </w:r>
    </w:p>
    <w:p w:rsidR="00D82122" w:rsidRDefault="00BD2F13">
      <w:pPr>
        <w:pStyle w:val="ListParagraph"/>
        <w:numPr>
          <w:ilvl w:val="0"/>
          <w:numId w:val="2"/>
        </w:numPr>
        <w:spacing w:before="40" w:after="40"/>
      </w:pPr>
      <w:r>
        <w:rPr>
          <w:sz w:val="21"/>
          <w:szCs w:val="21"/>
        </w:rPr>
        <w:t>Production Testing (end-to-end, all platforms): 2h</w:t>
      </w:r>
    </w:p>
    <w:p w:rsidR="00D82122" w:rsidRDefault="00D82122"/>
    <w:p w:rsidR="00D82122" w:rsidRDefault="00BD2F13">
      <w:pPr>
        <w:spacing w:before="240" w:after="80"/>
      </w:pPr>
      <w:r>
        <w:rPr>
          <w:b/>
          <w:bCs/>
          <w:color w:val="03112E"/>
          <w:sz w:val="23"/>
          <w:szCs w:val="23"/>
        </w:rPr>
        <w:t xml:space="preserve">Phase 7: Content &amp; </w:t>
      </w:r>
      <w:proofErr w:type="gramStart"/>
      <w:r>
        <w:rPr>
          <w:b/>
          <w:bCs/>
          <w:color w:val="03112E"/>
          <w:sz w:val="23"/>
          <w:szCs w:val="23"/>
        </w:rPr>
        <w:t>Polish  (</w:t>
      </w:r>
      <w:proofErr w:type="gramEnd"/>
      <w:r>
        <w:rPr>
          <w:b/>
          <w:bCs/>
          <w:color w:val="03112E"/>
          <w:sz w:val="23"/>
          <w:szCs w:val="23"/>
        </w:rPr>
        <w:t>4 hours)  OUTSTANDING</w:t>
      </w:r>
    </w:p>
    <w:p w:rsidR="00D82122" w:rsidRDefault="00BD2F13">
      <w:pPr>
        <w:pStyle w:val="ListParagraph"/>
        <w:numPr>
          <w:ilvl w:val="0"/>
          <w:numId w:val="2"/>
        </w:numPr>
        <w:spacing w:before="40" w:after="40"/>
      </w:pPr>
      <w:r>
        <w:rPr>
          <w:sz w:val="21"/>
          <w:szCs w:val="21"/>
        </w:rPr>
        <w:t>Photography Integration (remaining client photos): 1h</w:t>
      </w:r>
    </w:p>
    <w:p w:rsidR="00D82122" w:rsidRDefault="00BD2F13">
      <w:pPr>
        <w:pStyle w:val="ListParagraph"/>
        <w:numPr>
          <w:ilvl w:val="0"/>
          <w:numId w:val="2"/>
        </w:numPr>
        <w:spacing w:before="40" w:after="40"/>
      </w:pPr>
      <w:r>
        <w:rPr>
          <w:sz w:val="21"/>
          <w:szCs w:val="21"/>
        </w:rPr>
        <w:t>Final Copy Review &amp; Content Population: 1h</w:t>
      </w:r>
    </w:p>
    <w:p w:rsidR="00D82122" w:rsidRDefault="00BD2F13">
      <w:pPr>
        <w:pStyle w:val="ListParagraph"/>
        <w:numPr>
          <w:ilvl w:val="0"/>
          <w:numId w:val="2"/>
        </w:numPr>
        <w:spacing w:before="40" w:after="40"/>
      </w:pPr>
      <w:r>
        <w:rPr>
          <w:sz w:val="21"/>
          <w:szCs w:val="21"/>
        </w:rPr>
        <w:t>Mobile QA (Android &amp; iOS browsers): 2h</w:t>
      </w:r>
    </w:p>
    <w:p w:rsidR="00D82122" w:rsidRDefault="00D82122"/>
    <w:p w:rsidR="00D82122" w:rsidRDefault="00BD2F13">
      <w:pPr>
        <w:spacing w:before="240" w:after="80"/>
      </w:pPr>
      <w:r>
        <w:rPr>
          <w:b/>
          <w:bCs/>
          <w:color w:val="03112E"/>
          <w:sz w:val="23"/>
          <w:szCs w:val="23"/>
        </w:rPr>
        <w:t>Phase 8: Post-Lau</w:t>
      </w:r>
      <w:r>
        <w:rPr>
          <w:b/>
          <w:bCs/>
          <w:color w:val="03112E"/>
          <w:sz w:val="23"/>
          <w:szCs w:val="23"/>
        </w:rPr>
        <w:t xml:space="preserve">nch </w:t>
      </w:r>
      <w:proofErr w:type="gramStart"/>
      <w:r>
        <w:rPr>
          <w:b/>
          <w:bCs/>
          <w:color w:val="03112E"/>
          <w:sz w:val="23"/>
          <w:szCs w:val="23"/>
        </w:rPr>
        <w:t>Support  (</w:t>
      </w:r>
      <w:proofErr w:type="gramEnd"/>
      <w:r>
        <w:rPr>
          <w:b/>
          <w:bCs/>
          <w:color w:val="03112E"/>
          <w:sz w:val="23"/>
          <w:szCs w:val="23"/>
        </w:rPr>
        <w:t>5 hours)  OPTIONAL</w:t>
      </w:r>
    </w:p>
    <w:p w:rsidR="00D82122" w:rsidRDefault="00BD2F13">
      <w:pPr>
        <w:spacing w:before="40" w:after="80"/>
      </w:pPr>
      <w:r>
        <w:rPr>
          <w:i/>
          <w:iCs/>
          <w:color w:val="7F8C9A"/>
        </w:rPr>
        <w:t>A 30-day support window after the site goes live, covering bug fixes, minor content updates, and availability for questions. This phase is optional and can be excluded if the client prefers to manage post-launch changes ind</w:t>
      </w:r>
      <w:r>
        <w:rPr>
          <w:i/>
          <w:iCs/>
          <w:color w:val="7F8C9A"/>
        </w:rPr>
        <w:t>ependently.</w:t>
      </w:r>
    </w:p>
    <w:p w:rsidR="00D82122" w:rsidRDefault="00BD2F13">
      <w:pPr>
        <w:pStyle w:val="ListParagraph"/>
        <w:numPr>
          <w:ilvl w:val="0"/>
          <w:numId w:val="2"/>
        </w:numPr>
        <w:spacing w:before="40" w:after="40"/>
      </w:pPr>
      <w:r>
        <w:rPr>
          <w:sz w:val="21"/>
          <w:szCs w:val="21"/>
        </w:rPr>
        <w:t>30-Day Post-Launch Support Retainer: 5h</w:t>
      </w:r>
    </w:p>
    <w:p w:rsidR="00D82122" w:rsidRDefault="00D82122"/>
    <w:p w:rsidR="00D82122" w:rsidRDefault="00BD2F13">
      <w:r>
        <w:br w:type="page"/>
      </w:r>
    </w:p>
    <w:p w:rsidR="00D82122" w:rsidRDefault="00BD2F13">
      <w:pPr>
        <w:pBdr>
          <w:bottom w:val="single" w:sz="6" w:space="4" w:color="2196C4"/>
        </w:pBdr>
        <w:spacing w:before="320" w:after="120"/>
      </w:pPr>
      <w:r>
        <w:rPr>
          <w:b/>
          <w:bCs/>
          <w:color w:val="03112E"/>
          <w:sz w:val="26"/>
          <w:szCs w:val="26"/>
        </w:rPr>
        <w:lastRenderedPageBreak/>
        <w:t>4. Hourly Rate Reasoning</w:t>
      </w:r>
    </w:p>
    <w:p w:rsidR="00D82122" w:rsidRDefault="00BD2F13">
      <w:pPr>
        <w:spacing w:before="100" w:after="160"/>
      </w:pPr>
      <w:r>
        <w:t>Three rate options are presented in this document. Each rate reflects a different positioning of the engagement, ranging from relationship-building to specialist pricing. All t</w:t>
      </w:r>
      <w:r>
        <w:t>hree rates are below the international freelance market rate for this type of work (which typically ranges from $40 to $120 USD per hour), making this project competitive pricing for the Lesotho market.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3800"/>
      </w:tblGrid>
      <w:tr w:rsidR="00D82122">
        <w:tblPrEx>
          <w:tblCellMar>
            <w:top w:w="0" w:type="dxa"/>
            <w:bottom w:w="0" w:type="dxa"/>
          </w:tblCellMar>
        </w:tblPrEx>
        <w:trPr>
          <w:tblHeader/>
        </w:trPr>
        <w:tc>
          <w:tcPr>
            <w:tcW w:w="14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r>
              <w:rPr>
                <w:b/>
                <w:bCs/>
                <w:color w:val="FFFFFF"/>
                <w:sz w:val="20"/>
                <w:szCs w:val="20"/>
              </w:rPr>
              <w:t>Rate</w:t>
            </w:r>
          </w:p>
        </w:tc>
        <w:tc>
          <w:tcPr>
            <w:tcW w:w="32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r>
              <w:rPr>
                <w:b/>
                <w:bCs/>
                <w:color w:val="FFFFFF"/>
                <w:sz w:val="20"/>
                <w:szCs w:val="20"/>
              </w:rPr>
              <w:t>Context</w:t>
            </w:r>
          </w:p>
        </w:tc>
        <w:tc>
          <w:tcPr>
            <w:tcW w:w="38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r>
              <w:rPr>
                <w:b/>
                <w:bCs/>
                <w:color w:val="FFFFFF"/>
                <w:sz w:val="20"/>
                <w:szCs w:val="20"/>
              </w:rPr>
              <w:t>Reasoning</w:t>
            </w:r>
          </w:p>
        </w:tc>
      </w:tr>
      <w:tr w:rsidR="00D82122">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b/>
                <w:bCs/>
                <w:color w:val="03112E"/>
                <w:sz w:val="20"/>
                <w:szCs w:val="20"/>
              </w:rPr>
              <w:t>M150/</w:t>
            </w:r>
            <w:proofErr w:type="spellStart"/>
            <w:r>
              <w:rPr>
                <w:b/>
                <w:bCs/>
                <w:color w:val="03112E"/>
                <w:sz w:val="20"/>
                <w:szCs w:val="20"/>
              </w:rPr>
              <w:t>hr</w:t>
            </w:r>
            <w:proofErr w:type="spellEnd"/>
          </w:p>
        </w:tc>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Portfolio / early-relationship pricing</w:t>
            </w:r>
          </w:p>
        </w:tc>
        <w:tc>
          <w:tcPr>
            <w:tcW w:w="38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Appropriate when building trust with a new client or growing a local portfolio. Ensures quality work is delivered while keeping the project financially accessible for a small business.</w:t>
            </w:r>
          </w:p>
        </w:tc>
      </w:tr>
      <w:tr w:rsidR="00D82122">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b/>
                <w:bCs/>
                <w:color w:val="03112E"/>
                <w:sz w:val="20"/>
                <w:szCs w:val="20"/>
              </w:rPr>
              <w:t>M200/</w:t>
            </w:r>
            <w:proofErr w:type="spellStart"/>
            <w:r>
              <w:rPr>
                <w:b/>
                <w:bCs/>
                <w:color w:val="03112E"/>
                <w:sz w:val="20"/>
                <w:szCs w:val="20"/>
              </w:rPr>
              <w:t>hr</w:t>
            </w:r>
            <w:proofErr w:type="spellEnd"/>
          </w:p>
        </w:tc>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Standard mid-market freelance rate</w:t>
            </w:r>
          </w:p>
        </w:tc>
        <w:tc>
          <w:tcPr>
            <w:tcW w:w="38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The recommended rate for this engagement. Reflects the bespoke design, custom PDF system, dual-app architecture, and the administrative workflow built specifically for this business.</w:t>
            </w:r>
          </w:p>
        </w:tc>
      </w:tr>
      <w:tr w:rsidR="00D82122">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b/>
                <w:bCs/>
                <w:color w:val="03112E"/>
                <w:sz w:val="20"/>
                <w:szCs w:val="20"/>
              </w:rPr>
              <w:t>M250/</w:t>
            </w:r>
            <w:proofErr w:type="spellStart"/>
            <w:r>
              <w:rPr>
                <w:b/>
                <w:bCs/>
                <w:color w:val="03112E"/>
                <w:sz w:val="20"/>
                <w:szCs w:val="20"/>
              </w:rPr>
              <w:t>hr</w:t>
            </w:r>
            <w:proofErr w:type="spellEnd"/>
          </w:p>
        </w:tc>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Senior / specialist rate</w:t>
            </w:r>
          </w:p>
        </w:tc>
        <w:tc>
          <w:tcPr>
            <w:tcW w:w="38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Justified by the premium brand positioning, the sophistication of the quote management system, and the fact that all code was written from scratch with no templates or off-the-shelf tools.</w:t>
            </w:r>
          </w:p>
        </w:tc>
      </w:tr>
    </w:tbl>
    <w:p w:rsidR="00D82122" w:rsidRDefault="00D82122"/>
    <w:p w:rsidR="00D82122" w:rsidRDefault="00BD2F13">
      <w:pPr>
        <w:spacing w:before="120" w:after="100"/>
      </w:pPr>
      <w:r>
        <w:rPr>
          <w:b/>
          <w:bCs/>
        </w:rPr>
        <w:t>Key factors that support a higher rate on this project:</w:t>
      </w:r>
    </w:p>
    <w:p w:rsidR="00D82122" w:rsidRDefault="00BD2F13">
      <w:pPr>
        <w:pStyle w:val="ListParagraph"/>
        <w:numPr>
          <w:ilvl w:val="0"/>
          <w:numId w:val="2"/>
        </w:numPr>
        <w:spacing w:before="40" w:after="40"/>
      </w:pPr>
      <w:r>
        <w:rPr>
          <w:sz w:val="21"/>
          <w:szCs w:val="21"/>
        </w:rPr>
        <w:t xml:space="preserve">Everything built is </w:t>
      </w:r>
      <w:proofErr w:type="gramStart"/>
      <w:r>
        <w:rPr>
          <w:sz w:val="21"/>
          <w:szCs w:val="21"/>
        </w:rPr>
        <w:t>original :</w:t>
      </w:r>
      <w:proofErr w:type="gramEnd"/>
      <w:r>
        <w:rPr>
          <w:sz w:val="21"/>
          <w:szCs w:val="21"/>
        </w:rPr>
        <w:t xml:space="preserve"> no WordPress themes, no templates, no drag-and-drop tools. Every component was written from scratch in React.</w:t>
      </w:r>
    </w:p>
    <w:p w:rsidR="00D82122" w:rsidRDefault="00BD2F13">
      <w:pPr>
        <w:pStyle w:val="ListParagraph"/>
        <w:numPr>
          <w:ilvl w:val="0"/>
          <w:numId w:val="2"/>
        </w:numPr>
        <w:spacing w:before="40" w:after="40"/>
      </w:pPr>
      <w:r>
        <w:rPr>
          <w:sz w:val="21"/>
          <w:szCs w:val="21"/>
        </w:rPr>
        <w:t xml:space="preserve">The project includes two separate applications: a public-facing website and a private business management </w:t>
      </w:r>
      <w:proofErr w:type="gramStart"/>
      <w:r>
        <w:rPr>
          <w:sz w:val="21"/>
          <w:szCs w:val="21"/>
        </w:rPr>
        <w:t>tool :</w:t>
      </w:r>
      <w:proofErr w:type="gramEnd"/>
      <w:r>
        <w:rPr>
          <w:sz w:val="21"/>
          <w:szCs w:val="21"/>
        </w:rPr>
        <w:t xml:space="preserve"> bo</w:t>
      </w:r>
      <w:r>
        <w:rPr>
          <w:sz w:val="21"/>
          <w:szCs w:val="21"/>
        </w:rPr>
        <w:t>th with bespoke design systems.</w:t>
      </w:r>
    </w:p>
    <w:p w:rsidR="00D82122" w:rsidRDefault="00BD2F13">
      <w:pPr>
        <w:pStyle w:val="ListParagraph"/>
        <w:numPr>
          <w:ilvl w:val="0"/>
          <w:numId w:val="2"/>
        </w:numPr>
        <w:spacing w:before="40" w:after="40"/>
      </w:pPr>
      <w:r>
        <w:rPr>
          <w:sz w:val="21"/>
          <w:szCs w:val="21"/>
        </w:rPr>
        <w:t>The quote builder, PDF generation, and 7-day validity timer are custom-built features that go well beyond a standard brochure website.</w:t>
      </w:r>
    </w:p>
    <w:p w:rsidR="00D82122" w:rsidRDefault="00BD2F13">
      <w:pPr>
        <w:pStyle w:val="ListParagraph"/>
        <w:numPr>
          <w:ilvl w:val="0"/>
          <w:numId w:val="2"/>
        </w:numPr>
        <w:spacing w:before="40" w:after="40"/>
      </w:pPr>
      <w:r>
        <w:rPr>
          <w:sz w:val="21"/>
          <w:szCs w:val="21"/>
        </w:rPr>
        <w:t xml:space="preserve">The design matches the premium market position of the </w:t>
      </w:r>
      <w:proofErr w:type="gramStart"/>
      <w:r>
        <w:rPr>
          <w:sz w:val="21"/>
          <w:szCs w:val="21"/>
        </w:rPr>
        <w:t>client :</w:t>
      </w:r>
      <w:proofErr w:type="gramEnd"/>
      <w:r>
        <w:rPr>
          <w:sz w:val="21"/>
          <w:szCs w:val="21"/>
        </w:rPr>
        <w:t xml:space="preserve"> Cormorant Garamond typogra</w:t>
      </w:r>
      <w:r>
        <w:rPr>
          <w:sz w:val="21"/>
          <w:szCs w:val="21"/>
        </w:rPr>
        <w:t>phy, restrained luxury aesthetic, and professional photography integration.</w:t>
      </w:r>
    </w:p>
    <w:p w:rsidR="00D82122" w:rsidRDefault="00BD2F13">
      <w:pPr>
        <w:pStyle w:val="ListParagraph"/>
        <w:numPr>
          <w:ilvl w:val="0"/>
          <w:numId w:val="2"/>
        </w:numPr>
        <w:spacing w:before="40" w:after="40"/>
      </w:pPr>
      <w:r>
        <w:rPr>
          <w:sz w:val="21"/>
          <w:szCs w:val="21"/>
        </w:rPr>
        <w:t>The admin dashboard is a production-grade internal tool, not a simple content management system.</w:t>
      </w:r>
    </w:p>
    <w:p w:rsidR="00D82122" w:rsidRDefault="00D82122"/>
    <w:p w:rsidR="00D82122" w:rsidRDefault="00BD2F13">
      <w:pPr>
        <w:spacing w:before="80" w:after="80"/>
      </w:pPr>
      <w:r>
        <w:rPr>
          <w:b/>
          <w:bCs/>
        </w:rPr>
        <w:t>Important note on additional costs:</w:t>
      </w:r>
    </w:p>
    <w:p w:rsidR="00D82122" w:rsidRDefault="00BD2F13">
      <w:pPr>
        <w:spacing w:after="80"/>
      </w:pPr>
      <w:r>
        <w:t>The following are direct costs billed separate</w:t>
      </w:r>
      <w:r>
        <w:t>ly from the development fee and are not included in the hourly totals:</w:t>
      </w:r>
    </w:p>
    <w:p w:rsidR="00D82122" w:rsidRDefault="00BD2F13">
      <w:pPr>
        <w:pStyle w:val="ListParagraph"/>
        <w:numPr>
          <w:ilvl w:val="0"/>
          <w:numId w:val="2"/>
        </w:numPr>
        <w:spacing w:before="40" w:after="40"/>
      </w:pPr>
      <w:r>
        <w:rPr>
          <w:sz w:val="21"/>
          <w:szCs w:val="21"/>
        </w:rPr>
        <w:t xml:space="preserve">Domain </w:t>
      </w:r>
      <w:proofErr w:type="gramStart"/>
      <w:r>
        <w:rPr>
          <w:sz w:val="21"/>
          <w:szCs w:val="21"/>
        </w:rPr>
        <w:t>registration :</w:t>
      </w:r>
      <w:proofErr w:type="gramEnd"/>
      <w:r>
        <w:rPr>
          <w:sz w:val="21"/>
          <w:szCs w:val="21"/>
        </w:rPr>
        <w:t xml:space="preserve"> approximately M200 to M800 per year depending on the registrar and domain extension chosen.</w:t>
      </w:r>
    </w:p>
    <w:p w:rsidR="00D82122" w:rsidRDefault="00BD2F13">
      <w:pPr>
        <w:pStyle w:val="ListParagraph"/>
        <w:numPr>
          <w:ilvl w:val="0"/>
          <w:numId w:val="2"/>
        </w:numPr>
        <w:spacing w:before="40" w:after="40"/>
      </w:pPr>
      <w:r>
        <w:rPr>
          <w:sz w:val="21"/>
          <w:szCs w:val="21"/>
        </w:rPr>
        <w:t xml:space="preserve">The </w:t>
      </w:r>
      <w:proofErr w:type="spellStart"/>
      <w:r>
        <w:rPr>
          <w:sz w:val="21"/>
          <w:szCs w:val="21"/>
        </w:rPr>
        <w:t>Supabase</w:t>
      </w:r>
      <w:proofErr w:type="spellEnd"/>
      <w:r>
        <w:rPr>
          <w:sz w:val="21"/>
          <w:szCs w:val="21"/>
        </w:rPr>
        <w:t xml:space="preserve"> database and </w:t>
      </w:r>
      <w:proofErr w:type="spellStart"/>
      <w:r>
        <w:rPr>
          <w:sz w:val="21"/>
          <w:szCs w:val="21"/>
        </w:rPr>
        <w:t>Vercel</w:t>
      </w:r>
      <w:proofErr w:type="spellEnd"/>
      <w:r>
        <w:rPr>
          <w:sz w:val="21"/>
          <w:szCs w:val="21"/>
        </w:rPr>
        <w:t>/</w:t>
      </w:r>
      <w:proofErr w:type="spellStart"/>
      <w:r>
        <w:rPr>
          <w:sz w:val="21"/>
          <w:szCs w:val="21"/>
        </w:rPr>
        <w:t>Netlify</w:t>
      </w:r>
      <w:proofErr w:type="spellEnd"/>
      <w:r>
        <w:rPr>
          <w:sz w:val="21"/>
          <w:szCs w:val="21"/>
        </w:rPr>
        <w:t xml:space="preserve"> hosting services are available</w:t>
      </w:r>
      <w:r>
        <w:rPr>
          <w:sz w:val="21"/>
          <w:szCs w:val="21"/>
        </w:rPr>
        <w:t xml:space="preserve"> on free tiers that cover this project's expected usage, meaning no monthly infrastructure cost is anticipated at launch.</w:t>
      </w:r>
    </w:p>
    <w:p w:rsidR="00D82122" w:rsidRDefault="00D82122"/>
    <w:p w:rsidR="00D82122" w:rsidRDefault="00BD2F13">
      <w:pPr>
        <w:pBdr>
          <w:bottom w:val="single" w:sz="6" w:space="4" w:color="2196C4"/>
        </w:pBdr>
        <w:spacing w:before="320" w:after="120"/>
      </w:pPr>
      <w:r>
        <w:rPr>
          <w:b/>
          <w:bCs/>
          <w:color w:val="03112E"/>
          <w:sz w:val="26"/>
          <w:szCs w:val="26"/>
        </w:rPr>
        <w:t>5. Complete Project Pricing</w:t>
      </w:r>
    </w:p>
    <w:p w:rsidR="00D82122" w:rsidRDefault="00BD2F13">
      <w:pPr>
        <w:spacing w:before="100" w:after="160"/>
      </w:pPr>
      <w:r>
        <w:t>The table below shows the cost of all eight phases at each hourly rate. Phases 1–3 represent work already completed. Phases 4–8 represent outstanding work.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400"/>
        <w:gridCol w:w="1400"/>
        <w:gridCol w:w="1400"/>
      </w:tblGrid>
      <w:tr w:rsidR="00D82122">
        <w:tblPrEx>
          <w:tblCellMar>
            <w:top w:w="0" w:type="dxa"/>
            <w:bottom w:w="0" w:type="dxa"/>
          </w:tblCellMar>
        </w:tblPrEx>
        <w:trPr>
          <w:tblHeader/>
        </w:trPr>
        <w:tc>
          <w:tcPr>
            <w:tcW w:w="32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r>
              <w:rPr>
                <w:b/>
                <w:bCs/>
                <w:color w:val="FFFFFF"/>
                <w:sz w:val="20"/>
                <w:szCs w:val="20"/>
              </w:rPr>
              <w:lastRenderedPageBreak/>
              <w:t>Deliverable / Section</w:t>
            </w:r>
          </w:p>
        </w:tc>
        <w:tc>
          <w:tcPr>
            <w:tcW w:w="10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center"/>
            </w:pPr>
            <w:r>
              <w:rPr>
                <w:b/>
                <w:bCs/>
                <w:color w:val="FFFFFF"/>
                <w:sz w:val="20"/>
                <w:szCs w:val="20"/>
              </w:rPr>
              <w:t>Hours</w:t>
            </w:r>
          </w:p>
        </w:tc>
        <w:tc>
          <w:tcPr>
            <w:tcW w:w="14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right"/>
            </w:pPr>
            <w:r>
              <w:rPr>
                <w:b/>
                <w:bCs/>
                <w:color w:val="FFFFFF"/>
                <w:sz w:val="20"/>
                <w:szCs w:val="20"/>
              </w:rPr>
              <w:t>@ M150/</w:t>
            </w:r>
            <w:proofErr w:type="spellStart"/>
            <w:r>
              <w:rPr>
                <w:b/>
                <w:bCs/>
                <w:color w:val="FFFFFF"/>
                <w:sz w:val="20"/>
                <w:szCs w:val="20"/>
              </w:rPr>
              <w:t>hr</w:t>
            </w:r>
            <w:proofErr w:type="spellEnd"/>
          </w:p>
        </w:tc>
        <w:tc>
          <w:tcPr>
            <w:tcW w:w="14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right"/>
            </w:pPr>
            <w:r>
              <w:rPr>
                <w:b/>
                <w:bCs/>
                <w:color w:val="FFFFFF"/>
                <w:sz w:val="20"/>
                <w:szCs w:val="20"/>
              </w:rPr>
              <w:t>@ M200/</w:t>
            </w:r>
            <w:proofErr w:type="spellStart"/>
            <w:r>
              <w:rPr>
                <w:b/>
                <w:bCs/>
                <w:color w:val="FFFFFF"/>
                <w:sz w:val="20"/>
                <w:szCs w:val="20"/>
              </w:rPr>
              <w:t>hr</w:t>
            </w:r>
            <w:proofErr w:type="spellEnd"/>
          </w:p>
        </w:tc>
        <w:tc>
          <w:tcPr>
            <w:tcW w:w="14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right"/>
            </w:pPr>
            <w:r>
              <w:rPr>
                <w:b/>
                <w:bCs/>
                <w:color w:val="FFFFFF"/>
                <w:sz w:val="20"/>
                <w:szCs w:val="20"/>
              </w:rPr>
              <w:t>@ M250/</w:t>
            </w:r>
            <w:proofErr w:type="spellStart"/>
            <w:r>
              <w:rPr>
                <w:b/>
                <w:bCs/>
                <w:color w:val="FFFFFF"/>
                <w:sz w:val="20"/>
                <w:szCs w:val="20"/>
              </w:rPr>
              <w:t>hr</w:t>
            </w:r>
            <w:proofErr w:type="spellEnd"/>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Phase 1: Customer-Facing Website</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30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4,500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6,000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7,500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Phase 2: Admin Dashboard</w:t>
            </w:r>
          </w:p>
        </w:tc>
        <w:tc>
          <w:tcPr>
            <w:tcW w:w="10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45</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6,750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9,000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11,250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Phase 3: Integration &amp; QA</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11</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1,650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2,200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2,750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Phase 4: Backend &amp; Database</w:t>
            </w:r>
          </w:p>
        </w:tc>
        <w:tc>
          <w:tcPr>
            <w:tcW w:w="10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15</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2,250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3,000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3,750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Phase 5: Email &amp; Notifications</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6</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900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1,200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1,500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Phase 6: Deployment &amp; Hosting</w:t>
            </w:r>
          </w:p>
        </w:tc>
        <w:tc>
          <w:tcPr>
            <w:tcW w:w="10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7</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1,050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1,400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1,750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Phase 7: Content &amp; Polish</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4</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600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800</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right"/>
            </w:pPr>
            <w:r>
              <w:rPr>
                <w:sz w:val="20"/>
                <w:szCs w:val="20"/>
              </w:rPr>
              <w:t>M 1,000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Phase 8: Post-Launch Support</w:t>
            </w:r>
          </w:p>
        </w:tc>
        <w:tc>
          <w:tcPr>
            <w:tcW w:w="10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5</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750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1,000</w:t>
            </w:r>
          </w:p>
        </w:tc>
        <w:tc>
          <w:tcPr>
            <w:tcW w:w="14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right"/>
            </w:pPr>
            <w:r>
              <w:rPr>
                <w:sz w:val="20"/>
                <w:szCs w:val="20"/>
              </w:rPr>
              <w:t>M 1,250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03112E"/>
            <w:tcMar>
              <w:top w:w="100" w:type="dxa"/>
              <w:left w:w="140" w:type="dxa"/>
              <w:bottom w:w="100" w:type="dxa"/>
              <w:right w:w="140" w:type="dxa"/>
            </w:tcMar>
          </w:tcPr>
          <w:p w:rsidR="00D82122" w:rsidRDefault="00BD2F13">
            <w:r>
              <w:rPr>
                <w:b/>
                <w:bCs/>
                <w:color w:val="FFFFFF"/>
                <w:sz w:val="21"/>
                <w:szCs w:val="21"/>
              </w:rPr>
              <w:t>TOTAL</w:t>
            </w:r>
          </w:p>
        </w:tc>
        <w:tc>
          <w:tcPr>
            <w:tcW w:w="1000" w:type="dxa"/>
            <w:tcBorders>
              <w:top w:val="single" w:sz="1" w:space="0" w:color="D0D7DE"/>
              <w:left w:val="single" w:sz="1" w:space="0" w:color="D0D7DE"/>
              <w:bottom w:val="single" w:sz="1" w:space="0" w:color="D0D7DE"/>
              <w:right w:val="single" w:sz="1" w:space="0" w:color="D0D7DE"/>
            </w:tcBorders>
            <w:shd w:val="clear" w:color="auto" w:fill="03112E"/>
            <w:tcMar>
              <w:top w:w="100" w:type="dxa"/>
              <w:left w:w="140" w:type="dxa"/>
              <w:bottom w:w="100" w:type="dxa"/>
              <w:right w:w="140" w:type="dxa"/>
            </w:tcMar>
          </w:tcPr>
          <w:p w:rsidR="00D82122" w:rsidRDefault="00BD2F13">
            <w:pPr>
              <w:jc w:val="center"/>
            </w:pPr>
            <w:r>
              <w:rPr>
                <w:b/>
                <w:bCs/>
                <w:color w:val="FFFFFF"/>
                <w:sz w:val="21"/>
                <w:szCs w:val="21"/>
              </w:rPr>
              <w:t>123</w:t>
            </w:r>
          </w:p>
        </w:tc>
        <w:tc>
          <w:tcPr>
            <w:tcW w:w="1400" w:type="dxa"/>
            <w:tcBorders>
              <w:top w:val="single" w:sz="1" w:space="0" w:color="D0D7DE"/>
              <w:left w:val="single" w:sz="1" w:space="0" w:color="D0D7DE"/>
              <w:bottom w:val="single" w:sz="1" w:space="0" w:color="D0D7DE"/>
              <w:right w:val="single" w:sz="1" w:space="0" w:color="D0D7DE"/>
            </w:tcBorders>
            <w:shd w:val="clear" w:color="auto" w:fill="03112E"/>
            <w:tcMar>
              <w:top w:w="100" w:type="dxa"/>
              <w:left w:w="140" w:type="dxa"/>
              <w:bottom w:w="100" w:type="dxa"/>
              <w:right w:w="140" w:type="dxa"/>
            </w:tcMar>
          </w:tcPr>
          <w:p w:rsidR="00D82122" w:rsidRDefault="00BD2F13">
            <w:pPr>
              <w:jc w:val="right"/>
            </w:pPr>
            <w:r>
              <w:rPr>
                <w:b/>
                <w:bCs/>
                <w:color w:val="FFFFFF"/>
                <w:sz w:val="21"/>
                <w:szCs w:val="21"/>
              </w:rPr>
              <w:t>M 18,450</w:t>
            </w:r>
          </w:p>
        </w:tc>
        <w:tc>
          <w:tcPr>
            <w:tcW w:w="1400" w:type="dxa"/>
            <w:tcBorders>
              <w:top w:val="single" w:sz="1" w:space="0" w:color="D0D7DE"/>
              <w:left w:val="single" w:sz="1" w:space="0" w:color="D0D7DE"/>
              <w:bottom w:val="single" w:sz="1" w:space="0" w:color="D0D7DE"/>
              <w:right w:val="single" w:sz="1" w:space="0" w:color="D0D7DE"/>
            </w:tcBorders>
            <w:shd w:val="clear" w:color="auto" w:fill="03112E"/>
            <w:tcMar>
              <w:top w:w="100" w:type="dxa"/>
              <w:left w:w="140" w:type="dxa"/>
              <w:bottom w:w="100" w:type="dxa"/>
              <w:right w:w="140" w:type="dxa"/>
            </w:tcMar>
          </w:tcPr>
          <w:p w:rsidR="00D82122" w:rsidRDefault="00BD2F13">
            <w:pPr>
              <w:jc w:val="right"/>
            </w:pPr>
            <w:r>
              <w:rPr>
                <w:b/>
                <w:bCs/>
                <w:color w:val="FFFFFF"/>
                <w:sz w:val="21"/>
                <w:szCs w:val="21"/>
              </w:rPr>
              <w:t>M 24,600</w:t>
            </w:r>
          </w:p>
        </w:tc>
        <w:tc>
          <w:tcPr>
            <w:tcW w:w="1400" w:type="dxa"/>
            <w:tcBorders>
              <w:top w:val="single" w:sz="1" w:space="0" w:color="D0D7DE"/>
              <w:left w:val="single" w:sz="1" w:space="0" w:color="D0D7DE"/>
              <w:bottom w:val="single" w:sz="1" w:space="0" w:color="D0D7DE"/>
              <w:right w:val="single" w:sz="1" w:space="0" w:color="D0D7DE"/>
            </w:tcBorders>
            <w:shd w:val="clear" w:color="auto" w:fill="03112E"/>
            <w:tcMar>
              <w:top w:w="100" w:type="dxa"/>
              <w:left w:w="140" w:type="dxa"/>
              <w:bottom w:w="100" w:type="dxa"/>
              <w:right w:w="140" w:type="dxa"/>
            </w:tcMar>
          </w:tcPr>
          <w:p w:rsidR="00D82122" w:rsidRDefault="00BD2F13">
            <w:pPr>
              <w:jc w:val="right"/>
            </w:pPr>
            <w:r>
              <w:rPr>
                <w:b/>
                <w:bCs/>
                <w:color w:val="FFFFFF"/>
                <w:sz w:val="21"/>
                <w:szCs w:val="21"/>
              </w:rPr>
              <w:t>M 30,750</w:t>
            </w:r>
          </w:p>
        </w:tc>
      </w:tr>
    </w:tbl>
    <w:p w:rsidR="00D82122" w:rsidRDefault="00D82122"/>
    <w:p w:rsidR="00D82122" w:rsidRDefault="00BD2F13">
      <w:pPr>
        <w:pBdr>
          <w:bottom w:val="single" w:sz="6" w:space="4" w:color="2196C4"/>
        </w:pBdr>
        <w:spacing w:before="320" w:after="120"/>
      </w:pPr>
      <w:r>
        <w:rPr>
          <w:b/>
          <w:bCs/>
          <w:color w:val="03112E"/>
          <w:sz w:val="26"/>
          <w:szCs w:val="26"/>
        </w:rPr>
        <w:t>6. Fixed Project Packages</w:t>
      </w:r>
    </w:p>
    <w:p w:rsidR="00D82122" w:rsidRDefault="00BD2F13">
      <w:pPr>
        <w:spacing w:before="100" w:after="160"/>
      </w:pPr>
      <w:r>
        <w:t>For clients who prefer a single agreed price rather than hourly billing, the following fixed-price packages are offered. These are calculated from the hourly totals above and include a small buffer for scope variation.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000"/>
      </w:tblGrid>
      <w:tr w:rsidR="00D82122">
        <w:tblPrEx>
          <w:tblCellMar>
            <w:top w:w="0" w:type="dxa"/>
            <w:bottom w:w="0" w:type="dxa"/>
          </w:tblCellMar>
        </w:tblPrEx>
        <w:trPr>
          <w:tblHeader/>
        </w:trPr>
        <w:tc>
          <w:tcPr>
            <w:tcW w:w="32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r>
              <w:rPr>
                <w:b/>
                <w:bCs/>
                <w:color w:val="FFFFFF"/>
                <w:sz w:val="20"/>
                <w:szCs w:val="20"/>
              </w:rPr>
              <w:t>Package</w:t>
            </w:r>
          </w:p>
        </w:tc>
        <w:tc>
          <w:tcPr>
            <w:tcW w:w="16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center"/>
            </w:pPr>
            <w:r>
              <w:rPr>
                <w:b/>
                <w:bCs/>
                <w:color w:val="FFFFFF"/>
                <w:sz w:val="20"/>
                <w:szCs w:val="20"/>
              </w:rPr>
              <w:t>@ M150/</w:t>
            </w:r>
            <w:proofErr w:type="spellStart"/>
            <w:r>
              <w:rPr>
                <w:b/>
                <w:bCs/>
                <w:color w:val="FFFFFF"/>
                <w:sz w:val="20"/>
                <w:szCs w:val="20"/>
              </w:rPr>
              <w:t>hr</w:t>
            </w:r>
            <w:proofErr w:type="spellEnd"/>
          </w:p>
        </w:tc>
        <w:tc>
          <w:tcPr>
            <w:tcW w:w="16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center"/>
            </w:pPr>
            <w:r>
              <w:rPr>
                <w:b/>
                <w:bCs/>
                <w:color w:val="FFFFFF"/>
                <w:sz w:val="20"/>
                <w:szCs w:val="20"/>
              </w:rPr>
              <w:t>@ M200/</w:t>
            </w:r>
            <w:proofErr w:type="spellStart"/>
            <w:r>
              <w:rPr>
                <w:b/>
                <w:bCs/>
                <w:color w:val="FFFFFF"/>
                <w:sz w:val="20"/>
                <w:szCs w:val="20"/>
              </w:rPr>
              <w:t>hr</w:t>
            </w:r>
            <w:proofErr w:type="spellEnd"/>
          </w:p>
        </w:tc>
        <w:tc>
          <w:tcPr>
            <w:tcW w:w="2000" w:type="dxa"/>
            <w:tcBorders>
              <w:top w:val="single" w:sz="1" w:space="0" w:color="2196C4"/>
              <w:left w:val="single" w:sz="1" w:space="0" w:color="2196C4"/>
              <w:bottom w:val="single" w:sz="1" w:space="0" w:color="2196C4"/>
              <w:right w:val="single" w:sz="1" w:space="0" w:color="2196C4"/>
            </w:tcBorders>
            <w:shd w:val="clear" w:color="auto" w:fill="03112E"/>
            <w:tcMar>
              <w:top w:w="100" w:type="dxa"/>
              <w:left w:w="140" w:type="dxa"/>
              <w:bottom w:w="100" w:type="dxa"/>
              <w:right w:w="140" w:type="dxa"/>
            </w:tcMar>
          </w:tcPr>
          <w:p w:rsidR="00D82122" w:rsidRDefault="00BD2F13">
            <w:pPr>
              <w:jc w:val="center"/>
            </w:pPr>
            <w:r>
              <w:rPr>
                <w:b/>
                <w:bCs/>
                <w:color w:val="FFFFFF"/>
                <w:sz w:val="20"/>
                <w:szCs w:val="20"/>
              </w:rPr>
              <w:t>@ M250/</w:t>
            </w:r>
            <w:proofErr w:type="spellStart"/>
            <w:r>
              <w:rPr>
                <w:b/>
                <w:bCs/>
                <w:color w:val="FFFFFF"/>
                <w:sz w:val="20"/>
                <w:szCs w:val="20"/>
              </w:rPr>
              <w:t>hr</w:t>
            </w:r>
            <w:proofErr w:type="spellEnd"/>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r>
              <w:rPr>
                <w:sz w:val="20"/>
                <w:szCs w:val="20"/>
              </w:rPr>
              <w:t>Standard Package : All phases excluding post-launch support (118 hours)</w:t>
            </w:r>
          </w:p>
        </w:tc>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M 17,700</w:t>
            </w:r>
          </w:p>
        </w:tc>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M 23,600</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100" w:type="dxa"/>
              <w:left w:w="140" w:type="dxa"/>
              <w:bottom w:w="100" w:type="dxa"/>
              <w:right w:w="140" w:type="dxa"/>
            </w:tcMar>
          </w:tcPr>
          <w:p w:rsidR="00D82122" w:rsidRDefault="00BD2F13">
            <w:pPr>
              <w:jc w:val="center"/>
            </w:pPr>
            <w:r>
              <w:rPr>
                <w:sz w:val="20"/>
                <w:szCs w:val="20"/>
              </w:rPr>
              <w:t>M 29,500</w:t>
            </w:r>
          </w:p>
        </w:tc>
      </w:tr>
      <w:tr w:rsidR="00D82122">
        <w:tblPrEx>
          <w:tblCellMar>
            <w:top w:w="0" w:type="dxa"/>
            <w:bottom w:w="0" w:type="dxa"/>
          </w:tblCellMar>
        </w:tblPrEx>
        <w:tc>
          <w:tcPr>
            <w:tcW w:w="32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r>
              <w:rPr>
                <w:sz w:val="20"/>
                <w:szCs w:val="20"/>
              </w:rPr>
              <w:t>Complete Package : All phases including 30-day post-launch support (123 hours)</w:t>
            </w:r>
          </w:p>
        </w:tc>
        <w:tc>
          <w:tcPr>
            <w:tcW w:w="16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M 18,450</w:t>
            </w:r>
          </w:p>
        </w:tc>
        <w:tc>
          <w:tcPr>
            <w:tcW w:w="16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M 24,600</w:t>
            </w:r>
          </w:p>
        </w:tc>
        <w:tc>
          <w:tcPr>
            <w:tcW w:w="2000" w:type="dxa"/>
            <w:tcBorders>
              <w:top w:val="single" w:sz="1" w:space="0" w:color="D0D7DE"/>
              <w:left w:val="single" w:sz="1" w:space="0" w:color="D0D7DE"/>
              <w:bottom w:val="single" w:sz="1" w:space="0" w:color="D0D7DE"/>
              <w:right w:val="single" w:sz="1" w:space="0" w:color="D0D7DE"/>
            </w:tcBorders>
            <w:shd w:val="clear" w:color="auto" w:fill="F2F4F6"/>
            <w:tcMar>
              <w:top w:w="100" w:type="dxa"/>
              <w:left w:w="140" w:type="dxa"/>
              <w:bottom w:w="100" w:type="dxa"/>
              <w:right w:w="140" w:type="dxa"/>
            </w:tcMar>
          </w:tcPr>
          <w:p w:rsidR="00D82122" w:rsidRDefault="00BD2F13">
            <w:pPr>
              <w:jc w:val="center"/>
            </w:pPr>
            <w:r>
              <w:rPr>
                <w:sz w:val="20"/>
                <w:szCs w:val="20"/>
              </w:rPr>
              <w:t>M 30,750</w:t>
            </w:r>
          </w:p>
        </w:tc>
      </w:tr>
    </w:tbl>
    <w:p w:rsidR="00D82122" w:rsidRDefault="00D82122"/>
    <w:p w:rsidR="00D82122" w:rsidRDefault="00D82122"/>
    <w:p w:rsidR="00D82122" w:rsidRDefault="00D82122"/>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82122">
        <w:tblPrEx>
          <w:tblCellMar>
            <w:top w:w="0" w:type="dxa"/>
            <w:bottom w:w="0" w:type="dxa"/>
          </w:tblCellMar>
        </w:tblPrEx>
        <w:tc>
          <w:tcPr>
            <w:tcW w:w="0" w:type="auto"/>
            <w:tcBorders>
              <w:top w:val="single" w:sz="4" w:space="1" w:color="2196C4"/>
              <w:left w:val="none" w:sz="0" w:space="0" w:color="FFFFFF"/>
              <w:bottom w:val="none" w:sz="0" w:space="0" w:color="FFFFFF"/>
              <w:right w:val="none" w:sz="0" w:space="0" w:color="FFFFFF"/>
            </w:tcBorders>
            <w:shd w:val="clear" w:color="auto" w:fill="F2F4F6"/>
            <w:tcMar>
              <w:top w:w="240" w:type="dxa"/>
              <w:left w:w="300" w:type="dxa"/>
              <w:bottom w:w="240" w:type="dxa"/>
              <w:right w:w="300" w:type="dxa"/>
            </w:tcMar>
          </w:tcPr>
          <w:p w:rsidR="00D82122" w:rsidRDefault="00BD2F13">
            <w:pPr>
              <w:spacing w:after="80"/>
            </w:pPr>
            <w:r>
              <w:rPr>
                <w:color w:val="7F8C9A"/>
                <w:sz w:val="19"/>
                <w:szCs w:val="19"/>
              </w:rPr>
              <w:t>Prepared and submitted by:</w:t>
            </w:r>
          </w:p>
          <w:p w:rsidR="00D82122" w:rsidRDefault="00BD2F13">
            <w:pPr>
              <w:spacing w:after="60"/>
            </w:pPr>
            <w:r>
              <w:rPr>
                <w:b/>
                <w:bCs/>
                <w:color w:val="03112E"/>
                <w:sz w:val="26"/>
                <w:szCs w:val="26"/>
              </w:rPr>
              <w:t xml:space="preserve">Pitso </w:t>
            </w:r>
            <w:proofErr w:type="spellStart"/>
            <w:r>
              <w:rPr>
                <w:b/>
                <w:bCs/>
                <w:color w:val="03112E"/>
                <w:sz w:val="26"/>
                <w:szCs w:val="26"/>
              </w:rPr>
              <w:t>Pitso</w:t>
            </w:r>
            <w:proofErr w:type="spellEnd"/>
          </w:p>
          <w:p w:rsidR="00D82122" w:rsidRDefault="00BD2F13">
            <w:pPr>
              <w:spacing w:after="80"/>
            </w:pPr>
            <w:r>
              <w:rPr>
                <w:i/>
                <w:iCs/>
                <w:color w:val="7F8C9A"/>
                <w:sz w:val="20"/>
                <w:szCs w:val="20"/>
              </w:rPr>
              <w:t>Software Developer</w:t>
            </w:r>
          </w:p>
          <w:p w:rsidR="00D82122" w:rsidRDefault="00BD2F13">
            <w:r>
              <w:rPr>
                <w:color w:val="7F8C9A"/>
                <w:sz w:val="19"/>
                <w:szCs w:val="19"/>
              </w:rPr>
              <w:t>Date: 20 June 2026</w:t>
            </w:r>
          </w:p>
        </w:tc>
      </w:tr>
    </w:tbl>
    <w:p w:rsidR="00BD2F13" w:rsidRDefault="00BD2F13"/>
    <w:sectPr w:rsidR="00BD2F13">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F13" w:rsidRDefault="00BD2F13">
      <w:r>
        <w:separator/>
      </w:r>
    </w:p>
  </w:endnote>
  <w:endnote w:type="continuationSeparator" w:id="0">
    <w:p w:rsidR="00BD2F13" w:rsidRDefault="00BD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122" w:rsidRDefault="00BD2F13">
    <w:pPr>
      <w:pBdr>
        <w:top w:val="single" w:sz="4" w:space="6" w:color="D0D7DE"/>
      </w:pBdr>
      <w:jc w:val="center"/>
    </w:pPr>
    <w:r>
      <w:rPr>
        <w:color w:val="7F8C9A"/>
        <w:sz w:val="18"/>
        <w:szCs w:val="18"/>
      </w:rPr>
      <w:t xml:space="preserve">Refined Rentals Website Project  |  Prepared by Pitso </w:t>
    </w:r>
    <w:proofErr w:type="spellStart"/>
    <w:r>
      <w:rPr>
        <w:color w:val="7F8C9A"/>
        <w:sz w:val="18"/>
        <w:szCs w:val="18"/>
      </w:rPr>
      <w:t>Pitso</w:t>
    </w:r>
    <w:proofErr w:type="spellEnd"/>
    <w:r>
      <w:rPr>
        <w:color w:val="7F8C9A"/>
        <w:sz w:val="18"/>
        <w:szCs w:val="18"/>
      </w:rPr>
      <w:t xml:space="preserve">, Software Developer  |  Page </w:t>
    </w:r>
    <w:r>
      <w:rPr>
        <w:color w:val="7F8C9A"/>
        <w:sz w:val="18"/>
        <w:szCs w:val="18"/>
      </w:rPr>
      <w:pgNum/>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F13" w:rsidRDefault="00BD2F13">
      <w:r>
        <w:separator/>
      </w:r>
    </w:p>
  </w:footnote>
  <w:footnote w:type="continuationSeparator" w:id="0">
    <w:p w:rsidR="00BD2F13" w:rsidRDefault="00BD2F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2807F8"/>
    <w:multiLevelType w:val="hybridMultilevel"/>
    <w:tmpl w:val="A992ECB2"/>
    <w:lvl w:ilvl="0" w:tplc="FC9CAFB6">
      <w:start w:val="1"/>
      <w:numFmt w:val="bullet"/>
      <w:lvlText w:val="•"/>
      <w:lvlJc w:val="left"/>
      <w:pPr>
        <w:ind w:left="720" w:hanging="360"/>
      </w:pPr>
    </w:lvl>
    <w:lvl w:ilvl="1" w:tplc="6854ED10">
      <w:numFmt w:val="decimal"/>
      <w:lvlText w:val=""/>
      <w:lvlJc w:val="left"/>
    </w:lvl>
    <w:lvl w:ilvl="2" w:tplc="48403CBA">
      <w:numFmt w:val="decimal"/>
      <w:lvlText w:val=""/>
      <w:lvlJc w:val="left"/>
    </w:lvl>
    <w:lvl w:ilvl="3" w:tplc="3EA255AE">
      <w:numFmt w:val="decimal"/>
      <w:lvlText w:val=""/>
      <w:lvlJc w:val="left"/>
    </w:lvl>
    <w:lvl w:ilvl="4" w:tplc="77AEE8A6">
      <w:numFmt w:val="decimal"/>
      <w:lvlText w:val=""/>
      <w:lvlJc w:val="left"/>
    </w:lvl>
    <w:lvl w:ilvl="5" w:tplc="CD92D582">
      <w:numFmt w:val="decimal"/>
      <w:lvlText w:val=""/>
      <w:lvlJc w:val="left"/>
    </w:lvl>
    <w:lvl w:ilvl="6" w:tplc="7174E740">
      <w:numFmt w:val="decimal"/>
      <w:lvlText w:val=""/>
      <w:lvlJc w:val="left"/>
    </w:lvl>
    <w:lvl w:ilvl="7" w:tplc="2E083494">
      <w:numFmt w:val="decimal"/>
      <w:lvlText w:val=""/>
      <w:lvlJc w:val="left"/>
    </w:lvl>
    <w:lvl w:ilvl="8" w:tplc="6194CBEE">
      <w:numFmt w:val="decimal"/>
      <w:lvlText w:val=""/>
      <w:lvlJc w:val="left"/>
    </w:lvl>
  </w:abstractNum>
  <w:abstractNum w:abstractNumId="1" w15:restartNumberingAfterBreak="0">
    <w:nsid w:val="4D3E094B"/>
    <w:multiLevelType w:val="hybridMultilevel"/>
    <w:tmpl w:val="6B1A2D52"/>
    <w:lvl w:ilvl="0" w:tplc="0074D9C6">
      <w:start w:val="1"/>
      <w:numFmt w:val="bullet"/>
      <w:lvlText w:val="●"/>
      <w:lvlJc w:val="left"/>
      <w:pPr>
        <w:ind w:left="720" w:hanging="360"/>
      </w:pPr>
    </w:lvl>
    <w:lvl w:ilvl="1" w:tplc="12F6EBCC">
      <w:start w:val="1"/>
      <w:numFmt w:val="bullet"/>
      <w:lvlText w:val="○"/>
      <w:lvlJc w:val="left"/>
      <w:pPr>
        <w:ind w:left="1440" w:hanging="360"/>
      </w:pPr>
    </w:lvl>
    <w:lvl w:ilvl="2" w:tplc="9056C304">
      <w:start w:val="1"/>
      <w:numFmt w:val="bullet"/>
      <w:lvlText w:val="■"/>
      <w:lvlJc w:val="left"/>
      <w:pPr>
        <w:ind w:left="2160" w:hanging="360"/>
      </w:pPr>
    </w:lvl>
    <w:lvl w:ilvl="3" w:tplc="F18C2D52">
      <w:start w:val="1"/>
      <w:numFmt w:val="bullet"/>
      <w:lvlText w:val="●"/>
      <w:lvlJc w:val="left"/>
      <w:pPr>
        <w:ind w:left="2880" w:hanging="360"/>
      </w:pPr>
    </w:lvl>
    <w:lvl w:ilvl="4" w:tplc="F7DA28A2">
      <w:start w:val="1"/>
      <w:numFmt w:val="bullet"/>
      <w:lvlText w:val="○"/>
      <w:lvlJc w:val="left"/>
      <w:pPr>
        <w:ind w:left="3600" w:hanging="360"/>
      </w:pPr>
    </w:lvl>
    <w:lvl w:ilvl="5" w:tplc="584CE2F4">
      <w:start w:val="1"/>
      <w:numFmt w:val="bullet"/>
      <w:lvlText w:val="■"/>
      <w:lvlJc w:val="left"/>
      <w:pPr>
        <w:ind w:left="4320" w:hanging="360"/>
      </w:pPr>
    </w:lvl>
    <w:lvl w:ilvl="6" w:tplc="49A0EF00">
      <w:start w:val="1"/>
      <w:numFmt w:val="bullet"/>
      <w:lvlText w:val="●"/>
      <w:lvlJc w:val="left"/>
      <w:pPr>
        <w:ind w:left="5040" w:hanging="360"/>
      </w:pPr>
    </w:lvl>
    <w:lvl w:ilvl="7" w:tplc="5BAC46A8">
      <w:start w:val="1"/>
      <w:numFmt w:val="bullet"/>
      <w:lvlText w:val="●"/>
      <w:lvlJc w:val="left"/>
      <w:pPr>
        <w:ind w:left="5760" w:hanging="360"/>
      </w:pPr>
    </w:lvl>
    <w:lvl w:ilvl="8" w:tplc="0046F10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122"/>
    <w:rsid w:val="00A154AD"/>
    <w:rsid w:val="00BD2F13"/>
    <w:rsid w:val="00D8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891678-4C33-41C6-8467-D76EE6D8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Pitso Pitso</cp:lastModifiedBy>
  <cp:revision>2</cp:revision>
  <dcterms:created xsi:type="dcterms:W3CDTF">2026-06-20T08:57:00Z</dcterms:created>
  <dcterms:modified xsi:type="dcterms:W3CDTF">2026-06-20T08:57:00Z</dcterms:modified>
</cp:coreProperties>
</file>