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Section 1: Fill out the </w:t>
      </w:r>
      <w:r>
        <w:rPr/>
        <w:t>Service Units (</w:t>
      </w:r>
      <w:r>
        <w:rPr/>
        <w:t>SUs</w:t>
      </w:r>
      <w:r>
        <w:rPr/>
        <w:t>)</w:t>
      </w:r>
      <w:r>
        <w:rPr/>
        <w:t xml:space="preserve"> requested column in the table provided</w:t>
      </w:r>
    </w:p>
    <w:p>
      <w:pPr>
        <w:pStyle w:val="BodyText"/>
        <w:bidi w:val="0"/>
        <w:jc w:val="start"/>
        <w:rPr/>
      </w:pPr>
      <w:r>
        <w:rPr/>
        <w:t>This table shows the SU request limits for each cluster, and there is a blank field for each cluster for you to provide the SU amounts your jobs will require for a year. You do not need to request SUs on every cluster, only the ones where you will be running jobs. There is a limit on the total amount of SUs requested across all clusters, but your cluster totals do not need to sum to this value.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Section 2: Project Abstract</w:t>
      </w:r>
    </w:p>
    <w:p>
      <w:pPr>
        <w:pStyle w:val="BodyText"/>
        <w:bidi w:val="0"/>
        <w:jc w:val="start"/>
        <w:rPr/>
      </w:pPr>
      <w:r>
        <w:rPr/>
        <w:t>This should be a concise (only a paragraph or two in length) description of the research project that your request will support. This can be an abstract from an existing grant application or statement summarizing the project.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Section 3: Justification of SU Amount Requested</w:t>
      </w:r>
    </w:p>
    <w:p>
      <w:pPr>
        <w:pStyle w:val="BodyText"/>
        <w:bidi w:val="0"/>
        <w:ind w:hanging="0" w:start="0" w:end="0"/>
        <w:jc w:val="start"/>
        <w:rPr>
          <w:color w:val="FF0000"/>
        </w:rPr>
      </w:pPr>
      <w:r>
        <w:rPr>
          <w:color w:val="FF0000"/>
        </w:rPr>
        <w:t>This section is the main focus of the CRC</w:t>
      </w:r>
      <w:r>
        <w:rPr>
          <w:color w:val="FF0000"/>
        </w:rPr>
        <w:t>D</w:t>
      </w:r>
      <w:r>
        <w:rPr>
          <w:color w:val="FF0000"/>
        </w:rPr>
        <w:t xml:space="preserve"> when reviewing the request.</w:t>
      </w:r>
    </w:p>
    <w:p>
      <w:pPr>
        <w:pStyle w:val="BodyText"/>
        <w:bidi w:val="0"/>
        <w:jc w:val="start"/>
        <w:rPr/>
      </w:pPr>
      <w:r>
        <w:rPr/>
        <w:t>The main requirement of this section is a quantitative construction of the “SUs Requested” values you put in the table.</w:t>
      </w:r>
    </w:p>
    <w:p>
      <w:pPr>
        <w:pStyle w:val="BodyText"/>
        <w:bidi w:val="0"/>
        <w:jc w:val="start"/>
        <w:rPr/>
      </w:pPr>
      <w:r>
        <w:rPr/>
        <w:t>Briefly elaborate on why you chose specific hardware profiles (cluster/partition), and then use any results or visualizations from having bench-marked your jobs in Section 0 to justify your requests.</w:t>
      </w:r>
    </w:p>
    <w:p>
      <w:pPr>
        <w:pStyle w:val="BodyText"/>
        <w:bidi w:val="0"/>
        <w:jc w:val="start"/>
        <w:rPr/>
      </w:pPr>
      <w:r>
        <w:rPr/>
        <w:t>Simple math equations that relate the demands of your research project (number of analyses, datasets, subjects, etc. in a year) to the needs of a representative benchmark job or jobs (number/duration of jobs, CPU cores / GPU cards, and memory) are sufficient. 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4: Additional Information (Funding, CRC</w:t>
      </w:r>
      <w:r>
        <w:rPr/>
        <w:t>D</w:t>
      </w:r>
      <w:r>
        <w:rPr/>
        <w:t xml:space="preserve"> Consultant Involvement, Research Products and Publications)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Funding Sources for projects using CRC</w:t>
      </w:r>
      <w:r>
        <w:rPr>
          <w:rStyle w:val="Strong"/>
        </w:rPr>
        <w:t>D</w:t>
      </w:r>
      <w:r>
        <w:rPr>
          <w:rStyle w:val="Strong"/>
        </w:rPr>
        <w:t xml:space="preserve"> Resources </w:t>
      </w:r>
      <w:r>
        <w:rPr>
          <w:rStyle w:val="Strong"/>
        </w:rPr>
        <w:t>(Grants)</w:t>
      </w:r>
    </w:p>
    <w:p>
      <w:pPr>
        <w:pStyle w:val="BodyText"/>
        <w:bidi w:val="0"/>
        <w:jc w:val="start"/>
        <w:rPr/>
      </w:pPr>
      <w:r>
        <w:rPr>
          <w:b/>
          <w:bCs/>
        </w:rPr>
        <w:t>For each of the project's funding sources</w:t>
      </w:r>
      <w:r>
        <w:rPr/>
        <w:t>, please include: 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Title 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Duration 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Amount 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Agency or other entity 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color w:val="C9211E"/>
        </w:rPr>
        <w:t xml:space="preserve">We require a more detailed listing than just the agency. Include as many of the details above as possible to avoid a request for revisions.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Research Products / Acknowledgments</w:t>
      </w:r>
    </w:p>
    <w:p>
      <w:pPr>
        <w:pStyle w:val="BodyText"/>
        <w:bidi w:val="0"/>
        <w:jc w:val="start"/>
        <w:rPr/>
      </w:pPr>
      <w:r>
        <w:rPr/>
        <w:t>For any publication (paper) or other research product (hosted web applications, videos, datab</w:t>
      </w:r>
      <w:r>
        <w:rPr/>
        <w:t>a</w:t>
      </w:r>
      <w:r>
        <w:rPr/>
        <w:t>ses, etc.) acknowledging the use of CRC</w:t>
      </w:r>
      <w:r>
        <w:rPr/>
        <w:t>D</w:t>
      </w:r>
      <w:r>
        <w:rPr/>
        <w:t xml:space="preserve"> resources over the duration of the previous request (or one-time startup allocation):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Title 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Name of the journal(s) or platform hosting the content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Date of publication 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Authors </w:t>
      </w:r>
    </w:p>
    <w:p>
      <w:pPr>
        <w:pStyle w:val="BodyText"/>
        <w:bidi w:val="0"/>
        <w:jc w:val="start"/>
        <w:rPr/>
      </w:pPr>
      <w:r>
        <w:rPr/>
        <w:t>Please provide a brief explanation if no publication or research products resulted from prior usage.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Summary Description</w:t>
      </w:r>
    </w:p>
    <w:p>
      <w:pPr>
        <w:pStyle w:val="BodyText"/>
        <w:bidi w:val="0"/>
        <w:jc w:val="start"/>
        <w:rPr/>
      </w:pPr>
      <w:r>
        <w:rPr/>
        <w:t>A one or two sentence summary statement of the overall work being done using CRC</w:t>
      </w:r>
      <w:r>
        <w:rPr/>
        <w:t>D</w:t>
      </w:r>
      <w:r>
        <w:rPr/>
        <w:t xml:space="preserve"> resources. 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Involvement of CRC</w:t>
      </w:r>
      <w:r>
        <w:rPr>
          <w:rStyle w:val="Strong"/>
        </w:rPr>
        <w:t>D</w:t>
      </w:r>
      <w:r>
        <w:rPr>
          <w:rStyle w:val="Strong"/>
        </w:rPr>
        <w:t xml:space="preserve"> Consultants</w:t>
      </w:r>
    </w:p>
    <w:p>
      <w:pPr>
        <w:pStyle w:val="BodyText"/>
        <w:bidi w:val="0"/>
        <w:jc w:val="start"/>
        <w:rPr/>
      </w:pPr>
      <w:r>
        <w:rPr/>
        <w:t>If a CRC</w:t>
      </w:r>
      <w:r>
        <w:rPr/>
        <w:t>D</w:t>
      </w:r>
      <w:r>
        <w:rPr/>
        <w:t xml:space="preserve"> consultant was involved with facilitating your research in any way, please describe that consultant's contribution in one sentence.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LibreOffice_project/e14c9fdd1f585efcbb2c5363087a99d20928d522</Application>
  <AppVersion>15.0000</AppVersion>
  <Pages>2</Pages>
  <Words>420</Words>
  <Characters>2173</Characters>
  <CharactersWithSpaces>2569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2024-04-19T13:33:58Z</dcterms:created>
  <dc:creator/>
  <dc:description/>
  <dc:language>en-US</dc:language>
  <cp:lastModifiedBy/>
  <dcterms:modified xsi:type="dcterms:W3CDTF">2025-01-21T11:31:37Z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