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6ED" w:rsidRPr="005446ED" w:rsidRDefault="005446ED" w:rsidP="00696C4F">
      <w:pPr>
        <w:pStyle w:val="a3"/>
        <w:spacing w:line="200" w:lineRule="exact"/>
        <w:jc w:val="center"/>
        <w:rPr>
          <w:rFonts w:ascii="Arial" w:eastAsia="ＭＳ Ｐゴシック" w:hAnsi="Arial" w:cs="Arial"/>
          <w:sz w:val="16"/>
        </w:rPr>
      </w:pPr>
      <w:r w:rsidRPr="005446ED">
        <w:rPr>
          <w:b/>
          <w:noProof/>
        </w:rPr>
        <w:pict>
          <v:shapetype id="_x0000_t202" coordsize="21600,21600" o:spt="202" path="m,l,21600r21600,l21600,xe">
            <v:stroke joinstyle="miter"/>
            <v:path gradientshapeok="t" o:connecttype="rect"/>
          </v:shapetype>
          <v:shape id="_x0000_s1026" type="#_x0000_t202" style="position:absolute;left:0;text-align:left;margin-left:0;margin-top:-9pt;width:95.95pt;height:73.4pt;z-index:251659264;mso-wrap-style:none" filled="f" stroked="f">
            <v:textbox style="mso-next-textbox:#_x0000_s1026;mso-fit-shape-to-text:t" inset="5.85pt,.7pt,5.85pt,.7pt">
              <w:txbxContent>
                <w:p w:rsidR="005446ED" w:rsidRDefault="005446ED" w:rsidP="002026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4pt;height:66.75pt" fillcolor="window">
                        <v:imagedata r:id="rId7" o:title="ITSJ(Large2)"/>
                      </v:shape>
                    </w:pict>
                  </w:r>
                </w:p>
              </w:txbxContent>
            </v:textbox>
          </v:shape>
        </w:pict>
      </w:r>
      <w:r w:rsidRPr="005446ED">
        <w:rPr>
          <w:rFonts w:ascii="Arial" w:eastAsia="ＭＳ Ｐゴシック" w:hAnsi="Arial" w:cs="Arial"/>
          <w:b/>
          <w:bCs/>
          <w:noProof/>
          <w:sz w:val="24"/>
          <w:u w:val="single"/>
        </w:rPr>
        <w:pict>
          <v:shape id="_x0000_s1027" type="#_x0000_t202" style="position:absolute;left:0;text-align:left;margin-left:333pt;margin-top:0;width:120.6pt;height:55.4pt;z-index:251660288;mso-wrap-style:none" filled="f" stroked="f">
            <v:textbox style="mso-next-textbox:#_x0000_s1027;mso-fit-shape-to-text:t" inset="5.85pt,.7pt,5.85pt,.7pt">
              <w:txbxContent>
                <w:p w:rsidR="005446ED" w:rsidRDefault="005446ED" w:rsidP="00202662">
                  <w:r>
                    <w:pict>
                      <v:shape id="_x0000_i1028" type="#_x0000_t75" style="width:108.75pt;height:51pt">
                        <v:imagedata r:id="rId8" o:title="ジャーナルロゴ試作１"/>
                      </v:shape>
                    </w:pict>
                  </w:r>
                </w:p>
              </w:txbxContent>
            </v:textbox>
          </v:shape>
        </w:pict>
      </w:r>
      <w:proofErr w:type="gramStart"/>
      <w:r w:rsidRPr="005446ED">
        <w:rPr>
          <w:rFonts w:ascii="Arial" w:eastAsia="ＭＳ Ｐゴシック" w:hAnsi="Arial" w:cs="Arial" w:hint="eastAsia"/>
          <w:b/>
          <w:sz w:val="18"/>
        </w:rPr>
        <w:t>International Journal of ITS Research</w:t>
      </w:r>
      <w:r w:rsidRPr="005446ED">
        <w:rPr>
          <w:rFonts w:ascii="Arial" w:eastAsia="ＭＳ Ｐゴシック" w:hAnsi="Arial" w:cs="Arial" w:hint="eastAsia"/>
          <w:sz w:val="18"/>
        </w:rPr>
        <w:br/>
      </w:r>
      <w:r w:rsidRPr="005446ED">
        <w:rPr>
          <w:rFonts w:ascii="Arial" w:eastAsia="ＭＳ Ｐゴシック" w:hAnsi="Arial" w:cs="Arial" w:hint="eastAsia"/>
          <w:b/>
          <w:i/>
          <w:sz w:val="18"/>
          <w:szCs w:val="18"/>
        </w:rPr>
        <w:t>ITS Japan</w:t>
      </w:r>
      <w:r w:rsidRPr="005446ED">
        <w:rPr>
          <w:rFonts w:ascii="Arial" w:eastAsia="ＭＳ Ｐゴシック" w:hAnsi="Arial" w:cs="Arial" w:hint="eastAsia"/>
          <w:sz w:val="16"/>
        </w:rPr>
        <w:br/>
      </w:r>
      <w:r w:rsidRPr="005446ED">
        <w:rPr>
          <w:rFonts w:ascii="Arial" w:eastAsia="ＭＳ Ｐゴシック" w:hAnsi="Arial" w:cs="Arial"/>
          <w:sz w:val="16"/>
        </w:rPr>
        <w:t xml:space="preserve">Nihon </w:t>
      </w:r>
      <w:proofErr w:type="spellStart"/>
      <w:r w:rsidRPr="005446ED">
        <w:rPr>
          <w:rFonts w:ascii="Arial" w:eastAsia="ＭＳ Ｐゴシック" w:hAnsi="Arial" w:cs="Arial"/>
          <w:sz w:val="16"/>
        </w:rPr>
        <w:t>Joshikaikan</w:t>
      </w:r>
      <w:proofErr w:type="spellEnd"/>
      <w:r w:rsidRPr="005446ED">
        <w:rPr>
          <w:rFonts w:ascii="Arial" w:eastAsia="ＭＳ Ｐゴシック" w:hAnsi="Arial" w:cs="Arial"/>
          <w:sz w:val="16"/>
        </w:rPr>
        <w:t xml:space="preserve"> Bldg.</w:t>
      </w:r>
      <w:proofErr w:type="gramEnd"/>
    </w:p>
    <w:p w:rsidR="005446ED" w:rsidRPr="005446ED" w:rsidRDefault="005446ED" w:rsidP="00696C4F">
      <w:pPr>
        <w:pStyle w:val="a3"/>
        <w:spacing w:line="200" w:lineRule="exact"/>
        <w:jc w:val="center"/>
        <w:rPr>
          <w:rFonts w:ascii="Arial" w:eastAsia="ＭＳ Ｐゴシック" w:hAnsi="Arial" w:cs="Arial"/>
          <w:sz w:val="16"/>
          <w:lang w:val="es-ES"/>
        </w:rPr>
      </w:pPr>
      <w:r w:rsidRPr="005446ED">
        <w:rPr>
          <w:rFonts w:ascii="Arial" w:eastAsia="ＭＳ Ｐゴシック" w:hAnsi="Arial" w:cs="Arial"/>
          <w:sz w:val="16"/>
          <w:lang w:val="es-ES"/>
        </w:rPr>
        <w:t>2-6-8, Shibakouen</w:t>
      </w:r>
      <w:r w:rsidRPr="005446ED">
        <w:rPr>
          <w:rFonts w:ascii="Arial" w:eastAsia="ＭＳ Ｐゴシック" w:hAnsi="Arial" w:cs="Arial" w:hint="eastAsia"/>
          <w:sz w:val="16"/>
          <w:lang w:val="es-ES"/>
        </w:rPr>
        <w:t xml:space="preserve">, </w:t>
      </w:r>
      <w:r w:rsidRPr="005446ED">
        <w:rPr>
          <w:rFonts w:ascii="Arial" w:eastAsia="ＭＳ Ｐゴシック" w:hAnsi="Arial" w:cs="Arial"/>
          <w:sz w:val="16"/>
          <w:lang w:val="es-ES"/>
        </w:rPr>
        <w:t>Minato-ku, Tokyo 105-0011 Japan</w:t>
      </w:r>
    </w:p>
    <w:p w:rsidR="005446ED" w:rsidRPr="005446ED" w:rsidRDefault="005446ED" w:rsidP="00696C4F">
      <w:pPr>
        <w:pStyle w:val="a3"/>
        <w:spacing w:line="200" w:lineRule="exact"/>
        <w:jc w:val="center"/>
        <w:rPr>
          <w:rFonts w:ascii="Arial" w:eastAsia="ＭＳ Ｐゴシック" w:hAnsi="Arial" w:cs="Arial" w:hint="eastAsia"/>
          <w:sz w:val="16"/>
          <w:lang w:val="es-ES"/>
        </w:rPr>
      </w:pPr>
      <w:r w:rsidRPr="005446ED">
        <w:rPr>
          <w:rFonts w:ascii="Arial" w:eastAsia="ＭＳ Ｐゴシック" w:hAnsi="Arial" w:cs="Arial"/>
          <w:sz w:val="16"/>
          <w:lang w:val="es-ES"/>
        </w:rPr>
        <w:t>TEL: +81-3-5777-1013</w:t>
      </w:r>
      <w:r w:rsidRPr="005446ED">
        <w:rPr>
          <w:rFonts w:ascii="Arial" w:eastAsia="ＭＳ Ｐゴシック" w:hAnsi="Arial" w:cs="Arial" w:hint="eastAsia"/>
          <w:sz w:val="16"/>
          <w:lang w:val="es-ES"/>
        </w:rPr>
        <w:t xml:space="preserve"> / </w:t>
      </w:r>
      <w:r w:rsidRPr="005446ED">
        <w:rPr>
          <w:rFonts w:ascii="Arial" w:eastAsia="ＭＳ Ｐゴシック" w:hAnsi="Arial" w:cs="Arial"/>
          <w:sz w:val="16"/>
          <w:lang w:val="es-ES"/>
        </w:rPr>
        <w:t>FAX: +81-3-3434-1755</w:t>
      </w:r>
      <w:r w:rsidRPr="005446ED">
        <w:rPr>
          <w:rFonts w:ascii="Arial" w:eastAsia="ＭＳ Ｐゴシック" w:hAnsi="Arial" w:cs="Arial" w:hint="eastAsia"/>
          <w:sz w:val="16"/>
          <w:lang w:val="es-ES"/>
        </w:rPr>
        <w:br/>
        <w:t xml:space="preserve">E-mail: </w:t>
      </w:r>
      <w:r w:rsidRPr="005446ED">
        <w:rPr>
          <w:rFonts w:ascii="Arial" w:eastAsia="ＭＳ Ｐゴシック" w:hAnsi="Arial" w:cs="Arial"/>
          <w:sz w:val="16"/>
          <w:lang w:val="es-ES"/>
        </w:rPr>
        <w:t>its-journal@its-jp.org</w:t>
      </w:r>
    </w:p>
    <w:p w:rsidR="005446ED" w:rsidRPr="005446ED" w:rsidRDefault="005446ED" w:rsidP="00202662">
      <w:pPr>
        <w:rPr>
          <w:rFonts w:hint="eastAsia"/>
        </w:rPr>
      </w:pPr>
      <w:r w:rsidRPr="005446ED">
        <w:rPr>
          <w:rFonts w:cs="Arial" w:hint="eastAsia"/>
        </w:rPr>
        <w:pict>
          <v:shape id="_x0000_i1025" type="#_x0000_t75" style="width:467.25pt;height:1.5pt" o:hrpct="0" o:hralign="center" o:hr="t">
            <v:imagedata r:id="rId9" o:title="BD10219_"/>
          </v:shape>
        </w:pict>
      </w:r>
    </w:p>
    <w:p w:rsidR="005446ED" w:rsidRPr="005446ED" w:rsidRDefault="005446ED" w:rsidP="00EF4ADF">
      <w:pPr>
        <w:wordWrap w:val="0"/>
        <w:spacing w:beforeLines="150" w:before="540" w:line="240" w:lineRule="exact"/>
        <w:jc w:val="right"/>
        <w:rPr>
          <w:rFonts w:cs="Arial" w:hint="eastAsia"/>
          <w:sz w:val="20"/>
          <w:szCs w:val="20"/>
        </w:rPr>
      </w:pPr>
      <w:r w:rsidRPr="005446ED">
        <w:rPr>
          <w:rFonts w:cs="Arial" w:hint="eastAsia"/>
          <w:sz w:val="20"/>
          <w:szCs w:val="20"/>
        </w:rPr>
        <w:t>24</w:t>
      </w:r>
      <w:r w:rsidRPr="005446ED">
        <w:rPr>
          <w:rFonts w:cs="Arial" w:hint="eastAsia"/>
          <w:sz w:val="20"/>
          <w:szCs w:val="20"/>
          <w:vertAlign w:val="superscript"/>
        </w:rPr>
        <w:t>th</w:t>
      </w:r>
      <w:r w:rsidRPr="005446ED">
        <w:rPr>
          <w:rFonts w:cs="Arial" w:hint="eastAsia"/>
          <w:sz w:val="20"/>
          <w:szCs w:val="20"/>
        </w:rPr>
        <w:t xml:space="preserve"> September</w:t>
      </w:r>
      <w:r w:rsidRPr="005446ED">
        <w:rPr>
          <w:rFonts w:cs="Arial"/>
          <w:sz w:val="20"/>
          <w:szCs w:val="20"/>
        </w:rPr>
        <w:t>, 20</w:t>
      </w:r>
      <w:r w:rsidRPr="005446ED">
        <w:rPr>
          <w:rFonts w:cs="Arial" w:hint="eastAsia"/>
          <w:sz w:val="20"/>
          <w:szCs w:val="20"/>
        </w:rPr>
        <w:t>13</w:t>
      </w:r>
    </w:p>
    <w:p w:rsidR="005446ED" w:rsidRPr="005446ED" w:rsidRDefault="005446ED" w:rsidP="00494D26">
      <w:pPr>
        <w:spacing w:beforeLines="100" w:before="360" w:afterLines="50" w:after="180" w:line="240" w:lineRule="exact"/>
        <w:ind w:left="1"/>
        <w:rPr>
          <w:rFonts w:cs="Arial" w:hint="eastAsia"/>
          <w:sz w:val="20"/>
          <w:szCs w:val="20"/>
        </w:rPr>
      </w:pPr>
      <w:r w:rsidRPr="005446ED">
        <w:rPr>
          <w:rFonts w:cs="Arial"/>
          <w:noProof/>
          <w:sz w:val="20"/>
          <w:szCs w:val="20"/>
        </w:rPr>
        <w:t>Mr.</w:t>
      </w:r>
      <w:r w:rsidRPr="005446ED">
        <w:rPr>
          <w:rFonts w:cs="Arial" w:hint="eastAsia"/>
          <w:sz w:val="20"/>
          <w:szCs w:val="20"/>
        </w:rPr>
        <w:t xml:space="preserve"> </w:t>
      </w:r>
      <w:r w:rsidRPr="005446ED">
        <w:rPr>
          <w:rFonts w:cs="Arial"/>
          <w:noProof/>
          <w:sz w:val="20"/>
          <w:szCs w:val="20"/>
        </w:rPr>
        <w:t>Zhipeng</w:t>
      </w:r>
      <w:r w:rsidRPr="005446ED">
        <w:rPr>
          <w:rFonts w:cs="Arial" w:hint="eastAsia"/>
          <w:sz w:val="20"/>
          <w:szCs w:val="20"/>
        </w:rPr>
        <w:t xml:space="preserve"> </w:t>
      </w:r>
      <w:r w:rsidRPr="005446ED">
        <w:rPr>
          <w:rFonts w:cs="Arial"/>
          <w:noProof/>
          <w:sz w:val="20"/>
          <w:szCs w:val="20"/>
        </w:rPr>
        <w:t>Wang</w:t>
      </w:r>
      <w:r w:rsidRPr="005446ED">
        <w:rPr>
          <w:rFonts w:cs="Arial" w:hint="eastAsia"/>
          <w:sz w:val="20"/>
          <w:szCs w:val="20"/>
        </w:rPr>
        <w:br/>
      </w:r>
      <w:r w:rsidRPr="005446ED">
        <w:rPr>
          <w:rFonts w:cs="Arial"/>
          <w:noProof/>
          <w:sz w:val="20"/>
          <w:szCs w:val="20"/>
        </w:rPr>
        <w:t>Institute of Industrial Science, The University of Tokyo,</w:t>
      </w:r>
    </w:p>
    <w:p w:rsidR="005446ED" w:rsidRPr="005446ED" w:rsidRDefault="005446ED" w:rsidP="00FD7101">
      <w:pPr>
        <w:tabs>
          <w:tab w:val="left" w:pos="1440"/>
        </w:tabs>
        <w:spacing w:beforeLines="100" w:before="360" w:afterLines="50" w:after="180" w:line="240" w:lineRule="exact"/>
        <w:ind w:left="1369" w:hangingChars="682" w:hanging="1369"/>
        <w:rPr>
          <w:rFonts w:cs="Arial"/>
          <w:b/>
          <w:bCs/>
          <w:sz w:val="20"/>
          <w:szCs w:val="20"/>
        </w:rPr>
      </w:pPr>
      <w:r w:rsidRPr="005446ED">
        <w:rPr>
          <w:rFonts w:cs="Arial"/>
          <w:b/>
          <w:bCs/>
          <w:sz w:val="20"/>
          <w:szCs w:val="20"/>
        </w:rPr>
        <w:t>Concerning: International Journal of ITS Research</w:t>
      </w:r>
    </w:p>
    <w:p w:rsidR="005446ED" w:rsidRPr="005446ED" w:rsidRDefault="005446ED" w:rsidP="00142B98">
      <w:pPr>
        <w:spacing w:beforeLines="150" w:before="540" w:line="240" w:lineRule="exact"/>
        <w:rPr>
          <w:rFonts w:cs="Arial"/>
          <w:sz w:val="20"/>
          <w:szCs w:val="20"/>
        </w:rPr>
      </w:pPr>
      <w:r w:rsidRPr="005446ED">
        <w:rPr>
          <w:rFonts w:cs="Arial"/>
          <w:sz w:val="20"/>
          <w:szCs w:val="20"/>
        </w:rPr>
        <w:t>Dear</w:t>
      </w:r>
      <w:r w:rsidRPr="005446ED">
        <w:rPr>
          <w:rFonts w:cs="Arial" w:hint="eastAsia"/>
          <w:sz w:val="20"/>
          <w:szCs w:val="20"/>
        </w:rPr>
        <w:t xml:space="preserve"> </w:t>
      </w:r>
      <w:r w:rsidRPr="005446ED">
        <w:rPr>
          <w:rFonts w:cs="Arial"/>
          <w:noProof/>
          <w:sz w:val="20"/>
          <w:szCs w:val="20"/>
        </w:rPr>
        <w:t>Mr.</w:t>
      </w:r>
      <w:r w:rsidRPr="005446ED">
        <w:rPr>
          <w:rFonts w:cs="Arial" w:hint="eastAsia"/>
          <w:sz w:val="20"/>
          <w:szCs w:val="20"/>
        </w:rPr>
        <w:t xml:space="preserve"> </w:t>
      </w:r>
      <w:r w:rsidRPr="005446ED">
        <w:rPr>
          <w:rFonts w:cs="Arial"/>
          <w:noProof/>
          <w:sz w:val="20"/>
          <w:szCs w:val="20"/>
        </w:rPr>
        <w:t>Wang</w:t>
      </w:r>
      <w:r w:rsidRPr="005446ED">
        <w:rPr>
          <w:rFonts w:cs="Arial"/>
          <w:sz w:val="20"/>
          <w:szCs w:val="20"/>
        </w:rPr>
        <w:t>,</w:t>
      </w:r>
      <w:bookmarkStart w:id="0" w:name="_GoBack"/>
      <w:bookmarkEnd w:id="0"/>
    </w:p>
    <w:p w:rsidR="005446ED" w:rsidRPr="005446ED" w:rsidRDefault="005446ED" w:rsidP="00757A85">
      <w:pPr>
        <w:spacing w:beforeLines="50" w:before="180" w:afterLines="50" w:after="180"/>
        <w:rPr>
          <w:rFonts w:cs="Arial"/>
          <w:sz w:val="20"/>
          <w:szCs w:val="20"/>
        </w:rPr>
      </w:pPr>
      <w:r w:rsidRPr="005446ED">
        <w:rPr>
          <w:rFonts w:cs="Arial"/>
          <w:sz w:val="20"/>
          <w:szCs w:val="20"/>
        </w:rPr>
        <w:t>We would like to thank you for your participation in submitting the paper to International Journal of ITS Research.</w:t>
      </w:r>
    </w:p>
    <w:p w:rsidR="005446ED" w:rsidRPr="005446ED" w:rsidRDefault="005446ED" w:rsidP="000E2BF4">
      <w:pPr>
        <w:spacing w:afterLines="50" w:after="180"/>
        <w:rPr>
          <w:rFonts w:cs="Arial" w:hint="eastAsia"/>
          <w:sz w:val="20"/>
          <w:szCs w:val="20"/>
        </w:rPr>
      </w:pPr>
      <w:r w:rsidRPr="005446ED">
        <w:rPr>
          <w:rFonts w:cs="Arial"/>
          <w:sz w:val="20"/>
          <w:szCs w:val="20"/>
        </w:rPr>
        <w:t xml:space="preserve">After the peer-review by the Editorial Board, your paper has been </w:t>
      </w:r>
      <w:r w:rsidRPr="005446ED">
        <w:rPr>
          <w:rFonts w:cs="Arial" w:hint="eastAsia"/>
          <w:sz w:val="20"/>
          <w:szCs w:val="20"/>
        </w:rPr>
        <w:t xml:space="preserve">accepted for </w:t>
      </w:r>
      <w:r w:rsidRPr="005446ED">
        <w:rPr>
          <w:rFonts w:cs="Arial"/>
          <w:sz w:val="20"/>
          <w:szCs w:val="20"/>
        </w:rPr>
        <w:br/>
      </w:r>
      <w:r w:rsidRPr="005446ED">
        <w:rPr>
          <w:rFonts w:cs="Arial"/>
          <w:b/>
          <w:sz w:val="20"/>
          <w:szCs w:val="20"/>
        </w:rPr>
        <w:t>publication</w:t>
      </w:r>
      <w:r w:rsidRPr="005446ED">
        <w:rPr>
          <w:rFonts w:cs="Arial" w:hint="eastAsia"/>
          <w:b/>
          <w:sz w:val="20"/>
          <w:szCs w:val="20"/>
        </w:rPr>
        <w:t xml:space="preserve"> </w:t>
      </w:r>
      <w:r w:rsidRPr="005446ED">
        <w:rPr>
          <w:rFonts w:cs="Arial"/>
          <w:b/>
          <w:sz w:val="20"/>
          <w:szCs w:val="20"/>
        </w:rPr>
        <w:t>subject to minor revision</w:t>
      </w:r>
      <w:r w:rsidRPr="005446ED">
        <w:rPr>
          <w:rFonts w:cs="Arial"/>
          <w:sz w:val="20"/>
          <w:szCs w:val="20"/>
        </w:rPr>
        <w:t>. You are kindly requested to submit the revis</w:t>
      </w:r>
      <w:r w:rsidRPr="005446ED">
        <w:rPr>
          <w:rFonts w:cs="Arial" w:hint="eastAsia"/>
          <w:sz w:val="20"/>
          <w:szCs w:val="20"/>
        </w:rPr>
        <w:t>ed paper at</w:t>
      </w:r>
      <w:r w:rsidRPr="005446ED">
        <w:rPr>
          <w:rFonts w:cs="Arial"/>
          <w:sz w:val="20"/>
          <w:szCs w:val="20"/>
        </w:rPr>
        <w:br/>
      </w:r>
      <w:hyperlink r:id="rId10" w:history="1">
        <w:r w:rsidRPr="005446ED">
          <w:rPr>
            <w:rStyle w:val="a4"/>
            <w:rFonts w:cs="Arial"/>
            <w:color w:val="auto"/>
            <w:sz w:val="20"/>
            <w:szCs w:val="20"/>
          </w:rPr>
          <w:t>http://www.its-jp.org/journal/www/submission.html</w:t>
        </w:r>
      </w:hyperlink>
      <w:r w:rsidRPr="005446ED">
        <w:rPr>
          <w:rFonts w:cs="Arial" w:hint="eastAsia"/>
          <w:sz w:val="20"/>
          <w:szCs w:val="20"/>
        </w:rPr>
        <w:t xml:space="preserve"> </w:t>
      </w:r>
      <w:r w:rsidRPr="005446ED">
        <w:rPr>
          <w:rFonts w:cs="Arial"/>
          <w:sz w:val="20"/>
          <w:szCs w:val="20"/>
        </w:rPr>
        <w:t>by</w:t>
      </w:r>
      <w:r w:rsidRPr="005446ED">
        <w:rPr>
          <w:rFonts w:cs="Arial" w:hint="eastAsia"/>
          <w:sz w:val="20"/>
          <w:szCs w:val="20"/>
        </w:rPr>
        <w:t xml:space="preserve"> 23rd</w:t>
      </w:r>
      <w:r w:rsidRPr="005446ED">
        <w:rPr>
          <w:rFonts w:cs="Arial"/>
          <w:sz w:val="20"/>
          <w:szCs w:val="20"/>
        </w:rPr>
        <w:t xml:space="preserve"> </w:t>
      </w:r>
      <w:r w:rsidRPr="005446ED">
        <w:rPr>
          <w:rFonts w:cs="Arial" w:hint="eastAsia"/>
          <w:sz w:val="20"/>
          <w:szCs w:val="20"/>
        </w:rPr>
        <w:t>October</w:t>
      </w:r>
      <w:r w:rsidRPr="005446ED">
        <w:rPr>
          <w:rFonts w:cs="Arial"/>
          <w:sz w:val="20"/>
          <w:szCs w:val="20"/>
        </w:rPr>
        <w:t xml:space="preserve"> 20</w:t>
      </w:r>
      <w:r w:rsidRPr="005446ED">
        <w:rPr>
          <w:rFonts w:cs="Arial" w:hint="eastAsia"/>
          <w:sz w:val="20"/>
          <w:szCs w:val="20"/>
        </w:rPr>
        <w:t>13.</w:t>
      </w:r>
    </w:p>
    <w:p w:rsidR="005446ED" w:rsidRPr="005446ED" w:rsidRDefault="005446ED" w:rsidP="00AE095B">
      <w:pPr>
        <w:ind w:left="1470" w:hangingChars="735" w:hanging="1470"/>
        <w:rPr>
          <w:rFonts w:cs="Arial" w:hint="eastAsia"/>
          <w:sz w:val="20"/>
          <w:szCs w:val="20"/>
        </w:rPr>
      </w:pPr>
      <w:r w:rsidRPr="005446ED">
        <w:rPr>
          <w:rFonts w:cs="Arial"/>
          <w:sz w:val="20"/>
          <w:szCs w:val="20"/>
        </w:rPr>
        <w:t xml:space="preserve">Paper ID: </w:t>
      </w:r>
      <w:r w:rsidRPr="005446ED">
        <w:rPr>
          <w:rFonts w:cs="Arial" w:hint="eastAsia"/>
          <w:sz w:val="20"/>
          <w:szCs w:val="20"/>
        </w:rPr>
        <w:tab/>
      </w:r>
      <w:r w:rsidRPr="005446ED">
        <w:rPr>
          <w:rFonts w:cs="Arial"/>
          <w:noProof/>
          <w:sz w:val="20"/>
          <w:szCs w:val="20"/>
        </w:rPr>
        <w:t>2012-33</w:t>
      </w:r>
    </w:p>
    <w:p w:rsidR="005446ED" w:rsidRPr="005446ED" w:rsidRDefault="005446ED" w:rsidP="00AE095B">
      <w:pPr>
        <w:ind w:left="1470" w:hangingChars="735" w:hanging="1470"/>
        <w:rPr>
          <w:rFonts w:cs="Arial" w:hint="eastAsia"/>
          <w:kern w:val="0"/>
          <w:sz w:val="20"/>
          <w:szCs w:val="20"/>
        </w:rPr>
      </w:pPr>
      <w:r w:rsidRPr="005446ED">
        <w:rPr>
          <w:rFonts w:cs="Arial"/>
          <w:sz w:val="20"/>
          <w:szCs w:val="20"/>
        </w:rPr>
        <w:t xml:space="preserve">Paper title: </w:t>
      </w:r>
      <w:r w:rsidRPr="005446ED">
        <w:rPr>
          <w:rFonts w:cs="Arial" w:hint="eastAsia"/>
          <w:sz w:val="20"/>
          <w:szCs w:val="20"/>
        </w:rPr>
        <w:t xml:space="preserve"> </w:t>
      </w:r>
      <w:r w:rsidRPr="005446ED">
        <w:rPr>
          <w:rFonts w:cs="Arial" w:hint="eastAsia"/>
          <w:sz w:val="20"/>
          <w:szCs w:val="20"/>
        </w:rPr>
        <w:tab/>
      </w:r>
      <w:r w:rsidRPr="005446ED">
        <w:rPr>
          <w:rFonts w:cs="Arial"/>
          <w:noProof/>
          <w:sz w:val="20"/>
          <w:szCs w:val="20"/>
        </w:rPr>
        <w:t>Detection by Motion-based Grouping of Object Parts</w:t>
      </w:r>
    </w:p>
    <w:p w:rsidR="005446ED" w:rsidRPr="005446ED" w:rsidRDefault="005446ED" w:rsidP="00EF4ADF">
      <w:pPr>
        <w:ind w:left="1470" w:hangingChars="735" w:hanging="1470"/>
        <w:jc w:val="left"/>
        <w:rPr>
          <w:rFonts w:cs="Arial" w:hint="eastAsia"/>
          <w:sz w:val="20"/>
          <w:szCs w:val="20"/>
        </w:rPr>
      </w:pPr>
      <w:r w:rsidRPr="005446ED">
        <w:rPr>
          <w:rFonts w:cs="Arial" w:hint="eastAsia"/>
          <w:sz w:val="20"/>
          <w:szCs w:val="20"/>
        </w:rPr>
        <w:t xml:space="preserve">Primary </w:t>
      </w:r>
      <w:r w:rsidRPr="005446ED">
        <w:rPr>
          <w:rFonts w:cs="Arial"/>
          <w:sz w:val="20"/>
          <w:szCs w:val="20"/>
        </w:rPr>
        <w:t xml:space="preserve">Author: </w:t>
      </w:r>
      <w:r w:rsidRPr="005446ED">
        <w:rPr>
          <w:rFonts w:cs="Arial"/>
          <w:noProof/>
          <w:sz w:val="20"/>
          <w:szCs w:val="20"/>
        </w:rPr>
        <w:t>Zhipeng</w:t>
      </w:r>
      <w:r w:rsidRPr="005446ED">
        <w:rPr>
          <w:rFonts w:cs="Arial" w:hint="eastAsia"/>
          <w:sz w:val="20"/>
          <w:szCs w:val="20"/>
        </w:rPr>
        <w:t xml:space="preserve"> </w:t>
      </w:r>
      <w:r w:rsidRPr="005446ED">
        <w:rPr>
          <w:rFonts w:cs="Arial"/>
          <w:noProof/>
          <w:sz w:val="20"/>
          <w:szCs w:val="20"/>
        </w:rPr>
        <w:t>Wang</w:t>
      </w:r>
      <w:r w:rsidRPr="005446ED">
        <w:rPr>
          <w:rFonts w:cs="Arial" w:hint="eastAsia"/>
          <w:sz w:val="20"/>
          <w:szCs w:val="20"/>
        </w:rPr>
        <w:t xml:space="preserve">, </w:t>
      </w:r>
      <w:r w:rsidRPr="005446ED">
        <w:rPr>
          <w:rFonts w:cs="Arial"/>
          <w:noProof/>
          <w:sz w:val="20"/>
          <w:szCs w:val="20"/>
        </w:rPr>
        <w:t>Institute of Industrial Science, The University of Tokyo,</w:t>
      </w:r>
    </w:p>
    <w:p w:rsidR="005446ED" w:rsidRPr="005446ED" w:rsidRDefault="005446ED" w:rsidP="00F2244A">
      <w:pPr>
        <w:spacing w:beforeLines="50" w:before="180"/>
        <w:rPr>
          <w:rFonts w:cs="Arial" w:hint="eastAsia"/>
          <w:b/>
          <w:sz w:val="20"/>
          <w:szCs w:val="20"/>
        </w:rPr>
      </w:pPr>
      <w:r w:rsidRPr="005446ED">
        <w:rPr>
          <w:rFonts w:cs="Arial" w:hint="eastAsia"/>
          <w:b/>
          <w:sz w:val="20"/>
          <w:szCs w:val="20"/>
        </w:rPr>
        <w:t>Your revised article:</w:t>
      </w:r>
    </w:p>
    <w:p w:rsidR="005446ED" w:rsidRPr="005446ED" w:rsidRDefault="005446ED" w:rsidP="00F2244A">
      <w:pPr>
        <w:numPr>
          <w:ilvl w:val="0"/>
          <w:numId w:val="5"/>
        </w:numPr>
        <w:rPr>
          <w:rFonts w:cs="Arial"/>
          <w:sz w:val="20"/>
          <w:szCs w:val="20"/>
        </w:rPr>
      </w:pPr>
      <w:r w:rsidRPr="005446ED">
        <w:rPr>
          <w:rFonts w:cs="Arial"/>
          <w:sz w:val="20"/>
          <w:szCs w:val="20"/>
        </w:rPr>
        <w:t>Please type corrections/additions in a red font.</w:t>
      </w:r>
    </w:p>
    <w:p w:rsidR="005446ED" w:rsidRPr="005446ED" w:rsidRDefault="005446ED" w:rsidP="00F2244A">
      <w:pPr>
        <w:numPr>
          <w:ilvl w:val="0"/>
          <w:numId w:val="5"/>
        </w:numPr>
        <w:rPr>
          <w:rFonts w:cs="Arial" w:hint="eastAsia"/>
          <w:sz w:val="20"/>
          <w:szCs w:val="20"/>
        </w:rPr>
      </w:pPr>
      <w:r w:rsidRPr="005446ED">
        <w:rPr>
          <w:rFonts w:cs="Arial"/>
          <w:sz w:val="20"/>
          <w:szCs w:val="20"/>
        </w:rPr>
        <w:t>Please explain how the reviewer’s comments were addressed. The explanation should be included at the end of the revised paper.</w:t>
      </w:r>
    </w:p>
    <w:p w:rsidR="005446ED" w:rsidRPr="005446ED" w:rsidRDefault="005446ED" w:rsidP="00142B98">
      <w:pPr>
        <w:spacing w:beforeLines="50" w:before="180" w:afterLines="100" w:after="360"/>
        <w:rPr>
          <w:rFonts w:cs="Arial"/>
          <w:sz w:val="20"/>
          <w:szCs w:val="20"/>
        </w:rPr>
      </w:pPr>
      <w:r w:rsidRPr="005446ED">
        <w:rPr>
          <w:rFonts w:cs="Arial"/>
          <w:sz w:val="20"/>
          <w:szCs w:val="20"/>
        </w:rPr>
        <w:t>Thank you again for your interest in the International Journal of ITS Research.</w:t>
      </w:r>
    </w:p>
    <w:p w:rsidR="005446ED" w:rsidRPr="005446ED" w:rsidRDefault="005446ED" w:rsidP="007F4D5D">
      <w:pPr>
        <w:spacing w:beforeLines="50" w:before="180"/>
        <w:rPr>
          <w:rFonts w:cs="Arial"/>
          <w:sz w:val="20"/>
          <w:szCs w:val="20"/>
        </w:rPr>
      </w:pPr>
      <w:r w:rsidRPr="005446ED">
        <w:rPr>
          <w:rFonts w:cs="Arial"/>
          <w:sz w:val="20"/>
          <w:szCs w:val="20"/>
        </w:rPr>
        <w:t>Sincerely yours,</w:t>
      </w:r>
    </w:p>
    <w:p w:rsidR="005446ED" w:rsidRPr="005446ED" w:rsidRDefault="005446ED" w:rsidP="007F4D5D">
      <w:pPr>
        <w:rPr>
          <w:rFonts w:cs="Arial" w:hint="eastAsia"/>
          <w:sz w:val="20"/>
          <w:szCs w:val="20"/>
        </w:rPr>
      </w:pPr>
      <w:r w:rsidRPr="005446ED">
        <w:rPr>
          <w:rFonts w:hint="eastAsia"/>
        </w:rPr>
        <w:pict>
          <v:shape id="_x0000_i1026" type="#_x0000_t75" style="width:136.5pt;height:68.25pt">
            <v:imagedata r:id="rId11" o:title="EdwardChung Signature"/>
          </v:shape>
        </w:pict>
      </w:r>
    </w:p>
    <w:p w:rsidR="005446ED" w:rsidRPr="005446ED" w:rsidRDefault="005446ED" w:rsidP="00757A85">
      <w:pPr>
        <w:spacing w:afterLines="100" w:after="360" w:line="260" w:lineRule="exact"/>
        <w:rPr>
          <w:rFonts w:cs="Arial" w:hint="eastAsia"/>
          <w:noProof/>
          <w:sz w:val="20"/>
          <w:szCs w:val="20"/>
        </w:rPr>
      </w:pPr>
      <w:r w:rsidRPr="005446ED">
        <w:rPr>
          <w:rFonts w:cs="Arial" w:hint="eastAsia"/>
          <w:sz w:val="20"/>
          <w:szCs w:val="20"/>
        </w:rPr>
        <w:t>Edward Chung</w:t>
      </w:r>
      <w:r w:rsidRPr="005446ED">
        <w:rPr>
          <w:rFonts w:cs="Arial"/>
          <w:sz w:val="20"/>
          <w:szCs w:val="20"/>
        </w:rPr>
        <w:t>, Ph. D., Queensland University of Technology</w:t>
      </w:r>
      <w:r w:rsidRPr="005446ED">
        <w:rPr>
          <w:rFonts w:cs="Arial"/>
          <w:sz w:val="20"/>
          <w:szCs w:val="20"/>
        </w:rPr>
        <w:br/>
        <w:t xml:space="preserve">Editor in Chief, </w:t>
      </w:r>
      <w:r w:rsidRPr="005446ED">
        <w:rPr>
          <w:rFonts w:cs="Arial"/>
          <w:noProof/>
          <w:sz w:val="20"/>
          <w:szCs w:val="20"/>
        </w:rPr>
        <w:t>International Journal of ITS Research</w:t>
      </w:r>
    </w:p>
    <w:p w:rsidR="005446ED" w:rsidRPr="005446ED" w:rsidRDefault="005446ED" w:rsidP="00FD7101">
      <w:pPr>
        <w:spacing w:beforeLines="50" w:before="180"/>
        <w:rPr>
          <w:rFonts w:cs="Arial" w:hint="eastAsia"/>
          <w:sz w:val="20"/>
        </w:rPr>
      </w:pPr>
      <w:r w:rsidRPr="005446ED">
        <w:br w:type="page"/>
      </w:r>
      <w:r w:rsidRPr="005446ED">
        <w:rPr>
          <w:rFonts w:hint="eastAsia"/>
          <w:b/>
        </w:rPr>
        <w:lastRenderedPageBreak/>
        <w:t xml:space="preserve">1. </w:t>
      </w:r>
      <w:r w:rsidRPr="005446ED">
        <w:rPr>
          <w:rFonts w:cs="Arial"/>
          <w:b/>
          <w:bCs/>
          <w:sz w:val="20"/>
          <w:szCs w:val="18"/>
        </w:rPr>
        <w:t>PAPER DETAILS</w:t>
      </w:r>
    </w:p>
    <w:tbl>
      <w:tblPr>
        <w:tblW w:w="946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908"/>
        <w:gridCol w:w="2923"/>
        <w:gridCol w:w="1757"/>
        <w:gridCol w:w="2880"/>
      </w:tblGrid>
      <w:tr w:rsidR="005446ED" w:rsidRPr="005446ED">
        <w:tblPrEx>
          <w:tblCellMar>
            <w:top w:w="0" w:type="dxa"/>
            <w:bottom w:w="0" w:type="dxa"/>
          </w:tblCellMar>
        </w:tblPrEx>
        <w:trPr>
          <w:cantSplit/>
          <w:trHeight w:hRule="exact" w:val="397"/>
        </w:trPr>
        <w:tc>
          <w:tcPr>
            <w:tcW w:w="1908" w:type="dxa"/>
            <w:tcBorders>
              <w:top w:val="single" w:sz="12" w:space="0" w:color="auto"/>
              <w:bottom w:val="single" w:sz="2" w:space="0" w:color="auto"/>
            </w:tcBorders>
            <w:vAlign w:val="center"/>
          </w:tcPr>
          <w:p w:rsidR="005446ED" w:rsidRPr="005446ED" w:rsidRDefault="005446ED" w:rsidP="00542944">
            <w:pPr>
              <w:rPr>
                <w:rFonts w:cs="Arial"/>
                <w:sz w:val="20"/>
              </w:rPr>
            </w:pPr>
            <w:r w:rsidRPr="005446ED">
              <w:rPr>
                <w:rFonts w:cs="Arial"/>
                <w:sz w:val="20"/>
              </w:rPr>
              <w:t>Paper type</w:t>
            </w:r>
          </w:p>
        </w:tc>
        <w:tc>
          <w:tcPr>
            <w:tcW w:w="7560" w:type="dxa"/>
            <w:gridSpan w:val="3"/>
            <w:tcBorders>
              <w:top w:val="single" w:sz="12" w:space="0" w:color="auto"/>
              <w:bottom w:val="single" w:sz="2" w:space="0" w:color="auto"/>
            </w:tcBorders>
            <w:vAlign w:val="center"/>
          </w:tcPr>
          <w:p w:rsidR="005446ED" w:rsidRPr="005446ED" w:rsidRDefault="005446ED" w:rsidP="00542944">
            <w:pPr>
              <w:rPr>
                <w:rFonts w:cs="Arial"/>
                <w:sz w:val="20"/>
              </w:rPr>
            </w:pPr>
            <w:r w:rsidRPr="005446ED">
              <w:rPr>
                <w:rFonts w:cs="Arial"/>
                <w:sz w:val="20"/>
              </w:rPr>
              <w:t>Re</w:t>
            </w:r>
            <w:r w:rsidRPr="005446ED">
              <w:rPr>
                <w:rFonts w:cs="Arial" w:hint="eastAsia"/>
                <w:sz w:val="20"/>
              </w:rPr>
              <w:t>search</w:t>
            </w:r>
            <w:r w:rsidRPr="005446ED">
              <w:rPr>
                <w:rFonts w:cs="Arial"/>
                <w:sz w:val="20"/>
              </w:rPr>
              <w:t xml:space="preserve"> Paper </w:t>
            </w:r>
          </w:p>
        </w:tc>
      </w:tr>
      <w:tr w:rsidR="005446ED" w:rsidRPr="005446ED">
        <w:tblPrEx>
          <w:tblCellMar>
            <w:top w:w="0" w:type="dxa"/>
            <w:bottom w:w="0" w:type="dxa"/>
          </w:tblCellMar>
        </w:tblPrEx>
        <w:trPr>
          <w:cantSplit/>
          <w:trHeight w:hRule="exact" w:val="397"/>
        </w:trPr>
        <w:tc>
          <w:tcPr>
            <w:tcW w:w="1908" w:type="dxa"/>
            <w:tcBorders>
              <w:top w:val="single" w:sz="2" w:space="0" w:color="auto"/>
              <w:bottom w:val="single" w:sz="2" w:space="0" w:color="auto"/>
            </w:tcBorders>
            <w:vAlign w:val="center"/>
          </w:tcPr>
          <w:p w:rsidR="005446ED" w:rsidRPr="005446ED" w:rsidRDefault="005446ED" w:rsidP="00542944">
            <w:pPr>
              <w:rPr>
                <w:rFonts w:cs="Arial"/>
                <w:sz w:val="20"/>
              </w:rPr>
            </w:pPr>
            <w:r w:rsidRPr="005446ED">
              <w:rPr>
                <w:rFonts w:cs="Arial"/>
                <w:sz w:val="20"/>
              </w:rPr>
              <w:t>Paper ID</w:t>
            </w:r>
          </w:p>
        </w:tc>
        <w:tc>
          <w:tcPr>
            <w:tcW w:w="7560" w:type="dxa"/>
            <w:gridSpan w:val="3"/>
            <w:tcBorders>
              <w:top w:val="single" w:sz="2" w:space="0" w:color="auto"/>
              <w:bottom w:val="single" w:sz="2" w:space="0" w:color="auto"/>
            </w:tcBorders>
            <w:vAlign w:val="center"/>
          </w:tcPr>
          <w:p w:rsidR="005446ED" w:rsidRPr="005446ED" w:rsidRDefault="005446ED" w:rsidP="00542944">
            <w:pPr>
              <w:rPr>
                <w:rFonts w:cs="Arial"/>
                <w:sz w:val="20"/>
              </w:rPr>
            </w:pPr>
            <w:r w:rsidRPr="005446ED">
              <w:rPr>
                <w:rFonts w:cs="Arial"/>
                <w:noProof/>
                <w:sz w:val="20"/>
              </w:rPr>
              <w:t>2012-33</w:t>
            </w:r>
          </w:p>
          <w:p w:rsidR="005446ED" w:rsidRPr="005446ED" w:rsidRDefault="005446ED" w:rsidP="00542944">
            <w:pPr>
              <w:rPr>
                <w:rFonts w:cs="Arial"/>
                <w:sz w:val="20"/>
              </w:rPr>
            </w:pPr>
            <w:r w:rsidRPr="005446ED">
              <w:rPr>
                <w:rFonts w:cs="Arial"/>
                <w:sz w:val="20"/>
              </w:rPr>
              <w:t>2005/7/</w:t>
            </w:r>
          </w:p>
        </w:tc>
      </w:tr>
      <w:tr w:rsidR="005446ED" w:rsidRPr="005446ED">
        <w:tblPrEx>
          <w:tblCellMar>
            <w:top w:w="0" w:type="dxa"/>
            <w:bottom w:w="0" w:type="dxa"/>
          </w:tblCellMar>
        </w:tblPrEx>
        <w:trPr>
          <w:cantSplit/>
          <w:trHeight w:hRule="exact" w:val="768"/>
        </w:trPr>
        <w:tc>
          <w:tcPr>
            <w:tcW w:w="1908" w:type="dxa"/>
            <w:tcBorders>
              <w:top w:val="single" w:sz="2" w:space="0" w:color="auto"/>
              <w:bottom w:val="single" w:sz="2" w:space="0" w:color="auto"/>
            </w:tcBorders>
            <w:vAlign w:val="center"/>
          </w:tcPr>
          <w:p w:rsidR="005446ED" w:rsidRPr="005446ED" w:rsidRDefault="005446ED" w:rsidP="00542944">
            <w:pPr>
              <w:rPr>
                <w:rFonts w:cs="Arial"/>
                <w:sz w:val="20"/>
              </w:rPr>
            </w:pPr>
            <w:r w:rsidRPr="005446ED">
              <w:rPr>
                <w:rFonts w:cs="Arial"/>
                <w:sz w:val="20"/>
              </w:rPr>
              <w:t>Paper title</w:t>
            </w:r>
          </w:p>
        </w:tc>
        <w:tc>
          <w:tcPr>
            <w:tcW w:w="7560" w:type="dxa"/>
            <w:gridSpan w:val="3"/>
            <w:tcBorders>
              <w:top w:val="single" w:sz="2" w:space="0" w:color="auto"/>
              <w:bottom w:val="single" w:sz="2" w:space="0" w:color="auto"/>
            </w:tcBorders>
            <w:vAlign w:val="center"/>
          </w:tcPr>
          <w:p w:rsidR="005446ED" w:rsidRPr="005446ED" w:rsidRDefault="005446ED" w:rsidP="00542944">
            <w:pPr>
              <w:rPr>
                <w:rFonts w:cs="Arial"/>
                <w:sz w:val="20"/>
              </w:rPr>
            </w:pPr>
            <w:r w:rsidRPr="005446ED">
              <w:rPr>
                <w:rFonts w:cs="Arial"/>
                <w:noProof/>
                <w:sz w:val="20"/>
              </w:rPr>
              <w:t>Detection by Motion-based Grouping of Object Parts</w:t>
            </w:r>
          </w:p>
        </w:tc>
      </w:tr>
      <w:tr w:rsidR="005446ED" w:rsidRPr="005446ED">
        <w:tblPrEx>
          <w:tblCellMar>
            <w:top w:w="0" w:type="dxa"/>
            <w:bottom w:w="0" w:type="dxa"/>
          </w:tblCellMar>
        </w:tblPrEx>
        <w:trPr>
          <w:trHeight w:hRule="exact" w:val="397"/>
        </w:trPr>
        <w:tc>
          <w:tcPr>
            <w:tcW w:w="1908" w:type="dxa"/>
            <w:tcBorders>
              <w:top w:val="single" w:sz="2" w:space="0" w:color="auto"/>
              <w:bottom w:val="single" w:sz="12" w:space="0" w:color="auto"/>
            </w:tcBorders>
            <w:vAlign w:val="center"/>
          </w:tcPr>
          <w:p w:rsidR="005446ED" w:rsidRPr="005446ED" w:rsidRDefault="005446ED" w:rsidP="00542944">
            <w:pPr>
              <w:rPr>
                <w:rFonts w:cs="Arial"/>
                <w:sz w:val="20"/>
              </w:rPr>
            </w:pPr>
            <w:r w:rsidRPr="005446ED">
              <w:rPr>
                <w:rFonts w:cs="Arial"/>
                <w:sz w:val="20"/>
              </w:rPr>
              <w:t>Submitted</w:t>
            </w:r>
          </w:p>
        </w:tc>
        <w:tc>
          <w:tcPr>
            <w:tcW w:w="2923" w:type="dxa"/>
            <w:tcBorders>
              <w:top w:val="single" w:sz="2" w:space="0" w:color="auto"/>
              <w:bottom w:val="single" w:sz="12" w:space="0" w:color="auto"/>
            </w:tcBorders>
            <w:vAlign w:val="center"/>
          </w:tcPr>
          <w:p w:rsidR="005446ED" w:rsidRPr="005446ED" w:rsidRDefault="005446ED" w:rsidP="00542944">
            <w:pPr>
              <w:rPr>
                <w:rFonts w:cs="Arial" w:hint="eastAsia"/>
                <w:sz w:val="20"/>
              </w:rPr>
            </w:pPr>
            <w:r w:rsidRPr="005446ED">
              <w:rPr>
                <w:rFonts w:cs="Arial"/>
                <w:noProof/>
                <w:sz w:val="20"/>
              </w:rPr>
              <w:t>8/2/2012</w:t>
            </w:r>
          </w:p>
        </w:tc>
        <w:tc>
          <w:tcPr>
            <w:tcW w:w="1757" w:type="dxa"/>
            <w:tcBorders>
              <w:top w:val="single" w:sz="2" w:space="0" w:color="auto"/>
              <w:bottom w:val="single" w:sz="12" w:space="0" w:color="auto"/>
            </w:tcBorders>
            <w:vAlign w:val="center"/>
          </w:tcPr>
          <w:p w:rsidR="005446ED" w:rsidRPr="005446ED" w:rsidRDefault="005446ED" w:rsidP="00542944">
            <w:pPr>
              <w:rPr>
                <w:rFonts w:cs="Arial"/>
                <w:sz w:val="20"/>
              </w:rPr>
            </w:pPr>
            <w:r w:rsidRPr="005446ED">
              <w:rPr>
                <w:rFonts w:cs="Arial"/>
                <w:sz w:val="20"/>
              </w:rPr>
              <w:t>Re-submitted</w:t>
            </w:r>
          </w:p>
        </w:tc>
        <w:tc>
          <w:tcPr>
            <w:tcW w:w="2880" w:type="dxa"/>
            <w:tcBorders>
              <w:top w:val="single" w:sz="2" w:space="0" w:color="auto"/>
              <w:bottom w:val="single" w:sz="12" w:space="0" w:color="auto"/>
            </w:tcBorders>
            <w:vAlign w:val="center"/>
          </w:tcPr>
          <w:p w:rsidR="005446ED" w:rsidRPr="005446ED" w:rsidRDefault="005446ED" w:rsidP="00542944">
            <w:pPr>
              <w:rPr>
                <w:rFonts w:cs="Arial" w:hint="eastAsia"/>
                <w:sz w:val="20"/>
              </w:rPr>
            </w:pPr>
            <w:r w:rsidRPr="005446ED">
              <w:rPr>
                <w:rFonts w:cs="Arial"/>
                <w:noProof/>
                <w:sz w:val="20"/>
              </w:rPr>
              <w:t>5/16/2013</w:t>
            </w:r>
          </w:p>
        </w:tc>
      </w:tr>
    </w:tbl>
    <w:p w:rsidR="005446ED" w:rsidRPr="005446ED" w:rsidRDefault="005446ED" w:rsidP="00FD7101">
      <w:pPr>
        <w:rPr>
          <w:rFonts w:cs="Arial" w:hint="eastAsia"/>
          <w:b/>
          <w:bCs/>
          <w:sz w:val="20"/>
        </w:rPr>
      </w:pPr>
    </w:p>
    <w:p w:rsidR="005446ED" w:rsidRPr="005446ED" w:rsidRDefault="005446ED" w:rsidP="005446ED">
      <w:pPr>
        <w:rPr>
          <w:rFonts w:cs="Arial"/>
          <w:sz w:val="20"/>
        </w:rPr>
      </w:pPr>
      <w:r w:rsidRPr="005446ED">
        <w:rPr>
          <w:rFonts w:cs="Arial" w:hint="eastAsia"/>
          <w:b/>
          <w:bCs/>
          <w:sz w:val="20"/>
        </w:rPr>
        <w:t xml:space="preserve">2. </w:t>
      </w:r>
      <w:r w:rsidRPr="005446ED">
        <w:rPr>
          <w:rFonts w:cs="Arial"/>
          <w:b/>
          <w:bCs/>
          <w:sz w:val="20"/>
        </w:rPr>
        <w:t>REVIEWER’S RECOMMENDATION</w:t>
      </w:r>
    </w:p>
    <w:p w:rsidR="005446ED" w:rsidRPr="005446ED" w:rsidRDefault="005446ED" w:rsidP="005446ED">
      <w:pPr>
        <w:rPr>
          <w:rFonts w:cs="Arial"/>
          <w:sz w:val="18"/>
          <w:szCs w:val="18"/>
        </w:rPr>
      </w:pPr>
      <w:r w:rsidRPr="005446ED">
        <w:rPr>
          <w:rFonts w:cs="Arial"/>
          <w:sz w:val="18"/>
          <w:szCs w:val="18"/>
        </w:rPr>
        <w:t xml:space="preserve">Please check the </w:t>
      </w:r>
      <w:proofErr w:type="gramStart"/>
      <w:r w:rsidRPr="005446ED">
        <w:rPr>
          <w:rFonts w:cs="Arial"/>
          <w:sz w:val="18"/>
          <w:szCs w:val="18"/>
        </w:rPr>
        <w:t>box(</w:t>
      </w:r>
      <w:proofErr w:type="spellStart"/>
      <w:proofErr w:type="gramEnd"/>
      <w:r w:rsidRPr="005446ED">
        <w:rPr>
          <w:rFonts w:cs="Arial"/>
          <w:sz w:val="18"/>
          <w:szCs w:val="18"/>
        </w:rPr>
        <w:t>es</w:t>
      </w:r>
      <w:proofErr w:type="spellEnd"/>
      <w:r w:rsidRPr="005446ED">
        <w:rPr>
          <w:rFonts w:cs="Arial"/>
          <w:sz w:val="18"/>
          <w:szCs w:val="18"/>
        </w:rPr>
        <w:t>) which might indicate the action which should be taken on this paper.</w:t>
      </w:r>
    </w:p>
    <w:bookmarkStart w:id="1" w:name="Check30"/>
    <w:p w:rsidR="005446ED" w:rsidRPr="005446ED" w:rsidRDefault="005446ED" w:rsidP="005446ED">
      <w:pPr>
        <w:ind w:leftChars="428" w:left="899"/>
        <w:rPr>
          <w:rFonts w:cs="Arial"/>
          <w:sz w:val="20"/>
        </w:rPr>
      </w:pPr>
      <w:r w:rsidRPr="005446ED">
        <w:rPr>
          <w:rFonts w:cs="Arial"/>
        </w:rPr>
        <w:fldChar w:fldCharType="begin">
          <w:ffData>
            <w:name w:val="Check30"/>
            <w:enabled w:val="0"/>
            <w:calcOnExit w:val="0"/>
            <w:checkBox>
              <w:sizeAuto/>
              <w:default w:val="0"/>
            </w:checkBox>
          </w:ffData>
        </w:fldChar>
      </w:r>
      <w:r w:rsidRPr="005446ED">
        <w:rPr>
          <w:rFonts w:cs="Arial"/>
        </w:rPr>
        <w:instrText xml:space="preserve"> FORMCHECKBOX </w:instrText>
      </w:r>
      <w:r w:rsidRPr="005446ED">
        <w:rPr>
          <w:rFonts w:cs="Arial"/>
        </w:rPr>
      </w:r>
      <w:r w:rsidRPr="005446ED">
        <w:rPr>
          <w:rFonts w:cs="Arial"/>
        </w:rPr>
        <w:fldChar w:fldCharType="end"/>
      </w:r>
      <w:bookmarkEnd w:id="1"/>
      <w:r w:rsidRPr="005446ED">
        <w:rPr>
          <w:rFonts w:cs="Arial" w:hint="eastAsia"/>
        </w:rPr>
        <w:t xml:space="preserve"> </w:t>
      </w:r>
      <w:r w:rsidRPr="005446ED">
        <w:rPr>
          <w:rFonts w:cs="Arial"/>
          <w:sz w:val="20"/>
        </w:rPr>
        <w:t>Publish unaltered.</w:t>
      </w:r>
    </w:p>
    <w:bookmarkStart w:id="2" w:name="Check31"/>
    <w:p w:rsidR="005446ED" w:rsidRPr="005446ED" w:rsidRDefault="005446ED" w:rsidP="005446ED">
      <w:pPr>
        <w:ind w:leftChars="428" w:left="899"/>
        <w:rPr>
          <w:rFonts w:cs="Arial"/>
          <w:sz w:val="20"/>
        </w:rPr>
      </w:pPr>
      <w:r w:rsidRPr="005446ED">
        <w:rPr>
          <w:rFonts w:cs="Arial"/>
        </w:rPr>
        <w:fldChar w:fldCharType="begin">
          <w:ffData>
            <w:name w:val="Check31"/>
            <w:enabled/>
            <w:calcOnExit w:val="0"/>
            <w:checkBox>
              <w:sizeAuto/>
              <w:default w:val="1"/>
            </w:checkBox>
          </w:ffData>
        </w:fldChar>
      </w:r>
      <w:r w:rsidRPr="005446ED">
        <w:rPr>
          <w:rFonts w:cs="Arial"/>
        </w:rPr>
        <w:instrText xml:space="preserve"> FORMCHECKBOX </w:instrText>
      </w:r>
      <w:r w:rsidRPr="005446ED">
        <w:rPr>
          <w:rFonts w:cs="Arial"/>
        </w:rPr>
      </w:r>
      <w:r w:rsidRPr="005446ED">
        <w:rPr>
          <w:rFonts w:cs="Arial"/>
        </w:rPr>
        <w:fldChar w:fldCharType="end"/>
      </w:r>
      <w:bookmarkEnd w:id="2"/>
      <w:r w:rsidRPr="005446ED">
        <w:rPr>
          <w:rFonts w:cs="Arial" w:hint="eastAsia"/>
        </w:rPr>
        <w:t xml:space="preserve"> </w:t>
      </w:r>
      <w:r w:rsidRPr="005446ED">
        <w:rPr>
          <w:rFonts w:cs="Arial"/>
          <w:sz w:val="20"/>
        </w:rPr>
        <w:t>Publish subject to minor revision.</w:t>
      </w:r>
    </w:p>
    <w:bookmarkStart w:id="3" w:name="Check32"/>
    <w:p w:rsidR="005446ED" w:rsidRPr="005446ED" w:rsidRDefault="005446ED" w:rsidP="005446ED">
      <w:pPr>
        <w:ind w:leftChars="428" w:left="899"/>
        <w:rPr>
          <w:rFonts w:cs="Arial"/>
          <w:sz w:val="20"/>
        </w:rPr>
      </w:pPr>
      <w:r w:rsidRPr="005446ED">
        <w:rPr>
          <w:rFonts w:cs="Arial"/>
        </w:rPr>
        <w:fldChar w:fldCharType="begin">
          <w:ffData>
            <w:name w:val="Check32"/>
            <w:enabled/>
            <w:calcOnExit w:val="0"/>
            <w:checkBox>
              <w:sizeAuto/>
              <w:default w:val="0"/>
            </w:checkBox>
          </w:ffData>
        </w:fldChar>
      </w:r>
      <w:r w:rsidRPr="005446ED">
        <w:rPr>
          <w:rFonts w:cs="Arial"/>
        </w:rPr>
        <w:instrText xml:space="preserve"> FORMCHECKBOX </w:instrText>
      </w:r>
      <w:r w:rsidRPr="005446ED">
        <w:rPr>
          <w:rFonts w:cs="Arial"/>
        </w:rPr>
      </w:r>
      <w:r w:rsidRPr="005446ED">
        <w:rPr>
          <w:rFonts w:cs="Arial"/>
        </w:rPr>
        <w:fldChar w:fldCharType="end"/>
      </w:r>
      <w:bookmarkEnd w:id="3"/>
      <w:r w:rsidRPr="005446ED">
        <w:rPr>
          <w:rFonts w:cs="Arial" w:hint="eastAsia"/>
        </w:rPr>
        <w:t xml:space="preserve"> </w:t>
      </w:r>
      <w:r w:rsidRPr="005446ED">
        <w:rPr>
          <w:rFonts w:cs="Arial"/>
          <w:sz w:val="20"/>
        </w:rPr>
        <w:t>Consider publication after rewrite and review.</w:t>
      </w:r>
    </w:p>
    <w:bookmarkStart w:id="4" w:name="Check33"/>
    <w:p w:rsidR="005446ED" w:rsidRPr="005446ED" w:rsidRDefault="005446ED" w:rsidP="005446ED">
      <w:pPr>
        <w:ind w:leftChars="428" w:left="899"/>
        <w:rPr>
          <w:rFonts w:cs="Arial"/>
          <w:sz w:val="20"/>
        </w:rPr>
      </w:pPr>
      <w:r w:rsidRPr="005446ED">
        <w:rPr>
          <w:rFonts w:cs="Arial"/>
        </w:rPr>
        <w:fldChar w:fldCharType="begin">
          <w:ffData>
            <w:name w:val="Check33"/>
            <w:enabled/>
            <w:calcOnExit w:val="0"/>
            <w:checkBox>
              <w:sizeAuto/>
              <w:default w:val="0"/>
            </w:checkBox>
          </w:ffData>
        </w:fldChar>
      </w:r>
      <w:r w:rsidRPr="005446ED">
        <w:rPr>
          <w:rFonts w:cs="Arial"/>
        </w:rPr>
        <w:instrText xml:space="preserve"> FORMCHECKBOX </w:instrText>
      </w:r>
      <w:r w:rsidRPr="005446ED">
        <w:rPr>
          <w:rFonts w:cs="Arial"/>
        </w:rPr>
      </w:r>
      <w:r w:rsidRPr="005446ED">
        <w:rPr>
          <w:rFonts w:cs="Arial"/>
        </w:rPr>
        <w:fldChar w:fldCharType="end"/>
      </w:r>
      <w:bookmarkEnd w:id="4"/>
      <w:r w:rsidRPr="005446ED">
        <w:rPr>
          <w:rFonts w:cs="Arial" w:hint="eastAsia"/>
        </w:rPr>
        <w:t xml:space="preserve"> </w:t>
      </w:r>
      <w:r w:rsidRPr="005446ED">
        <w:rPr>
          <w:rFonts w:cs="Arial"/>
          <w:sz w:val="20"/>
        </w:rPr>
        <w:t xml:space="preserve">Transfer to another journal such as: </w:t>
      </w:r>
      <w:bookmarkStart w:id="5" w:name="Text9"/>
      <w:r w:rsidRPr="005446ED">
        <w:rPr>
          <w:rFonts w:cs="Arial"/>
          <w:sz w:val="20"/>
          <w:u w:val="single"/>
        </w:rPr>
        <w:fldChar w:fldCharType="begin">
          <w:ffData>
            <w:name w:val="Text9"/>
            <w:enabled/>
            <w:calcOnExit w:val="0"/>
            <w:textInput/>
          </w:ffData>
        </w:fldChar>
      </w:r>
      <w:r w:rsidRPr="005446ED">
        <w:rPr>
          <w:rFonts w:cs="Arial"/>
          <w:sz w:val="20"/>
          <w:u w:val="single"/>
        </w:rPr>
        <w:instrText xml:space="preserve"> FORMTEXT </w:instrText>
      </w:r>
      <w:r w:rsidRPr="005446ED">
        <w:rPr>
          <w:rFonts w:cs="Arial"/>
          <w:sz w:val="20"/>
          <w:u w:val="single"/>
        </w:rPr>
      </w:r>
      <w:r w:rsidRPr="005446ED">
        <w:rPr>
          <w:rFonts w:cs="Arial"/>
          <w:sz w:val="20"/>
          <w:u w:val="single"/>
        </w:rPr>
        <w:fldChar w:fldCharType="separate"/>
      </w:r>
      <w:r w:rsidRPr="005446ED">
        <w:rPr>
          <w:rFonts w:cs="Arial"/>
          <w:noProof/>
          <w:sz w:val="20"/>
          <w:u w:val="single"/>
        </w:rPr>
        <w:t> </w:t>
      </w:r>
      <w:r w:rsidRPr="005446ED">
        <w:rPr>
          <w:rFonts w:cs="Arial"/>
          <w:noProof/>
          <w:sz w:val="20"/>
          <w:u w:val="single"/>
        </w:rPr>
        <w:t> </w:t>
      </w:r>
      <w:r w:rsidRPr="005446ED">
        <w:rPr>
          <w:rFonts w:cs="Arial"/>
          <w:noProof/>
          <w:sz w:val="20"/>
          <w:u w:val="single"/>
        </w:rPr>
        <w:t> </w:t>
      </w:r>
      <w:r w:rsidRPr="005446ED">
        <w:rPr>
          <w:rFonts w:cs="Arial"/>
          <w:noProof/>
          <w:sz w:val="20"/>
          <w:u w:val="single"/>
        </w:rPr>
        <w:t> </w:t>
      </w:r>
      <w:r w:rsidRPr="005446ED">
        <w:rPr>
          <w:rFonts w:cs="Arial"/>
          <w:noProof/>
          <w:sz w:val="20"/>
          <w:u w:val="single"/>
        </w:rPr>
        <w:t> </w:t>
      </w:r>
      <w:r w:rsidRPr="005446ED">
        <w:rPr>
          <w:rFonts w:cs="Arial"/>
          <w:sz w:val="20"/>
          <w:u w:val="single"/>
        </w:rPr>
        <w:fldChar w:fldCharType="end"/>
      </w:r>
      <w:bookmarkEnd w:id="5"/>
    </w:p>
    <w:bookmarkStart w:id="6" w:name="Check34"/>
    <w:p w:rsidR="005446ED" w:rsidRPr="005446ED" w:rsidRDefault="005446ED" w:rsidP="005446ED">
      <w:pPr>
        <w:spacing w:afterLines="50" w:after="180"/>
        <w:ind w:leftChars="428" w:left="899"/>
        <w:rPr>
          <w:rFonts w:cs="Arial"/>
          <w:sz w:val="20"/>
        </w:rPr>
      </w:pPr>
      <w:r w:rsidRPr="005446ED">
        <w:rPr>
          <w:rFonts w:cs="Arial"/>
        </w:rPr>
        <w:fldChar w:fldCharType="begin">
          <w:ffData>
            <w:name w:val="Check34"/>
            <w:enabled/>
            <w:calcOnExit w:val="0"/>
            <w:checkBox>
              <w:sizeAuto/>
              <w:default w:val="0"/>
            </w:checkBox>
          </w:ffData>
        </w:fldChar>
      </w:r>
      <w:r w:rsidRPr="005446ED">
        <w:rPr>
          <w:rFonts w:cs="Arial"/>
        </w:rPr>
        <w:instrText xml:space="preserve"> FORMCHECKBOX </w:instrText>
      </w:r>
      <w:r w:rsidRPr="005446ED">
        <w:rPr>
          <w:rFonts w:cs="Arial"/>
        </w:rPr>
      </w:r>
      <w:r w:rsidRPr="005446ED">
        <w:rPr>
          <w:rFonts w:cs="Arial"/>
        </w:rPr>
        <w:fldChar w:fldCharType="end"/>
      </w:r>
      <w:bookmarkEnd w:id="6"/>
      <w:r w:rsidRPr="005446ED">
        <w:rPr>
          <w:rFonts w:cs="Arial" w:hint="eastAsia"/>
        </w:rPr>
        <w:t xml:space="preserve"> </w:t>
      </w:r>
      <w:r w:rsidRPr="005446ED">
        <w:rPr>
          <w:rFonts w:cs="Arial"/>
          <w:sz w:val="20"/>
        </w:rPr>
        <w:t>Reject</w:t>
      </w:r>
    </w:p>
    <w:p w:rsidR="005446ED" w:rsidRPr="005446ED" w:rsidRDefault="005446ED" w:rsidP="005446ED">
      <w:pPr>
        <w:spacing w:line="260" w:lineRule="exact"/>
        <w:rPr>
          <w:rFonts w:cs="Arial" w:hint="eastAsia"/>
          <w:bCs/>
          <w:sz w:val="20"/>
        </w:rPr>
      </w:pPr>
      <w:r w:rsidRPr="005446ED">
        <w:rPr>
          <w:rFonts w:cs="Arial" w:hint="eastAsia"/>
          <w:b/>
          <w:bCs/>
          <w:sz w:val="20"/>
        </w:rPr>
        <w:t>3</w:t>
      </w:r>
      <w:r w:rsidRPr="005446ED">
        <w:rPr>
          <w:rFonts w:cs="Arial"/>
          <w:b/>
          <w:bCs/>
          <w:sz w:val="20"/>
        </w:rPr>
        <w:t>. COMMENTS for the author</w:t>
      </w:r>
    </w:p>
    <w:p w:rsidR="005446ED" w:rsidRPr="005446ED" w:rsidRDefault="005446ED" w:rsidP="005446ED">
      <w:pPr>
        <w:spacing w:line="260" w:lineRule="exact"/>
        <w:rPr>
          <w:rFonts w:cs="Arial" w:hint="eastAsia"/>
          <w:bCs/>
          <w:sz w:val="20"/>
        </w:rPr>
      </w:pPr>
    </w:p>
    <w:p w:rsidR="005446ED" w:rsidRPr="005446ED" w:rsidRDefault="005446ED" w:rsidP="005446ED">
      <w:pPr>
        <w:spacing w:line="260" w:lineRule="exact"/>
        <w:rPr>
          <w:rFonts w:cs="Arial"/>
          <w:bCs/>
          <w:sz w:val="20"/>
        </w:rPr>
      </w:pPr>
      <w:r w:rsidRPr="005446ED">
        <w:rPr>
          <w:rFonts w:cs="Arial"/>
          <w:bCs/>
          <w:sz w:val="20"/>
        </w:rPr>
        <w:t>The proposed method has the limitation in handling the scale change as described in the response from the authors. Explanations about this limitation should be included in the paper. Also, the proposed method assumes ITS applications using surveillance cameras, which have some restriction on scale change of the pedestrians. The authors should include such discussions.</w:t>
      </w:r>
    </w:p>
    <w:p w:rsidR="005446ED" w:rsidRPr="005446ED" w:rsidRDefault="005446ED" w:rsidP="005446ED">
      <w:pPr>
        <w:spacing w:line="260" w:lineRule="exact"/>
        <w:rPr>
          <w:rFonts w:cs="Arial"/>
          <w:bCs/>
          <w:sz w:val="20"/>
        </w:rPr>
      </w:pPr>
    </w:p>
    <w:p w:rsidR="005446ED" w:rsidRPr="005446ED" w:rsidRDefault="005446ED" w:rsidP="005446ED">
      <w:pPr>
        <w:spacing w:line="260" w:lineRule="exact"/>
        <w:rPr>
          <w:rFonts w:cs="Arial"/>
          <w:bCs/>
          <w:sz w:val="20"/>
        </w:rPr>
      </w:pPr>
      <w:r w:rsidRPr="005446ED">
        <w:rPr>
          <w:rFonts w:cs="Arial"/>
          <w:bCs/>
          <w:sz w:val="20"/>
        </w:rPr>
        <w:t xml:space="preserve">In section 3.2, both "similarity" and "distance" are used. They are confusing. </w:t>
      </w:r>
    </w:p>
    <w:p w:rsidR="005446ED" w:rsidRPr="005446ED" w:rsidRDefault="005446ED" w:rsidP="005446ED">
      <w:pPr>
        <w:spacing w:line="260" w:lineRule="exact"/>
        <w:rPr>
          <w:rFonts w:cs="Arial"/>
          <w:bCs/>
          <w:sz w:val="20"/>
        </w:rPr>
      </w:pPr>
      <w:r w:rsidRPr="005446ED">
        <w:rPr>
          <w:rFonts w:cs="Arial"/>
          <w:bCs/>
          <w:sz w:val="20"/>
        </w:rPr>
        <w:t xml:space="preserve">"Cross" is inappropriate for describing L. L is the number of frames in which both trajectories exist. </w:t>
      </w:r>
    </w:p>
    <w:p w:rsidR="005446ED" w:rsidRPr="005446ED" w:rsidRDefault="005446ED" w:rsidP="005446ED">
      <w:pPr>
        <w:spacing w:line="260" w:lineRule="exact"/>
        <w:rPr>
          <w:rFonts w:cs="Arial"/>
          <w:bCs/>
          <w:sz w:val="20"/>
        </w:rPr>
      </w:pPr>
      <w:r w:rsidRPr="005446ED">
        <w:rPr>
          <w:rFonts w:cs="Arial"/>
          <w:bCs/>
          <w:sz w:val="20"/>
        </w:rPr>
        <w:t>What is "</w:t>
      </w:r>
      <w:proofErr w:type="spellStart"/>
      <w:r w:rsidRPr="005446ED">
        <w:rPr>
          <w:rFonts w:cs="Arial"/>
          <w:bCs/>
          <w:sz w:val="20"/>
        </w:rPr>
        <w:t>mst</w:t>
      </w:r>
      <w:proofErr w:type="spellEnd"/>
      <w:r w:rsidRPr="005446ED">
        <w:rPr>
          <w:rFonts w:cs="Arial"/>
          <w:bCs/>
          <w:sz w:val="20"/>
        </w:rPr>
        <w:t>" in the last paragraph of section 3.2?</w:t>
      </w:r>
    </w:p>
    <w:p w:rsidR="005446ED" w:rsidRPr="005446ED" w:rsidRDefault="005446ED" w:rsidP="005446ED">
      <w:pPr>
        <w:spacing w:line="260" w:lineRule="exact"/>
        <w:rPr>
          <w:rFonts w:cs="Arial"/>
          <w:bCs/>
          <w:sz w:val="20"/>
        </w:rPr>
      </w:pPr>
    </w:p>
    <w:p w:rsidR="005446ED" w:rsidRPr="005446ED" w:rsidRDefault="005446ED" w:rsidP="005446ED">
      <w:pPr>
        <w:spacing w:line="260" w:lineRule="exact"/>
        <w:rPr>
          <w:rFonts w:cs="Arial"/>
          <w:bCs/>
          <w:sz w:val="20"/>
        </w:rPr>
      </w:pPr>
      <w:r w:rsidRPr="005446ED">
        <w:rPr>
          <w:rFonts w:cs="Arial"/>
          <w:bCs/>
          <w:sz w:val="20"/>
        </w:rPr>
        <w:t xml:space="preserve">Discussion about max operation for measuring similarity of two trajectories, which is in the response from the authors, should be included in the paper. </w:t>
      </w:r>
    </w:p>
    <w:p w:rsidR="005446ED" w:rsidRPr="005446ED" w:rsidRDefault="005446ED" w:rsidP="005446ED">
      <w:pPr>
        <w:spacing w:line="260" w:lineRule="exact"/>
        <w:rPr>
          <w:rFonts w:cs="Arial"/>
          <w:bCs/>
          <w:sz w:val="20"/>
        </w:rPr>
      </w:pPr>
    </w:p>
    <w:p w:rsidR="005446ED" w:rsidRPr="005446ED" w:rsidRDefault="005446ED" w:rsidP="005446ED">
      <w:pPr>
        <w:spacing w:line="260" w:lineRule="exact"/>
        <w:rPr>
          <w:rFonts w:cs="Arial"/>
          <w:bCs/>
          <w:sz w:val="20"/>
        </w:rPr>
      </w:pPr>
      <w:r w:rsidRPr="005446ED">
        <w:rPr>
          <w:rFonts w:cs="Arial"/>
          <w:bCs/>
          <w:sz w:val="20"/>
        </w:rPr>
        <w:t>In section 5.1, the procedure of training and testing should be clearly described in the paper since the some test images are used for training. And the explanation is necessary why such a procedure is used.</w:t>
      </w:r>
    </w:p>
    <w:p w:rsidR="005446ED" w:rsidRPr="005446ED" w:rsidRDefault="005446ED" w:rsidP="005446ED">
      <w:pPr>
        <w:spacing w:line="260" w:lineRule="exact"/>
        <w:rPr>
          <w:rFonts w:cs="Arial"/>
          <w:bCs/>
          <w:sz w:val="20"/>
        </w:rPr>
      </w:pPr>
    </w:p>
    <w:p w:rsidR="005446ED" w:rsidRPr="005446ED" w:rsidRDefault="005446ED" w:rsidP="005446ED">
      <w:pPr>
        <w:spacing w:line="260" w:lineRule="exact"/>
        <w:rPr>
          <w:rFonts w:cs="Arial" w:hint="eastAsia"/>
          <w:bCs/>
          <w:sz w:val="20"/>
        </w:rPr>
      </w:pPr>
      <w:proofErr w:type="gramStart"/>
      <w:r w:rsidRPr="005446ED">
        <w:rPr>
          <w:rFonts w:cs="Arial"/>
          <w:bCs/>
          <w:sz w:val="20"/>
        </w:rPr>
        <w:t>p.1</w:t>
      </w:r>
      <w:proofErr w:type="gramEnd"/>
      <w:r w:rsidRPr="005446ED">
        <w:rPr>
          <w:rFonts w:cs="Arial"/>
          <w:bCs/>
          <w:sz w:val="20"/>
        </w:rPr>
        <w:t xml:space="preserve"> right bottom: "while" should be removed.</w:t>
      </w:r>
    </w:p>
    <w:p w:rsidR="005446ED" w:rsidRPr="005446ED" w:rsidRDefault="005446ED" w:rsidP="00C346BF">
      <w:pPr>
        <w:rPr>
          <w:rFonts w:cs="Arial" w:hint="eastAsia"/>
          <w:bCs/>
          <w:sz w:val="20"/>
        </w:rPr>
      </w:pPr>
    </w:p>
    <w:p w:rsidR="005446ED" w:rsidRPr="005446ED" w:rsidRDefault="005446ED" w:rsidP="00C346BF">
      <w:pPr>
        <w:rPr>
          <w:rFonts w:cs="Arial" w:hint="eastAsia"/>
          <w:b/>
          <w:bCs/>
          <w:sz w:val="20"/>
        </w:rPr>
      </w:pPr>
    </w:p>
    <w:sectPr w:rsidR="005446ED" w:rsidRPr="005446ED" w:rsidSect="005446ED">
      <w:type w:val="continuous"/>
      <w:pgSz w:w="11906" w:h="16838" w:code="9"/>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6ED" w:rsidRDefault="005446ED" w:rsidP="00AB02FC">
      <w:r>
        <w:separator/>
      </w:r>
    </w:p>
  </w:endnote>
  <w:endnote w:type="continuationSeparator" w:id="0">
    <w:p w:rsidR="005446ED" w:rsidRDefault="005446ED" w:rsidP="00AB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6ED" w:rsidRDefault="005446ED" w:rsidP="00AB02FC">
      <w:r>
        <w:separator/>
      </w:r>
    </w:p>
  </w:footnote>
  <w:footnote w:type="continuationSeparator" w:id="0">
    <w:p w:rsidR="005446ED" w:rsidRDefault="005446ED" w:rsidP="00AB02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9F7"/>
    <w:multiLevelType w:val="hybridMultilevel"/>
    <w:tmpl w:val="F08CE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DD25CA"/>
    <w:multiLevelType w:val="hybridMultilevel"/>
    <w:tmpl w:val="E38AA348"/>
    <w:lvl w:ilvl="0" w:tplc="D7F2040E">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52E661D"/>
    <w:multiLevelType w:val="hybridMultilevel"/>
    <w:tmpl w:val="61100B6E"/>
    <w:lvl w:ilvl="0" w:tplc="D5F6FF00">
      <w:start w:val="1"/>
      <w:numFmt w:val="bullet"/>
      <w:lvlText w:val=""/>
      <w:lvlJc w:val="left"/>
      <w:pPr>
        <w:tabs>
          <w:tab w:val="num" w:pos="1035"/>
        </w:tabs>
        <w:ind w:left="1035" w:hanging="360"/>
      </w:pPr>
      <w:rPr>
        <w:rFonts w:ascii="Symbol" w:hAnsi="Symbol" w:hint="default"/>
        <w:sz w:val="20"/>
      </w:rPr>
    </w:lvl>
    <w:lvl w:ilvl="1" w:tplc="0409000B" w:tentative="1">
      <w:start w:val="1"/>
      <w:numFmt w:val="bullet"/>
      <w:lvlText w:val=""/>
      <w:lvlJc w:val="left"/>
      <w:pPr>
        <w:tabs>
          <w:tab w:val="num" w:pos="1155"/>
        </w:tabs>
        <w:ind w:left="1155" w:hanging="420"/>
      </w:pPr>
      <w:rPr>
        <w:rFonts w:ascii="Wingdings" w:hAnsi="Wingdings" w:hint="default"/>
      </w:rPr>
    </w:lvl>
    <w:lvl w:ilvl="2" w:tplc="0409000D" w:tentative="1">
      <w:start w:val="1"/>
      <w:numFmt w:val="bullet"/>
      <w:lvlText w:val=""/>
      <w:lvlJc w:val="left"/>
      <w:pPr>
        <w:tabs>
          <w:tab w:val="num" w:pos="1575"/>
        </w:tabs>
        <w:ind w:left="1575" w:hanging="420"/>
      </w:pPr>
      <w:rPr>
        <w:rFonts w:ascii="Wingdings" w:hAnsi="Wingdings" w:hint="default"/>
      </w:rPr>
    </w:lvl>
    <w:lvl w:ilvl="3" w:tplc="04090001" w:tentative="1">
      <w:start w:val="1"/>
      <w:numFmt w:val="bullet"/>
      <w:lvlText w:val=""/>
      <w:lvlJc w:val="left"/>
      <w:pPr>
        <w:tabs>
          <w:tab w:val="num" w:pos="1995"/>
        </w:tabs>
        <w:ind w:left="1995" w:hanging="420"/>
      </w:pPr>
      <w:rPr>
        <w:rFonts w:ascii="Wingdings" w:hAnsi="Wingdings" w:hint="default"/>
      </w:rPr>
    </w:lvl>
    <w:lvl w:ilvl="4" w:tplc="0409000B" w:tentative="1">
      <w:start w:val="1"/>
      <w:numFmt w:val="bullet"/>
      <w:lvlText w:val=""/>
      <w:lvlJc w:val="left"/>
      <w:pPr>
        <w:tabs>
          <w:tab w:val="num" w:pos="2415"/>
        </w:tabs>
        <w:ind w:left="2415" w:hanging="420"/>
      </w:pPr>
      <w:rPr>
        <w:rFonts w:ascii="Wingdings" w:hAnsi="Wingdings" w:hint="default"/>
      </w:rPr>
    </w:lvl>
    <w:lvl w:ilvl="5" w:tplc="0409000D" w:tentative="1">
      <w:start w:val="1"/>
      <w:numFmt w:val="bullet"/>
      <w:lvlText w:val=""/>
      <w:lvlJc w:val="left"/>
      <w:pPr>
        <w:tabs>
          <w:tab w:val="num" w:pos="2835"/>
        </w:tabs>
        <w:ind w:left="2835" w:hanging="420"/>
      </w:pPr>
      <w:rPr>
        <w:rFonts w:ascii="Wingdings" w:hAnsi="Wingdings" w:hint="default"/>
      </w:rPr>
    </w:lvl>
    <w:lvl w:ilvl="6" w:tplc="04090001" w:tentative="1">
      <w:start w:val="1"/>
      <w:numFmt w:val="bullet"/>
      <w:lvlText w:val=""/>
      <w:lvlJc w:val="left"/>
      <w:pPr>
        <w:tabs>
          <w:tab w:val="num" w:pos="3255"/>
        </w:tabs>
        <w:ind w:left="3255" w:hanging="420"/>
      </w:pPr>
      <w:rPr>
        <w:rFonts w:ascii="Wingdings" w:hAnsi="Wingdings" w:hint="default"/>
      </w:rPr>
    </w:lvl>
    <w:lvl w:ilvl="7" w:tplc="0409000B" w:tentative="1">
      <w:start w:val="1"/>
      <w:numFmt w:val="bullet"/>
      <w:lvlText w:val=""/>
      <w:lvlJc w:val="left"/>
      <w:pPr>
        <w:tabs>
          <w:tab w:val="num" w:pos="3675"/>
        </w:tabs>
        <w:ind w:left="3675" w:hanging="420"/>
      </w:pPr>
      <w:rPr>
        <w:rFonts w:ascii="Wingdings" w:hAnsi="Wingdings" w:hint="default"/>
      </w:rPr>
    </w:lvl>
    <w:lvl w:ilvl="8" w:tplc="0409000D" w:tentative="1">
      <w:start w:val="1"/>
      <w:numFmt w:val="bullet"/>
      <w:lvlText w:val=""/>
      <w:lvlJc w:val="left"/>
      <w:pPr>
        <w:tabs>
          <w:tab w:val="num" w:pos="4095"/>
        </w:tabs>
        <w:ind w:left="4095" w:hanging="420"/>
      </w:pPr>
      <w:rPr>
        <w:rFonts w:ascii="Wingdings" w:hAnsi="Wingdings" w:hint="default"/>
      </w:rPr>
    </w:lvl>
  </w:abstractNum>
  <w:abstractNum w:abstractNumId="3">
    <w:nsid w:val="459B0367"/>
    <w:multiLevelType w:val="hybridMultilevel"/>
    <w:tmpl w:val="74D0A962"/>
    <w:lvl w:ilvl="0" w:tplc="6B7045A6">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4F1D5BF0"/>
    <w:multiLevelType w:val="hybridMultilevel"/>
    <w:tmpl w:val="BAF4A61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05"/>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1F2C"/>
    <w:rsid w:val="0000550C"/>
    <w:rsid w:val="00027A7C"/>
    <w:rsid w:val="000657A6"/>
    <w:rsid w:val="0007273B"/>
    <w:rsid w:val="00082DBB"/>
    <w:rsid w:val="000A0038"/>
    <w:rsid w:val="000A3CCE"/>
    <w:rsid w:val="000C1230"/>
    <w:rsid w:val="000C4E28"/>
    <w:rsid w:val="000D7804"/>
    <w:rsid w:val="000E2BF4"/>
    <w:rsid w:val="00100182"/>
    <w:rsid w:val="00105B8F"/>
    <w:rsid w:val="00137903"/>
    <w:rsid w:val="00142B98"/>
    <w:rsid w:val="001440BE"/>
    <w:rsid w:val="001442E3"/>
    <w:rsid w:val="00164A09"/>
    <w:rsid w:val="00194581"/>
    <w:rsid w:val="001972E3"/>
    <w:rsid w:val="001B7AF5"/>
    <w:rsid w:val="001E36EA"/>
    <w:rsid w:val="00202662"/>
    <w:rsid w:val="0021125E"/>
    <w:rsid w:val="002115D0"/>
    <w:rsid w:val="00215CB6"/>
    <w:rsid w:val="002507E9"/>
    <w:rsid w:val="002821BD"/>
    <w:rsid w:val="0028555E"/>
    <w:rsid w:val="002A5F28"/>
    <w:rsid w:val="002B503C"/>
    <w:rsid w:val="00306D2E"/>
    <w:rsid w:val="00312340"/>
    <w:rsid w:val="003170DD"/>
    <w:rsid w:val="0033134F"/>
    <w:rsid w:val="00333895"/>
    <w:rsid w:val="003656A5"/>
    <w:rsid w:val="003906B4"/>
    <w:rsid w:val="00396170"/>
    <w:rsid w:val="00397B10"/>
    <w:rsid w:val="003A6928"/>
    <w:rsid w:val="003A6EF4"/>
    <w:rsid w:val="003E5068"/>
    <w:rsid w:val="003F563D"/>
    <w:rsid w:val="00404402"/>
    <w:rsid w:val="00406D59"/>
    <w:rsid w:val="00406F14"/>
    <w:rsid w:val="004435DE"/>
    <w:rsid w:val="00445F7A"/>
    <w:rsid w:val="00455384"/>
    <w:rsid w:val="00461E18"/>
    <w:rsid w:val="00470D1F"/>
    <w:rsid w:val="00494192"/>
    <w:rsid w:val="00494D26"/>
    <w:rsid w:val="004A2C15"/>
    <w:rsid w:val="004B5E86"/>
    <w:rsid w:val="004B5EF0"/>
    <w:rsid w:val="004C065B"/>
    <w:rsid w:val="004C5656"/>
    <w:rsid w:val="004D1659"/>
    <w:rsid w:val="004D3708"/>
    <w:rsid w:val="004F14C3"/>
    <w:rsid w:val="005005E8"/>
    <w:rsid w:val="0050768C"/>
    <w:rsid w:val="00517504"/>
    <w:rsid w:val="0053172B"/>
    <w:rsid w:val="005349C8"/>
    <w:rsid w:val="00537C1A"/>
    <w:rsid w:val="005400DF"/>
    <w:rsid w:val="00542944"/>
    <w:rsid w:val="005446ED"/>
    <w:rsid w:val="005703EC"/>
    <w:rsid w:val="00571298"/>
    <w:rsid w:val="00572303"/>
    <w:rsid w:val="00580305"/>
    <w:rsid w:val="00583E2A"/>
    <w:rsid w:val="00593830"/>
    <w:rsid w:val="005A1350"/>
    <w:rsid w:val="005B5B79"/>
    <w:rsid w:val="00604CAF"/>
    <w:rsid w:val="00625FF5"/>
    <w:rsid w:val="00626175"/>
    <w:rsid w:val="00630276"/>
    <w:rsid w:val="006542F0"/>
    <w:rsid w:val="00696C4F"/>
    <w:rsid w:val="006A2412"/>
    <w:rsid w:val="006B01EE"/>
    <w:rsid w:val="006C5560"/>
    <w:rsid w:val="006C6777"/>
    <w:rsid w:val="006D1F2C"/>
    <w:rsid w:val="006D36CB"/>
    <w:rsid w:val="006D6159"/>
    <w:rsid w:val="006E639F"/>
    <w:rsid w:val="00706E85"/>
    <w:rsid w:val="007206AB"/>
    <w:rsid w:val="007308C1"/>
    <w:rsid w:val="0073281C"/>
    <w:rsid w:val="00733AC2"/>
    <w:rsid w:val="00737EAD"/>
    <w:rsid w:val="00757A85"/>
    <w:rsid w:val="00763A3A"/>
    <w:rsid w:val="00782614"/>
    <w:rsid w:val="00793F5E"/>
    <w:rsid w:val="007958EA"/>
    <w:rsid w:val="007A15E3"/>
    <w:rsid w:val="007A430C"/>
    <w:rsid w:val="007D5E88"/>
    <w:rsid w:val="007E30F2"/>
    <w:rsid w:val="007F4D5D"/>
    <w:rsid w:val="00803038"/>
    <w:rsid w:val="00803A8C"/>
    <w:rsid w:val="00807B0C"/>
    <w:rsid w:val="00816541"/>
    <w:rsid w:val="008246E0"/>
    <w:rsid w:val="008532CD"/>
    <w:rsid w:val="008536A0"/>
    <w:rsid w:val="008567FA"/>
    <w:rsid w:val="0086538B"/>
    <w:rsid w:val="00870A94"/>
    <w:rsid w:val="008743F3"/>
    <w:rsid w:val="008767AF"/>
    <w:rsid w:val="008A0EDD"/>
    <w:rsid w:val="008A2D97"/>
    <w:rsid w:val="008B369D"/>
    <w:rsid w:val="008B6FB3"/>
    <w:rsid w:val="008C5CAE"/>
    <w:rsid w:val="008D0DCD"/>
    <w:rsid w:val="008F28B5"/>
    <w:rsid w:val="00906BAF"/>
    <w:rsid w:val="00914191"/>
    <w:rsid w:val="00916778"/>
    <w:rsid w:val="00925023"/>
    <w:rsid w:val="00925E94"/>
    <w:rsid w:val="0093442A"/>
    <w:rsid w:val="00960D3D"/>
    <w:rsid w:val="00964BBD"/>
    <w:rsid w:val="00967148"/>
    <w:rsid w:val="009813A4"/>
    <w:rsid w:val="00993544"/>
    <w:rsid w:val="009B29BC"/>
    <w:rsid w:val="009B532B"/>
    <w:rsid w:val="009B570F"/>
    <w:rsid w:val="009F2065"/>
    <w:rsid w:val="009F399E"/>
    <w:rsid w:val="00A157C3"/>
    <w:rsid w:val="00A1588B"/>
    <w:rsid w:val="00A344B1"/>
    <w:rsid w:val="00A40477"/>
    <w:rsid w:val="00A85823"/>
    <w:rsid w:val="00A91BF2"/>
    <w:rsid w:val="00AA5823"/>
    <w:rsid w:val="00AB02FC"/>
    <w:rsid w:val="00AD007A"/>
    <w:rsid w:val="00AE095B"/>
    <w:rsid w:val="00AE3CD0"/>
    <w:rsid w:val="00AF0406"/>
    <w:rsid w:val="00B029E3"/>
    <w:rsid w:val="00B145B6"/>
    <w:rsid w:val="00B223CC"/>
    <w:rsid w:val="00B31FBD"/>
    <w:rsid w:val="00B42CED"/>
    <w:rsid w:val="00B42D78"/>
    <w:rsid w:val="00B46867"/>
    <w:rsid w:val="00B77CE6"/>
    <w:rsid w:val="00B87AC7"/>
    <w:rsid w:val="00B93898"/>
    <w:rsid w:val="00BB030F"/>
    <w:rsid w:val="00BB3F2D"/>
    <w:rsid w:val="00BB6B35"/>
    <w:rsid w:val="00BB7B55"/>
    <w:rsid w:val="00BD089F"/>
    <w:rsid w:val="00BF3AA9"/>
    <w:rsid w:val="00BF6602"/>
    <w:rsid w:val="00C22621"/>
    <w:rsid w:val="00C346BF"/>
    <w:rsid w:val="00C36C1C"/>
    <w:rsid w:val="00C631D1"/>
    <w:rsid w:val="00CC5B13"/>
    <w:rsid w:val="00CD5259"/>
    <w:rsid w:val="00CD5C78"/>
    <w:rsid w:val="00CE2D64"/>
    <w:rsid w:val="00D400D0"/>
    <w:rsid w:val="00D41A25"/>
    <w:rsid w:val="00D47DB3"/>
    <w:rsid w:val="00D55A45"/>
    <w:rsid w:val="00D634E3"/>
    <w:rsid w:val="00D67DA8"/>
    <w:rsid w:val="00D72714"/>
    <w:rsid w:val="00D95D4D"/>
    <w:rsid w:val="00DA53CA"/>
    <w:rsid w:val="00DC1B20"/>
    <w:rsid w:val="00DC3C44"/>
    <w:rsid w:val="00DD0D9E"/>
    <w:rsid w:val="00DD7C85"/>
    <w:rsid w:val="00DF2EA8"/>
    <w:rsid w:val="00DF7E81"/>
    <w:rsid w:val="00E04F3B"/>
    <w:rsid w:val="00E31F00"/>
    <w:rsid w:val="00E339C2"/>
    <w:rsid w:val="00E67514"/>
    <w:rsid w:val="00E74E13"/>
    <w:rsid w:val="00E97719"/>
    <w:rsid w:val="00EB3FC9"/>
    <w:rsid w:val="00ED064C"/>
    <w:rsid w:val="00ED1E23"/>
    <w:rsid w:val="00ED6C23"/>
    <w:rsid w:val="00EF4ADF"/>
    <w:rsid w:val="00F016B6"/>
    <w:rsid w:val="00F01735"/>
    <w:rsid w:val="00F04800"/>
    <w:rsid w:val="00F2244A"/>
    <w:rsid w:val="00F32FC1"/>
    <w:rsid w:val="00F36106"/>
    <w:rsid w:val="00F46B71"/>
    <w:rsid w:val="00F521BC"/>
    <w:rsid w:val="00F55656"/>
    <w:rsid w:val="00F73F7C"/>
    <w:rsid w:val="00F83B14"/>
    <w:rsid w:val="00FA677A"/>
    <w:rsid w:val="00FC0D5D"/>
    <w:rsid w:val="00FC51C2"/>
    <w:rsid w:val="00FD635A"/>
    <w:rsid w:val="00FD66B0"/>
    <w:rsid w:val="00FD67AD"/>
    <w:rsid w:val="00FD7101"/>
    <w:rsid w:val="00FD775C"/>
    <w:rsid w:val="00FE315E"/>
    <w:rsid w:val="00FF7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Arial" w:eastAsia="ＭＳ Ｐゴシック" w:hAnsi="Arial"/>
      <w:kern w:val="21"/>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202662"/>
    <w:rPr>
      <w:rFonts w:ascii="Book Antiqua" w:eastAsia="ＭＳ Ｐ明朝" w:hAnsi="Book Antiqua"/>
      <w:kern w:val="2"/>
      <w:szCs w:val="24"/>
    </w:rPr>
  </w:style>
  <w:style w:type="character" w:styleId="a4">
    <w:name w:val="Hyperlink"/>
    <w:rsid w:val="003656A5"/>
    <w:rPr>
      <w:color w:val="0000FF"/>
      <w:u w:val="single"/>
    </w:rPr>
  </w:style>
  <w:style w:type="paragraph" w:styleId="a5">
    <w:name w:val="Balloon Text"/>
    <w:basedOn w:val="a"/>
    <w:semiHidden/>
    <w:rsid w:val="00FE315E"/>
    <w:rPr>
      <w:rFonts w:eastAsia="ＭＳ ゴシック"/>
      <w:sz w:val="18"/>
      <w:szCs w:val="18"/>
    </w:rPr>
  </w:style>
  <w:style w:type="character" w:styleId="a6">
    <w:name w:val="Strong"/>
    <w:qFormat/>
    <w:rsid w:val="00306D2E"/>
    <w:rPr>
      <w:b/>
      <w:bCs/>
    </w:rPr>
  </w:style>
  <w:style w:type="table" w:styleId="a7">
    <w:name w:val="Table Grid"/>
    <w:basedOn w:val="a1"/>
    <w:rsid w:val="00142B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AB02FC"/>
    <w:pPr>
      <w:tabs>
        <w:tab w:val="center" w:pos="4252"/>
        <w:tab w:val="right" w:pos="8504"/>
      </w:tabs>
      <w:snapToGrid w:val="0"/>
    </w:pPr>
  </w:style>
  <w:style w:type="character" w:customStyle="1" w:styleId="a9">
    <w:name w:val="ヘッダー (文字)"/>
    <w:link w:val="a8"/>
    <w:rsid w:val="00AB02FC"/>
    <w:rPr>
      <w:rFonts w:ascii="Arial" w:eastAsia="ＭＳ Ｐゴシック" w:hAnsi="Arial"/>
      <w:kern w:val="21"/>
      <w:sz w:val="21"/>
      <w:szCs w:val="21"/>
    </w:rPr>
  </w:style>
  <w:style w:type="paragraph" w:styleId="aa">
    <w:name w:val="footer"/>
    <w:basedOn w:val="a"/>
    <w:link w:val="ab"/>
    <w:rsid w:val="00AB02FC"/>
    <w:pPr>
      <w:tabs>
        <w:tab w:val="center" w:pos="4252"/>
        <w:tab w:val="right" w:pos="8504"/>
      </w:tabs>
      <w:snapToGrid w:val="0"/>
    </w:pPr>
  </w:style>
  <w:style w:type="character" w:customStyle="1" w:styleId="ab">
    <w:name w:val="フッター (文字)"/>
    <w:link w:val="aa"/>
    <w:rsid w:val="00AB02FC"/>
    <w:rPr>
      <w:rFonts w:ascii="Arial" w:eastAsia="ＭＳ Ｐゴシック" w:hAnsi="Arial"/>
      <w:kern w:val="2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92986">
      <w:bodyDiv w:val="1"/>
      <w:marLeft w:val="0"/>
      <w:marRight w:val="0"/>
      <w:marTop w:val="0"/>
      <w:marBottom w:val="0"/>
      <w:divBdr>
        <w:top w:val="none" w:sz="0" w:space="0" w:color="auto"/>
        <w:left w:val="none" w:sz="0" w:space="0" w:color="auto"/>
        <w:bottom w:val="none" w:sz="0" w:space="0" w:color="auto"/>
        <w:right w:val="none" w:sz="0" w:space="0" w:color="auto"/>
      </w:divBdr>
    </w:div>
    <w:div w:id="7715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www.its-jp.org/journal/www/submission.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2537</Characters>
  <Application>Microsoft Office Word</Application>
  <DocSecurity>0</DocSecurity>
  <Lines>21</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International Journal of ITS Research</vt:lpstr>
      <vt:lpstr>International Journal of ITS Research</vt:lpstr>
    </vt:vector>
  </TitlesOfParts>
  <Company/>
  <LinksUpToDate>false</LinksUpToDate>
  <CharactersWithSpaces>2977</CharactersWithSpaces>
  <SharedDoc>false</SharedDoc>
  <HLinks>
    <vt:vector size="6" baseType="variant">
      <vt:variant>
        <vt:i4>4849746</vt:i4>
      </vt:variant>
      <vt:variant>
        <vt:i4>18</vt:i4>
      </vt:variant>
      <vt:variant>
        <vt:i4>0</vt:i4>
      </vt:variant>
      <vt:variant>
        <vt:i4>5</vt:i4>
      </vt:variant>
      <vt:variant>
        <vt:lpwstr>http://www.its-jp.org/journal/www/submission.html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ITS Research</dc:title>
  <dc:creator>h-ide</dc:creator>
  <cp:lastModifiedBy>井出 晴子</cp:lastModifiedBy>
  <cp:revision>1</cp:revision>
  <cp:lastPrinted>2009-08-19T00:28:00Z</cp:lastPrinted>
  <dcterms:created xsi:type="dcterms:W3CDTF">2013-09-24T07:46:00Z</dcterms:created>
  <dcterms:modified xsi:type="dcterms:W3CDTF">2013-09-24T07:50:00Z</dcterms:modified>
</cp:coreProperties>
</file>